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D9" w:rsidRPr="00713991" w:rsidRDefault="007E54D9" w:rsidP="007E54D9">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7E54D9" w:rsidRPr="00713991" w:rsidRDefault="007E54D9" w:rsidP="007E54D9">
      <w:pPr>
        <w:spacing w:after="0" w:line="240" w:lineRule="auto"/>
        <w:jc w:val="both"/>
        <w:rPr>
          <w:rFonts w:ascii="Times New Roman" w:eastAsia="Times New Roman" w:hAnsi="Times New Roman" w:cs="Times New Roman"/>
          <w:sz w:val="24"/>
          <w:szCs w:val="24"/>
          <w:lang w:eastAsia="hu-HU"/>
        </w:rPr>
      </w:pPr>
    </w:p>
    <w:p w:rsidR="007E54D9" w:rsidRPr="00044E21" w:rsidRDefault="007E54D9" w:rsidP="007E54D9">
      <w:pPr>
        <w:spacing w:after="0" w:line="240" w:lineRule="auto"/>
        <w:jc w:val="both"/>
        <w:rPr>
          <w:rFonts w:ascii="Times New Roman" w:eastAsia="Times New Roman" w:hAnsi="Times New Roman" w:cs="Times New Roman"/>
          <w:sz w:val="23"/>
          <w:szCs w:val="23"/>
          <w:lang w:eastAsia="hu-HU"/>
        </w:rPr>
      </w:pPr>
    </w:p>
    <w:p w:rsidR="007E54D9" w:rsidRPr="00044E21" w:rsidRDefault="007E54D9" w:rsidP="007E54D9">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2021. augusztus 9-én 14,00 órakor megtartott nyílt </w:t>
      </w:r>
      <w:r w:rsidRPr="00044E21">
        <w:rPr>
          <w:rFonts w:ascii="Times New Roman" w:eastAsia="Times New Roman" w:hAnsi="Times New Roman" w:cs="Times New Roman"/>
          <w:sz w:val="23"/>
          <w:szCs w:val="23"/>
          <w:lang w:eastAsia="hu-HU"/>
        </w:rPr>
        <w:t>testületi üléséről</w:t>
      </w:r>
    </w:p>
    <w:p w:rsidR="007E54D9" w:rsidRPr="00044E21" w:rsidRDefault="007E54D9" w:rsidP="007E54D9">
      <w:pPr>
        <w:spacing w:after="0" w:line="240" w:lineRule="auto"/>
        <w:jc w:val="both"/>
        <w:rPr>
          <w:rFonts w:ascii="Times New Roman" w:eastAsia="Times New Roman" w:hAnsi="Times New Roman" w:cs="Times New Roman"/>
          <w:sz w:val="23"/>
          <w:szCs w:val="23"/>
          <w:lang w:eastAsia="hu-HU"/>
        </w:rPr>
      </w:pPr>
    </w:p>
    <w:p w:rsidR="007E54D9" w:rsidRPr="00044E21" w:rsidRDefault="007E54D9" w:rsidP="007E54D9">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w:t>
      </w:r>
      <w:proofErr w:type="spellStart"/>
      <w:r>
        <w:rPr>
          <w:rFonts w:ascii="Times New Roman" w:eastAsia="Times New Roman" w:hAnsi="Times New Roman" w:cs="Times New Roman"/>
          <w:sz w:val="23"/>
          <w:szCs w:val="23"/>
          <w:lang w:eastAsia="hu-HU"/>
        </w:rPr>
        <w:t>Ibrányi</w:t>
      </w:r>
      <w:proofErr w:type="spellEnd"/>
      <w:r>
        <w:rPr>
          <w:rFonts w:ascii="Times New Roman" w:eastAsia="Times New Roman" w:hAnsi="Times New Roman" w:cs="Times New Roman"/>
          <w:sz w:val="23"/>
          <w:szCs w:val="23"/>
          <w:lang w:eastAsia="hu-HU"/>
        </w:rPr>
        <w:t xml:space="preserve"> Polgármesteri Hivatal tárgyalóterme</w:t>
      </w:r>
    </w:p>
    <w:p w:rsidR="007E54D9" w:rsidRPr="00044E21" w:rsidRDefault="007E54D9" w:rsidP="007E54D9">
      <w:pPr>
        <w:spacing w:after="0" w:line="240" w:lineRule="auto"/>
        <w:jc w:val="both"/>
        <w:rPr>
          <w:rFonts w:ascii="Times New Roman" w:eastAsia="Times New Roman" w:hAnsi="Times New Roman" w:cs="Times New Roman"/>
          <w:sz w:val="23"/>
          <w:szCs w:val="23"/>
          <w:lang w:eastAsia="hu-HU"/>
        </w:rPr>
      </w:pPr>
    </w:p>
    <w:p w:rsidR="007E54D9" w:rsidRPr="00044E21" w:rsidRDefault="007E54D9" w:rsidP="007E54D9">
      <w:pPr>
        <w:spacing w:after="0" w:line="240" w:lineRule="auto"/>
        <w:jc w:val="both"/>
        <w:rPr>
          <w:rFonts w:ascii="Times New Roman" w:eastAsia="Times New Roman" w:hAnsi="Times New Roman" w:cs="Times New Roman"/>
          <w:sz w:val="23"/>
          <w:szCs w:val="23"/>
          <w:lang w:eastAsia="hu-HU"/>
        </w:rPr>
      </w:pPr>
      <w:r w:rsidRPr="00281BC4">
        <w:rPr>
          <w:rFonts w:ascii="Times New Roman" w:eastAsia="Times New Roman" w:hAnsi="Times New Roman" w:cs="Times New Roman"/>
          <w:sz w:val="23"/>
          <w:szCs w:val="23"/>
          <w:u w:val="single"/>
          <w:lang w:eastAsia="hu-HU"/>
        </w:rPr>
        <w:t>Jelen vannak</w:t>
      </w:r>
      <w:proofErr w:type="gramStart"/>
      <w:r w:rsidRPr="00281BC4">
        <w:rPr>
          <w:rFonts w:ascii="Times New Roman" w:eastAsia="Times New Roman" w:hAnsi="Times New Roman" w:cs="Times New Roman"/>
          <w:sz w:val="23"/>
          <w:szCs w:val="23"/>
          <w:u w:val="single"/>
          <w:lang w:eastAsia="hu-HU"/>
        </w:rPr>
        <w:t>:</w:t>
      </w:r>
      <w:r w:rsidRPr="00281BC4">
        <w:rPr>
          <w:rFonts w:ascii="Times New Roman" w:eastAsia="Times New Roman" w:hAnsi="Times New Roman" w:cs="Times New Roman"/>
          <w:sz w:val="23"/>
          <w:szCs w:val="23"/>
          <w:lang w:eastAsia="hu-HU"/>
        </w:rPr>
        <w:t>,</w:t>
      </w:r>
      <w:proofErr w:type="gramEnd"/>
      <w:r w:rsidRPr="00281BC4">
        <w:rPr>
          <w:rFonts w:ascii="Times New Roman" w:eastAsia="Times New Roman" w:hAnsi="Times New Roman" w:cs="Times New Roman"/>
          <w:sz w:val="23"/>
          <w:szCs w:val="23"/>
          <w:lang w:eastAsia="hu-HU"/>
        </w:rPr>
        <w:t xml:space="preserve"> Haluska András, Kulcsár Béla, Szabó P. Judit, Tóth Balázsné, </w:t>
      </w:r>
      <w:r>
        <w:rPr>
          <w:rFonts w:ascii="Times New Roman" w:eastAsia="Times New Roman" w:hAnsi="Times New Roman" w:cs="Times New Roman"/>
          <w:sz w:val="23"/>
          <w:szCs w:val="23"/>
          <w:lang w:eastAsia="hu-HU"/>
        </w:rPr>
        <w:t xml:space="preserve">Dr. Szegedi Tibor Zsolt, </w:t>
      </w:r>
      <w:r w:rsidRPr="00281BC4">
        <w:rPr>
          <w:rFonts w:ascii="Times New Roman" w:eastAsia="Times New Roman" w:hAnsi="Times New Roman" w:cs="Times New Roman"/>
          <w:sz w:val="23"/>
          <w:szCs w:val="23"/>
          <w:lang w:eastAsia="hu-HU"/>
        </w:rPr>
        <w:t>Kovács Ferenc, Márkus Ferenc, Tábori Tibor képviselő-testületi tagok, Trencsényi Imre polgármester</w:t>
      </w:r>
    </w:p>
    <w:p w:rsidR="007E54D9" w:rsidRDefault="007E54D9" w:rsidP="007E54D9">
      <w:pPr>
        <w:spacing w:after="0" w:line="240" w:lineRule="auto"/>
        <w:jc w:val="both"/>
      </w:pPr>
    </w:p>
    <w:p w:rsidR="007E54D9" w:rsidRPr="007E54D9" w:rsidRDefault="007E54D9" w:rsidP="007E54D9">
      <w:pPr>
        <w:spacing w:after="0" w:line="240" w:lineRule="auto"/>
        <w:jc w:val="both"/>
        <w:rPr>
          <w:rFonts w:ascii="Times New Roman" w:hAnsi="Times New Roman" w:cs="Times New Roman"/>
        </w:rPr>
      </w:pPr>
      <w:r w:rsidRPr="00F3280B">
        <w:rPr>
          <w:rFonts w:ascii="Times New Roman" w:hAnsi="Times New Roman" w:cs="Times New Roman"/>
          <w:u w:val="single"/>
        </w:rPr>
        <w:t>Állandó meghívottként jelent van</w:t>
      </w:r>
      <w:r w:rsidRPr="007E54D9">
        <w:rPr>
          <w:rFonts w:ascii="Times New Roman" w:hAnsi="Times New Roman" w:cs="Times New Roman"/>
        </w:rPr>
        <w:t xml:space="preserve">: </w:t>
      </w:r>
      <w:proofErr w:type="spellStart"/>
      <w:r w:rsidRPr="007E54D9">
        <w:rPr>
          <w:rFonts w:ascii="Times New Roman" w:hAnsi="Times New Roman" w:cs="Times New Roman"/>
        </w:rPr>
        <w:t>Bakosiné</w:t>
      </w:r>
      <w:proofErr w:type="spellEnd"/>
      <w:r w:rsidRPr="007E54D9">
        <w:rPr>
          <w:rFonts w:ascii="Times New Roman" w:hAnsi="Times New Roman" w:cs="Times New Roman"/>
        </w:rPr>
        <w:t xml:space="preserve"> Márton Mária jegyző</w:t>
      </w:r>
    </w:p>
    <w:p w:rsidR="007E54D9" w:rsidRPr="007E54D9" w:rsidRDefault="00185D46" w:rsidP="007E54D9">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54D9" w:rsidRPr="007E54D9">
        <w:rPr>
          <w:rFonts w:ascii="Times New Roman" w:hAnsi="Times New Roman" w:cs="Times New Roman"/>
        </w:rPr>
        <w:t xml:space="preserve">Kovácsné Oláh Ildikó </w:t>
      </w:r>
      <w:proofErr w:type="spellStart"/>
      <w:r w:rsidR="007E54D9" w:rsidRPr="007E54D9">
        <w:rPr>
          <w:rFonts w:ascii="Times New Roman" w:hAnsi="Times New Roman" w:cs="Times New Roman"/>
        </w:rPr>
        <w:t>Ibrányi</w:t>
      </w:r>
      <w:proofErr w:type="spellEnd"/>
      <w:r w:rsidR="007E54D9" w:rsidRPr="007E54D9">
        <w:rPr>
          <w:rFonts w:ascii="Times New Roman" w:hAnsi="Times New Roman" w:cs="Times New Roman"/>
        </w:rPr>
        <w:t xml:space="preserve"> Járási </w:t>
      </w:r>
      <w:proofErr w:type="gramStart"/>
      <w:r w:rsidR="007E54D9" w:rsidRPr="007E54D9">
        <w:rPr>
          <w:rFonts w:ascii="Times New Roman" w:hAnsi="Times New Roman" w:cs="Times New Roman"/>
        </w:rPr>
        <w:t>Hivatal vezető</w:t>
      </w:r>
      <w:proofErr w:type="gramEnd"/>
      <w:r w:rsidR="007E54D9" w:rsidRPr="007E54D9">
        <w:rPr>
          <w:rFonts w:ascii="Times New Roman" w:hAnsi="Times New Roman" w:cs="Times New Roman"/>
        </w:rPr>
        <w:t xml:space="preserve"> helyettes</w:t>
      </w:r>
    </w:p>
    <w:p w:rsidR="007E54D9" w:rsidRPr="007E54D9" w:rsidRDefault="00185D46" w:rsidP="007E54D9">
      <w:pPr>
        <w:spacing w:after="0" w:line="240" w:lineRule="auto"/>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sidR="007E54D9" w:rsidRPr="007E54D9">
        <w:rPr>
          <w:rFonts w:ascii="Times New Roman" w:hAnsi="Times New Roman" w:cs="Times New Roman"/>
        </w:rPr>
        <w:t>Gerákné</w:t>
      </w:r>
      <w:proofErr w:type="spellEnd"/>
      <w:r w:rsidR="007E54D9" w:rsidRPr="007E54D9">
        <w:rPr>
          <w:rFonts w:ascii="Times New Roman" w:hAnsi="Times New Roman" w:cs="Times New Roman"/>
        </w:rPr>
        <w:t xml:space="preserve"> Mátyás Erika Ibrány Város és térsége Gyermekjóléti és</w:t>
      </w:r>
    </w:p>
    <w:p w:rsidR="007E54D9" w:rsidRDefault="007E54D9" w:rsidP="007E54D9">
      <w:pPr>
        <w:spacing w:after="0" w:line="240" w:lineRule="auto"/>
        <w:ind w:left="708"/>
        <w:jc w:val="both"/>
        <w:rPr>
          <w:rFonts w:ascii="Times New Roman" w:hAnsi="Times New Roman" w:cs="Times New Roman"/>
        </w:rPr>
      </w:pPr>
      <w:r w:rsidRPr="007E54D9">
        <w:rPr>
          <w:rFonts w:ascii="Times New Roman" w:hAnsi="Times New Roman" w:cs="Times New Roman"/>
        </w:rPr>
        <w:t xml:space="preserve">                         </w:t>
      </w:r>
      <w:r w:rsidR="00185D46">
        <w:rPr>
          <w:rFonts w:ascii="Times New Roman" w:hAnsi="Times New Roman" w:cs="Times New Roman"/>
        </w:rPr>
        <w:t xml:space="preserve">                </w:t>
      </w:r>
      <w:r w:rsidRPr="007E54D9">
        <w:rPr>
          <w:rFonts w:ascii="Times New Roman" w:hAnsi="Times New Roman" w:cs="Times New Roman"/>
        </w:rPr>
        <w:t xml:space="preserve"> Családsegítő </w:t>
      </w:r>
      <w:proofErr w:type="gramStart"/>
      <w:r w:rsidRPr="007E54D9">
        <w:rPr>
          <w:rFonts w:ascii="Times New Roman" w:hAnsi="Times New Roman" w:cs="Times New Roman"/>
        </w:rPr>
        <w:t>Szolgálat vezető</w:t>
      </w:r>
      <w:proofErr w:type="gramEnd"/>
      <w:r w:rsidRPr="007E54D9">
        <w:rPr>
          <w:rFonts w:ascii="Times New Roman" w:hAnsi="Times New Roman" w:cs="Times New Roman"/>
        </w:rPr>
        <w:t xml:space="preserve"> helyettese</w:t>
      </w:r>
    </w:p>
    <w:p w:rsidR="007E54D9" w:rsidRDefault="00185D46" w:rsidP="007E54D9">
      <w:pPr>
        <w:spacing w:after="0" w:line="240" w:lineRule="auto"/>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54D9">
        <w:rPr>
          <w:rFonts w:ascii="Times New Roman" w:hAnsi="Times New Roman" w:cs="Times New Roman"/>
        </w:rPr>
        <w:t>Szennai János GAMESZ vezetője</w:t>
      </w:r>
    </w:p>
    <w:p w:rsidR="007E54D9" w:rsidRDefault="00185D46" w:rsidP="007E54D9">
      <w:pPr>
        <w:spacing w:after="0" w:line="240" w:lineRule="auto"/>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C0C2B">
        <w:rPr>
          <w:rFonts w:ascii="Times New Roman" w:hAnsi="Times New Roman" w:cs="Times New Roman"/>
        </w:rPr>
        <w:t xml:space="preserve">Dr. </w:t>
      </w:r>
      <w:r w:rsidR="007E54D9">
        <w:rPr>
          <w:rFonts w:ascii="Times New Roman" w:hAnsi="Times New Roman" w:cs="Times New Roman"/>
        </w:rPr>
        <w:t xml:space="preserve">Dóka Zoltán Pénzügyi és Városfejlesztési </w:t>
      </w:r>
      <w:proofErr w:type="gramStart"/>
      <w:r w:rsidR="007E54D9">
        <w:rPr>
          <w:rFonts w:ascii="Times New Roman" w:hAnsi="Times New Roman" w:cs="Times New Roman"/>
        </w:rPr>
        <w:t>iroda vezető</w:t>
      </w:r>
      <w:proofErr w:type="gramEnd"/>
    </w:p>
    <w:p w:rsidR="007E54D9" w:rsidRDefault="00185D46" w:rsidP="007E54D9">
      <w:pPr>
        <w:spacing w:after="0" w:line="240" w:lineRule="auto"/>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54D9">
        <w:rPr>
          <w:rFonts w:ascii="Times New Roman" w:hAnsi="Times New Roman" w:cs="Times New Roman"/>
        </w:rPr>
        <w:t xml:space="preserve">Kulcsár Margit Költségvetési </w:t>
      </w:r>
      <w:proofErr w:type="gramStart"/>
      <w:r w:rsidR="007E54D9">
        <w:rPr>
          <w:rFonts w:ascii="Times New Roman" w:hAnsi="Times New Roman" w:cs="Times New Roman"/>
        </w:rPr>
        <w:t>Csoport vezető</w:t>
      </w:r>
      <w:proofErr w:type="gramEnd"/>
    </w:p>
    <w:p w:rsidR="007E54D9" w:rsidRDefault="00185D46" w:rsidP="007E54D9">
      <w:pPr>
        <w:spacing w:after="0" w:line="240" w:lineRule="auto"/>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54D9">
        <w:rPr>
          <w:rFonts w:ascii="Times New Roman" w:hAnsi="Times New Roman" w:cs="Times New Roman"/>
        </w:rPr>
        <w:t xml:space="preserve">Kormányné Kató Zsuzsanna Városfejlesztési </w:t>
      </w:r>
      <w:proofErr w:type="gramStart"/>
      <w:r w:rsidR="007E54D9">
        <w:rPr>
          <w:rFonts w:ascii="Times New Roman" w:hAnsi="Times New Roman" w:cs="Times New Roman"/>
        </w:rPr>
        <w:t>csoport vezető</w:t>
      </w:r>
      <w:proofErr w:type="gramEnd"/>
    </w:p>
    <w:p w:rsidR="007E54D9" w:rsidRDefault="007E54D9" w:rsidP="00F3280B">
      <w:pPr>
        <w:spacing w:after="0" w:line="240" w:lineRule="auto"/>
        <w:jc w:val="both"/>
        <w:rPr>
          <w:rFonts w:ascii="Times New Roman" w:hAnsi="Times New Roman" w:cs="Times New Roman"/>
        </w:rPr>
      </w:pPr>
    </w:p>
    <w:p w:rsidR="00F3280B" w:rsidRDefault="00F3280B" w:rsidP="00F3280B">
      <w:pPr>
        <w:spacing w:after="0" w:line="240" w:lineRule="auto"/>
        <w:jc w:val="both"/>
        <w:rPr>
          <w:rFonts w:ascii="Times New Roman" w:hAnsi="Times New Roman" w:cs="Times New Roman"/>
        </w:rPr>
      </w:pPr>
      <w:r w:rsidRPr="00F3280B">
        <w:rPr>
          <w:rFonts w:ascii="Times New Roman" w:hAnsi="Times New Roman" w:cs="Times New Roman"/>
          <w:u w:val="single"/>
        </w:rPr>
        <w:t>Meghívottként jelent van</w:t>
      </w:r>
      <w:proofErr w:type="gramStart"/>
      <w:r w:rsidR="00185D46">
        <w:rPr>
          <w:rFonts w:ascii="Times New Roman" w:hAnsi="Times New Roman" w:cs="Times New Roman"/>
        </w:rPr>
        <w:t xml:space="preserve">: </w:t>
      </w:r>
      <w:r w:rsidR="00185D46">
        <w:rPr>
          <w:rFonts w:ascii="Times New Roman" w:hAnsi="Times New Roman" w:cs="Times New Roman"/>
        </w:rPr>
        <w:tab/>
        <w:t xml:space="preserve">        </w:t>
      </w:r>
      <w:r>
        <w:rPr>
          <w:rFonts w:ascii="Times New Roman" w:hAnsi="Times New Roman" w:cs="Times New Roman"/>
        </w:rPr>
        <w:t>Vass</w:t>
      </w:r>
      <w:proofErr w:type="gramEnd"/>
      <w:r>
        <w:rPr>
          <w:rFonts w:ascii="Times New Roman" w:hAnsi="Times New Roman" w:cs="Times New Roman"/>
        </w:rPr>
        <w:t xml:space="preserve"> László </w:t>
      </w:r>
      <w:proofErr w:type="spellStart"/>
      <w:r>
        <w:rPr>
          <w:rFonts w:ascii="Times New Roman" w:hAnsi="Times New Roman" w:cs="Times New Roman"/>
        </w:rPr>
        <w:t>Ibrányi</w:t>
      </w:r>
      <w:proofErr w:type="spellEnd"/>
      <w:r>
        <w:rPr>
          <w:rFonts w:ascii="Times New Roman" w:hAnsi="Times New Roman" w:cs="Times New Roman"/>
        </w:rPr>
        <w:t xml:space="preserve"> Református Óvoda, Általános Iskola </w:t>
      </w:r>
    </w:p>
    <w:p w:rsidR="000E4C2F" w:rsidRDefault="00F3280B" w:rsidP="00F3280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Gimnázium és Kollégium </w:t>
      </w:r>
      <w:r w:rsidR="000E4C2F">
        <w:rPr>
          <w:rFonts w:ascii="Times New Roman" w:hAnsi="Times New Roman" w:cs="Times New Roman"/>
        </w:rPr>
        <w:t xml:space="preserve">fenntartója, </w:t>
      </w:r>
      <w:proofErr w:type="spellStart"/>
      <w:r w:rsidR="000E4C2F">
        <w:rPr>
          <w:rFonts w:ascii="Times New Roman" w:hAnsi="Times New Roman" w:cs="Times New Roman"/>
        </w:rPr>
        <w:t>Ibrányi</w:t>
      </w:r>
      <w:proofErr w:type="spellEnd"/>
      <w:r w:rsidR="000E4C2F">
        <w:rPr>
          <w:rFonts w:ascii="Times New Roman" w:hAnsi="Times New Roman" w:cs="Times New Roman"/>
        </w:rPr>
        <w:t xml:space="preserve"> Református</w:t>
      </w:r>
    </w:p>
    <w:p w:rsidR="00F3280B" w:rsidRDefault="000E4C2F" w:rsidP="00F3280B">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egyházközség</w:t>
      </w:r>
      <w:proofErr w:type="gramEnd"/>
    </w:p>
    <w:p w:rsidR="00F3280B" w:rsidRDefault="00185D46" w:rsidP="00F3280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sidR="00F3280B">
        <w:rPr>
          <w:rFonts w:ascii="Times New Roman" w:hAnsi="Times New Roman" w:cs="Times New Roman"/>
        </w:rPr>
        <w:t>Szokoli</w:t>
      </w:r>
      <w:proofErr w:type="spellEnd"/>
      <w:r w:rsidR="00F3280B">
        <w:rPr>
          <w:rFonts w:ascii="Times New Roman" w:hAnsi="Times New Roman" w:cs="Times New Roman"/>
        </w:rPr>
        <w:t xml:space="preserve"> Zoltánné </w:t>
      </w:r>
      <w:proofErr w:type="gramStart"/>
      <w:r w:rsidR="000E4C2F">
        <w:rPr>
          <w:rFonts w:ascii="Times New Roman" w:hAnsi="Times New Roman" w:cs="Times New Roman"/>
        </w:rPr>
        <w:t>A</w:t>
      </w:r>
      <w:proofErr w:type="gramEnd"/>
      <w:r w:rsidR="000E4C2F">
        <w:rPr>
          <w:rFonts w:ascii="Times New Roman" w:hAnsi="Times New Roman" w:cs="Times New Roman"/>
        </w:rPr>
        <w:t xml:space="preserve"> </w:t>
      </w:r>
      <w:r w:rsidR="00F3280B">
        <w:rPr>
          <w:rFonts w:ascii="Times New Roman" w:hAnsi="Times New Roman" w:cs="Times New Roman"/>
        </w:rPr>
        <w:t>Hangtalanokért Állatvédő Egyesület elnöke</w:t>
      </w:r>
    </w:p>
    <w:p w:rsidR="00F3280B" w:rsidRDefault="00F3280B" w:rsidP="00F3280B">
      <w:pPr>
        <w:spacing w:after="0" w:line="240" w:lineRule="auto"/>
        <w:jc w:val="both"/>
        <w:rPr>
          <w:rFonts w:ascii="Times New Roman" w:hAnsi="Times New Roman" w:cs="Times New Roman"/>
        </w:rPr>
      </w:pPr>
    </w:p>
    <w:p w:rsidR="00F3280B" w:rsidRPr="007E54D9" w:rsidRDefault="00F3280B" w:rsidP="00F3280B">
      <w:pPr>
        <w:spacing w:after="0" w:line="240" w:lineRule="auto"/>
        <w:jc w:val="both"/>
        <w:rPr>
          <w:rFonts w:ascii="Times New Roman" w:hAnsi="Times New Roman" w:cs="Times New Roman"/>
        </w:rPr>
      </w:pPr>
    </w:p>
    <w:p w:rsidR="007E54D9" w:rsidRDefault="007E54D9" w:rsidP="007E54D9">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7E54D9" w:rsidRDefault="007E54D9" w:rsidP="007E54D9">
      <w:pPr>
        <w:spacing w:after="0" w:line="240" w:lineRule="auto"/>
        <w:jc w:val="both"/>
        <w:rPr>
          <w:rFonts w:ascii="Times New Roman" w:eastAsia="Times New Roman" w:hAnsi="Times New Roman" w:cs="Times New Roman"/>
          <w:sz w:val="24"/>
          <w:szCs w:val="24"/>
          <w:lang w:eastAsia="hu-HU"/>
        </w:rPr>
      </w:pPr>
    </w:p>
    <w:p w:rsidR="007E54D9" w:rsidRPr="00AF4963" w:rsidRDefault="007E54D9" w:rsidP="007E54D9">
      <w:pPr>
        <w:spacing w:after="0" w:line="240" w:lineRule="auto"/>
        <w:jc w:val="both"/>
        <w:rPr>
          <w:rFonts w:ascii="Times New Roman" w:eastAsia="Times New Roman" w:hAnsi="Times New Roman" w:cs="Times New Roman"/>
          <w:sz w:val="24"/>
          <w:szCs w:val="24"/>
          <w:lang w:eastAsia="hu-HU"/>
        </w:rPr>
      </w:pPr>
      <w:r w:rsidRPr="00281BC4">
        <w:rPr>
          <w:rFonts w:ascii="Times New Roman" w:eastAsia="Times New Roman" w:hAnsi="Times New Roman" w:cs="Times New Roman"/>
          <w:sz w:val="24"/>
          <w:szCs w:val="24"/>
          <w:lang w:eastAsia="hu-HU"/>
        </w:rPr>
        <w:t xml:space="preserve">Megállapítja, hogy a képviselő-testületi ülés határozatképes, mert </w:t>
      </w:r>
      <w:r>
        <w:rPr>
          <w:rFonts w:ascii="Times New Roman" w:eastAsia="Times New Roman" w:hAnsi="Times New Roman" w:cs="Times New Roman"/>
          <w:sz w:val="24"/>
          <w:szCs w:val="24"/>
          <w:lang w:eastAsia="hu-HU"/>
        </w:rPr>
        <w:t xml:space="preserve">a megválasztott 8 fő képviselőből 8 </w:t>
      </w:r>
      <w:r w:rsidRPr="00281BC4">
        <w:rPr>
          <w:rFonts w:ascii="Times New Roman" w:eastAsia="Times New Roman" w:hAnsi="Times New Roman" w:cs="Times New Roman"/>
          <w:sz w:val="24"/>
          <w:szCs w:val="24"/>
          <w:lang w:eastAsia="hu-HU"/>
        </w:rPr>
        <w:t xml:space="preserve">fő jelen van, így a megjelentek száma – polgármesterrel együtt – </w:t>
      </w:r>
      <w:r>
        <w:rPr>
          <w:rFonts w:ascii="Times New Roman" w:eastAsia="Times New Roman" w:hAnsi="Times New Roman" w:cs="Times New Roman"/>
          <w:sz w:val="24"/>
          <w:szCs w:val="24"/>
          <w:lang w:eastAsia="hu-HU"/>
        </w:rPr>
        <w:t>9</w:t>
      </w:r>
      <w:r w:rsidRPr="00281BC4">
        <w:rPr>
          <w:rFonts w:ascii="Times New Roman" w:eastAsia="Times New Roman" w:hAnsi="Times New Roman" w:cs="Times New Roman"/>
          <w:sz w:val="24"/>
          <w:szCs w:val="24"/>
          <w:lang w:eastAsia="hu-HU"/>
        </w:rPr>
        <w:t xml:space="preserve"> fő.</w:t>
      </w:r>
    </w:p>
    <w:p w:rsidR="007E54D9" w:rsidRDefault="007E54D9" w:rsidP="007E54D9">
      <w:pPr>
        <w:spacing w:after="0" w:line="240" w:lineRule="auto"/>
        <w:ind w:left="4248" w:hanging="4245"/>
        <w:jc w:val="both"/>
        <w:rPr>
          <w:rFonts w:ascii="Times New Roman" w:eastAsia="Times New Roman" w:hAnsi="Times New Roman" w:cs="Times New Roman"/>
          <w:sz w:val="24"/>
          <w:szCs w:val="24"/>
          <w:lang w:eastAsia="hu-HU"/>
        </w:rPr>
      </w:pPr>
    </w:p>
    <w:p w:rsidR="007E54D9" w:rsidRDefault="007E54D9" w:rsidP="007E54D9">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 napirendi pontokon túl, egyebekben az alábbi kérdésekben döntsön, illetve foglaljon állást:</w:t>
      </w:r>
    </w:p>
    <w:p w:rsidR="007E54D9" w:rsidRDefault="007E54D9" w:rsidP="007E54D9">
      <w:pPr>
        <w:spacing w:after="0" w:line="240" w:lineRule="auto"/>
      </w:pPr>
    </w:p>
    <w:p w:rsidR="004018A9" w:rsidRDefault="007E54D9" w:rsidP="007E54D9">
      <w:pPr>
        <w:pStyle w:val="Listaszerbekezds"/>
        <w:numPr>
          <w:ilvl w:val="0"/>
          <w:numId w:val="1"/>
        </w:numPr>
        <w:spacing w:after="0" w:line="240" w:lineRule="auto"/>
        <w:rPr>
          <w:rFonts w:ascii="Times New Roman" w:hAnsi="Times New Roman" w:cs="Times New Roman"/>
          <w:b/>
          <w:sz w:val="24"/>
          <w:szCs w:val="24"/>
        </w:rPr>
      </w:pPr>
      <w:r w:rsidRPr="007E54D9">
        <w:rPr>
          <w:rFonts w:ascii="Times New Roman" w:hAnsi="Times New Roman" w:cs="Times New Roman"/>
          <w:b/>
          <w:sz w:val="24"/>
          <w:szCs w:val="24"/>
        </w:rPr>
        <w:t xml:space="preserve">Az Ibrány, Tompa M. u. 2. sz. alatti 1022 </w:t>
      </w:r>
      <w:proofErr w:type="spellStart"/>
      <w:r w:rsidRPr="007E54D9">
        <w:rPr>
          <w:rFonts w:ascii="Times New Roman" w:hAnsi="Times New Roman" w:cs="Times New Roman"/>
          <w:b/>
          <w:sz w:val="24"/>
          <w:szCs w:val="24"/>
        </w:rPr>
        <w:t>hrsz</w:t>
      </w:r>
      <w:proofErr w:type="spellEnd"/>
      <w:r w:rsidRPr="007E54D9">
        <w:rPr>
          <w:rFonts w:ascii="Times New Roman" w:hAnsi="Times New Roman" w:cs="Times New Roman"/>
          <w:b/>
          <w:sz w:val="24"/>
          <w:szCs w:val="24"/>
        </w:rPr>
        <w:t xml:space="preserve">-ú és az Ibrány, Dózsa </w:t>
      </w:r>
      <w:proofErr w:type="spellStart"/>
      <w:r w:rsidRPr="007E54D9">
        <w:rPr>
          <w:rFonts w:ascii="Times New Roman" w:hAnsi="Times New Roman" w:cs="Times New Roman"/>
          <w:b/>
          <w:sz w:val="24"/>
          <w:szCs w:val="24"/>
        </w:rPr>
        <w:t>Gy</w:t>
      </w:r>
      <w:proofErr w:type="spellEnd"/>
      <w:r w:rsidRPr="007E54D9">
        <w:rPr>
          <w:rFonts w:ascii="Times New Roman" w:hAnsi="Times New Roman" w:cs="Times New Roman"/>
          <w:b/>
          <w:sz w:val="24"/>
          <w:szCs w:val="24"/>
        </w:rPr>
        <w:t xml:space="preserve">. u. 5. sz. alatti 1023 </w:t>
      </w:r>
      <w:proofErr w:type="spellStart"/>
      <w:r w:rsidRPr="007E54D9">
        <w:rPr>
          <w:rFonts w:ascii="Times New Roman" w:hAnsi="Times New Roman" w:cs="Times New Roman"/>
          <w:b/>
          <w:sz w:val="24"/>
          <w:szCs w:val="24"/>
        </w:rPr>
        <w:t>hrsz</w:t>
      </w:r>
      <w:proofErr w:type="spellEnd"/>
      <w:r w:rsidRPr="007E54D9">
        <w:rPr>
          <w:rFonts w:ascii="Times New Roman" w:hAnsi="Times New Roman" w:cs="Times New Roman"/>
          <w:b/>
          <w:sz w:val="24"/>
          <w:szCs w:val="24"/>
        </w:rPr>
        <w:t xml:space="preserve">-ú </w:t>
      </w:r>
      <w:proofErr w:type="spellStart"/>
      <w:r w:rsidRPr="007E54D9">
        <w:rPr>
          <w:rFonts w:ascii="Times New Roman" w:hAnsi="Times New Roman" w:cs="Times New Roman"/>
          <w:b/>
          <w:sz w:val="24"/>
          <w:szCs w:val="24"/>
        </w:rPr>
        <w:t>u.n</w:t>
      </w:r>
      <w:proofErr w:type="spellEnd"/>
      <w:r w:rsidRPr="007E54D9">
        <w:rPr>
          <w:rFonts w:ascii="Times New Roman" w:hAnsi="Times New Roman" w:cs="Times New Roman"/>
          <w:b/>
          <w:sz w:val="24"/>
          <w:szCs w:val="24"/>
        </w:rPr>
        <w:t>. „Piskóti féle” ingatlanokban lévő önkormányzati tulajdonrész értékesítése</w:t>
      </w:r>
    </w:p>
    <w:p w:rsidR="00185D46" w:rsidRPr="00185D46" w:rsidRDefault="00185D46" w:rsidP="00185D46">
      <w:pPr>
        <w:pStyle w:val="lfej"/>
        <w:numPr>
          <w:ilvl w:val="0"/>
          <w:numId w:val="1"/>
        </w:numPr>
        <w:rPr>
          <w:b/>
        </w:rPr>
      </w:pPr>
      <w:r w:rsidRPr="00185D46">
        <w:rPr>
          <w:b/>
        </w:rPr>
        <w:t xml:space="preserve">Az Ibrány SE sportfejlesztési projekt (pályavilágítás korszerűsítése) </w:t>
      </w:r>
      <w:proofErr w:type="spellStart"/>
      <w:r w:rsidRPr="00185D46">
        <w:rPr>
          <w:b/>
        </w:rPr>
        <w:t>önerejének</w:t>
      </w:r>
      <w:proofErr w:type="spellEnd"/>
      <w:r w:rsidRPr="00185D46">
        <w:rPr>
          <w:b/>
        </w:rPr>
        <w:t xml:space="preserve"> az önkormányzat által történő biztosításáról</w:t>
      </w:r>
    </w:p>
    <w:p w:rsidR="007E54D9" w:rsidRPr="00185D46" w:rsidRDefault="007E54D9" w:rsidP="007E54D9">
      <w:pPr>
        <w:spacing w:after="0" w:line="240" w:lineRule="auto"/>
        <w:rPr>
          <w:rFonts w:ascii="Times New Roman" w:hAnsi="Times New Roman" w:cs="Times New Roman"/>
          <w:b/>
          <w:sz w:val="24"/>
          <w:szCs w:val="24"/>
        </w:rPr>
      </w:pPr>
    </w:p>
    <w:p w:rsidR="007E54D9" w:rsidRPr="00E35E78" w:rsidRDefault="007E54D9" w:rsidP="007E54D9">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7E54D9" w:rsidRDefault="007E54D9" w:rsidP="007E54D9">
      <w:pPr>
        <w:spacing w:after="0" w:line="240" w:lineRule="auto"/>
        <w:jc w:val="both"/>
      </w:pPr>
    </w:p>
    <w:p w:rsidR="007E54D9" w:rsidRPr="00BA369C" w:rsidRDefault="007E54D9" w:rsidP="007E54D9">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rsidR="007E54D9" w:rsidRDefault="007E54D9" w:rsidP="007E54D9">
      <w:pPr>
        <w:spacing w:after="0" w:line="240" w:lineRule="auto"/>
        <w:rPr>
          <w:rFonts w:ascii="Times New Roman" w:hAnsi="Times New Roman" w:cs="Times New Roman"/>
        </w:rPr>
      </w:pPr>
    </w:p>
    <w:p w:rsidR="007E54D9" w:rsidRDefault="007E54D9" w:rsidP="007E54D9">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sidR="00E01713">
        <w:rPr>
          <w:rFonts w:ascii="Times New Roman" w:eastAsia="Times New Roman" w:hAnsi="Times New Roman" w:cs="Times New Roman"/>
          <w:sz w:val="24"/>
          <w:szCs w:val="24"/>
          <w:lang w:eastAsia="hu-HU"/>
        </w:rPr>
        <w:t xml:space="preserve"> Szabó P. Judit és Kovács Ferenc</w:t>
      </w:r>
      <w:r>
        <w:rPr>
          <w:rFonts w:ascii="Times New Roman" w:eastAsia="Times New Roman" w:hAnsi="Times New Roman" w:cs="Times New Roman"/>
          <w:sz w:val="24"/>
          <w:szCs w:val="24"/>
          <w:lang w:eastAsia="hu-HU"/>
        </w:rPr>
        <w:t xml:space="preserve"> képviselő-testületi tagok személyében. </w:t>
      </w:r>
    </w:p>
    <w:p w:rsidR="007E54D9" w:rsidRDefault="007E54D9" w:rsidP="007E54D9">
      <w:pPr>
        <w:spacing w:after="0" w:line="240" w:lineRule="auto"/>
        <w:rPr>
          <w:rFonts w:ascii="Times New Roman" w:eastAsia="Times New Roman" w:hAnsi="Times New Roman" w:cs="Times New Roman"/>
          <w:sz w:val="24"/>
          <w:szCs w:val="24"/>
          <w:lang w:eastAsia="hu-HU"/>
        </w:rPr>
      </w:pPr>
    </w:p>
    <w:p w:rsidR="007E54D9" w:rsidRPr="00331273" w:rsidRDefault="007E54D9" w:rsidP="007E54D9">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w:t>
      </w:r>
      <w:proofErr w:type="gramStart"/>
      <w:r>
        <w:rPr>
          <w:rFonts w:ascii="Times New Roman" w:eastAsia="Times New Roman" w:hAnsi="Times New Roman" w:cs="Times New Roman"/>
          <w:sz w:val="24"/>
          <w:szCs w:val="24"/>
          <w:lang w:eastAsia="hu-HU"/>
        </w:rPr>
        <w:t xml:space="preserve">javaslatot </w:t>
      </w:r>
      <w:r w:rsidRPr="00331273">
        <w:rPr>
          <w:rFonts w:ascii="Times New Roman" w:eastAsia="Times New Roman" w:hAnsi="Times New Roman" w:cs="Times New Roman"/>
          <w:sz w:val="24"/>
          <w:szCs w:val="24"/>
          <w:lang w:eastAsia="hu-HU"/>
        </w:rPr>
        <w:t xml:space="preserve"> igen</w:t>
      </w:r>
      <w:proofErr w:type="gramEnd"/>
      <w:r w:rsidRPr="00331273">
        <w:rPr>
          <w:rFonts w:ascii="Times New Roman" w:eastAsia="Times New Roman" w:hAnsi="Times New Roman" w:cs="Times New Roman"/>
          <w:sz w:val="24"/>
          <w:szCs w:val="24"/>
          <w:lang w:eastAsia="hu-HU"/>
        </w:rPr>
        <w:t xml:space="preserve"> szavazattal elfogadta. </w:t>
      </w:r>
    </w:p>
    <w:p w:rsidR="007E54D9" w:rsidRDefault="007E54D9" w:rsidP="007E54D9">
      <w:pPr>
        <w:spacing w:after="0" w:line="240" w:lineRule="auto"/>
        <w:rPr>
          <w:rFonts w:ascii="Times New Roman" w:hAnsi="Times New Roman" w:cs="Times New Roman"/>
          <w:sz w:val="24"/>
          <w:szCs w:val="24"/>
        </w:rPr>
      </w:pPr>
    </w:p>
    <w:p w:rsidR="005070AC" w:rsidRDefault="005070AC" w:rsidP="007E54D9">
      <w:pPr>
        <w:spacing w:after="0" w:line="240" w:lineRule="auto"/>
        <w:rPr>
          <w:rFonts w:ascii="Times New Roman" w:hAnsi="Times New Roman" w:cs="Times New Roman"/>
          <w:sz w:val="24"/>
          <w:szCs w:val="24"/>
        </w:rPr>
      </w:pPr>
    </w:p>
    <w:p w:rsidR="00F3280B" w:rsidRDefault="00F3280B" w:rsidP="007E54D9">
      <w:pPr>
        <w:spacing w:after="0" w:line="240" w:lineRule="auto"/>
        <w:rPr>
          <w:rFonts w:ascii="Times New Roman" w:hAnsi="Times New Roman" w:cs="Times New Roman"/>
          <w:sz w:val="24"/>
          <w:szCs w:val="24"/>
        </w:rPr>
      </w:pPr>
    </w:p>
    <w:p w:rsidR="00F3280B" w:rsidRDefault="00F3280B" w:rsidP="007E54D9">
      <w:pPr>
        <w:spacing w:after="0" w:line="240" w:lineRule="auto"/>
        <w:rPr>
          <w:rFonts w:ascii="Times New Roman" w:hAnsi="Times New Roman" w:cs="Times New Roman"/>
          <w:sz w:val="24"/>
          <w:szCs w:val="24"/>
        </w:rPr>
      </w:pPr>
    </w:p>
    <w:p w:rsidR="007E54D9" w:rsidRPr="00990368" w:rsidRDefault="007E54D9" w:rsidP="007E54D9">
      <w:pPr>
        <w:spacing w:after="0" w:line="240" w:lineRule="auto"/>
        <w:rPr>
          <w:rFonts w:ascii="Times New Roman" w:hAnsi="Times New Roman" w:cs="Times New Roman"/>
          <w:b/>
          <w:sz w:val="24"/>
          <w:szCs w:val="24"/>
          <w:u w:val="single"/>
        </w:rPr>
      </w:pPr>
      <w:r w:rsidRPr="00990368">
        <w:rPr>
          <w:rFonts w:ascii="Times New Roman" w:hAnsi="Times New Roman" w:cs="Times New Roman"/>
          <w:b/>
          <w:sz w:val="24"/>
          <w:szCs w:val="24"/>
          <w:u w:val="single"/>
        </w:rPr>
        <w:lastRenderedPageBreak/>
        <w:t>1.Napirendi pont</w:t>
      </w:r>
    </w:p>
    <w:p w:rsidR="007E54D9" w:rsidRPr="00990368" w:rsidRDefault="007E54D9" w:rsidP="007E54D9">
      <w:pPr>
        <w:spacing w:after="0" w:line="240" w:lineRule="auto"/>
        <w:jc w:val="both"/>
        <w:rPr>
          <w:rFonts w:ascii="Times New Roman" w:hAnsi="Times New Roman" w:cs="Times New Roman"/>
          <w:b/>
          <w:sz w:val="24"/>
          <w:szCs w:val="24"/>
          <w:u w:val="single"/>
        </w:rPr>
      </w:pPr>
    </w:p>
    <w:p w:rsidR="007E54D9" w:rsidRPr="00990368" w:rsidRDefault="007E54D9" w:rsidP="007E54D9">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rPr>
        <w:t>Beszámoló a lejárt határidejű határozatok végrehajtásáról, a két képviselő-testületi ülés között végzett munkáról</w:t>
      </w:r>
    </w:p>
    <w:p w:rsidR="007E54D9" w:rsidRPr="00990368" w:rsidRDefault="007E54D9" w:rsidP="007E54D9">
      <w:pPr>
        <w:spacing w:after="0" w:line="240" w:lineRule="auto"/>
        <w:jc w:val="both"/>
        <w:rPr>
          <w:rFonts w:ascii="Times New Roman" w:hAnsi="Times New Roman" w:cs="Times New Roman"/>
          <w:b/>
          <w:sz w:val="24"/>
          <w:szCs w:val="24"/>
        </w:rPr>
      </w:pPr>
    </w:p>
    <w:p w:rsidR="007E54D9" w:rsidRPr="00990368" w:rsidRDefault="007E54D9" w:rsidP="007E54D9">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u w:val="single"/>
        </w:rPr>
        <w:t>Előadó:</w:t>
      </w:r>
      <w:r w:rsidRPr="00990368">
        <w:rPr>
          <w:rFonts w:ascii="Times New Roman" w:hAnsi="Times New Roman" w:cs="Times New Roman"/>
          <w:b/>
          <w:sz w:val="24"/>
          <w:szCs w:val="24"/>
        </w:rPr>
        <w:t xml:space="preserve"> Trencsényi Imre polgármester</w:t>
      </w:r>
    </w:p>
    <w:p w:rsidR="007E54D9" w:rsidRPr="00990368" w:rsidRDefault="007E54D9" w:rsidP="007E54D9">
      <w:pPr>
        <w:spacing w:after="0" w:line="240" w:lineRule="auto"/>
        <w:rPr>
          <w:rFonts w:ascii="Times New Roman" w:hAnsi="Times New Roman" w:cs="Times New Roman"/>
          <w:sz w:val="24"/>
          <w:szCs w:val="24"/>
          <w:u w:val="single"/>
        </w:rPr>
      </w:pPr>
    </w:p>
    <w:p w:rsidR="007E54D9" w:rsidRPr="00990368" w:rsidRDefault="007E54D9" w:rsidP="007E54D9">
      <w:pPr>
        <w:spacing w:after="0" w:line="240" w:lineRule="auto"/>
        <w:jc w:val="both"/>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xml:space="preserve"> Kérem a Képviselő-testület tagjait, hogy az előterjesztéssel kapcsolatban mondják el véleményüket, tegyék fel kérdéseiket.</w:t>
      </w:r>
    </w:p>
    <w:p w:rsidR="007E54D9" w:rsidRDefault="007E54D9" w:rsidP="007E54D9">
      <w:pPr>
        <w:spacing w:after="0" w:line="240" w:lineRule="auto"/>
        <w:rPr>
          <w:b/>
          <w:bCs/>
        </w:rPr>
      </w:pPr>
    </w:p>
    <w:p w:rsidR="007E54D9" w:rsidRDefault="007E54D9" w:rsidP="007E54D9">
      <w:pPr>
        <w:pStyle w:val="Listaszerbekezds"/>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Kérdés, hozzászólás nem érkezett-</w:t>
      </w:r>
    </w:p>
    <w:p w:rsidR="007E54D9" w:rsidRDefault="007E54D9" w:rsidP="007E54D9">
      <w:pPr>
        <w:spacing w:after="0" w:line="240" w:lineRule="auto"/>
        <w:rPr>
          <w:rFonts w:ascii="Times New Roman" w:hAnsi="Times New Roman" w:cs="Times New Roman"/>
          <w:sz w:val="24"/>
          <w:szCs w:val="24"/>
        </w:rPr>
      </w:pPr>
    </w:p>
    <w:p w:rsidR="00E01713" w:rsidRDefault="00E01713" w:rsidP="00E01713">
      <w:pPr>
        <w:spacing w:after="0" w:line="240" w:lineRule="auto"/>
        <w:rPr>
          <w:rFonts w:ascii="Times New Roman" w:hAnsi="Times New Roman" w:cs="Times New Roman"/>
          <w:sz w:val="24"/>
          <w:szCs w:val="24"/>
        </w:rPr>
      </w:pPr>
      <w:r w:rsidRPr="00B9743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lejárt határidejű határozatok végrehajtásáról, a két képviselő-testületi ülés között végzett munkáról szóló beszámolót fogadjuk el.</w:t>
      </w:r>
    </w:p>
    <w:p w:rsidR="00E01713" w:rsidRDefault="00E01713" w:rsidP="00E01713">
      <w:pPr>
        <w:spacing w:after="0" w:line="240" w:lineRule="auto"/>
        <w:rPr>
          <w:rFonts w:ascii="Times New Roman" w:hAnsi="Times New Roman" w:cs="Times New Roman"/>
          <w:sz w:val="24"/>
          <w:szCs w:val="24"/>
        </w:rPr>
      </w:pPr>
    </w:p>
    <w:p w:rsidR="00E01713" w:rsidRDefault="00E01713" w:rsidP="00E01713">
      <w:pPr>
        <w:spacing w:after="0" w:line="240" w:lineRule="auto"/>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E01713" w:rsidRPr="005463FC" w:rsidRDefault="00E01713" w:rsidP="00E01713">
      <w:pPr>
        <w:pStyle w:val="Szvegtrzs"/>
        <w:rPr>
          <w:b/>
          <w:sz w:val="23"/>
          <w:szCs w:val="23"/>
        </w:rPr>
      </w:pPr>
      <w:r>
        <w:rPr>
          <w:b/>
          <w:sz w:val="23"/>
          <w:szCs w:val="23"/>
        </w:rPr>
        <w:t>C5</w:t>
      </w:r>
    </w:p>
    <w:p w:rsidR="00E01713" w:rsidRPr="005463FC" w:rsidRDefault="00E01713" w:rsidP="00E01713">
      <w:pPr>
        <w:pStyle w:val="Szvegtrzs"/>
        <w:rPr>
          <w:b/>
          <w:sz w:val="23"/>
          <w:szCs w:val="23"/>
        </w:rPr>
      </w:pPr>
      <w:r w:rsidRPr="005463FC">
        <w:rPr>
          <w:b/>
          <w:sz w:val="23"/>
          <w:szCs w:val="23"/>
        </w:rPr>
        <w:t>IBRÁNY VÁROS KÉPVISELŐ TESTÜLETÉNEK</w:t>
      </w:r>
    </w:p>
    <w:p w:rsidR="00E01713" w:rsidRPr="005463FC" w:rsidRDefault="00E01713" w:rsidP="00E01713">
      <w:pPr>
        <w:pStyle w:val="Szvegtrzs"/>
        <w:rPr>
          <w:b/>
          <w:sz w:val="23"/>
          <w:szCs w:val="23"/>
        </w:rPr>
      </w:pPr>
      <w:r>
        <w:rPr>
          <w:b/>
          <w:sz w:val="23"/>
          <w:szCs w:val="23"/>
        </w:rPr>
        <w:t>94/2021.(VIII.09.</w:t>
      </w:r>
      <w:proofErr w:type="gramStart"/>
      <w:r w:rsidRPr="005463FC">
        <w:rPr>
          <w:b/>
          <w:sz w:val="23"/>
          <w:szCs w:val="23"/>
        </w:rPr>
        <w:t>)KT</w:t>
      </w:r>
      <w:proofErr w:type="gramEnd"/>
      <w:r w:rsidRPr="005463FC">
        <w:rPr>
          <w:b/>
          <w:sz w:val="23"/>
          <w:szCs w:val="23"/>
        </w:rPr>
        <w:t xml:space="preserve">. </w:t>
      </w:r>
      <w:proofErr w:type="gramStart"/>
      <w:r w:rsidRPr="005463FC">
        <w:rPr>
          <w:b/>
          <w:sz w:val="23"/>
          <w:szCs w:val="23"/>
        </w:rPr>
        <w:t>sz.</w:t>
      </w:r>
      <w:proofErr w:type="gramEnd"/>
    </w:p>
    <w:p w:rsidR="00E01713" w:rsidRPr="005463FC" w:rsidRDefault="00E01713" w:rsidP="00E01713">
      <w:pPr>
        <w:pStyle w:val="Szvegtrzs"/>
        <w:rPr>
          <w:b/>
          <w:sz w:val="23"/>
          <w:szCs w:val="23"/>
        </w:rPr>
      </w:pPr>
      <w:r>
        <w:rPr>
          <w:b/>
          <w:sz w:val="23"/>
          <w:szCs w:val="23"/>
        </w:rPr>
        <w:t xml:space="preserve">H a t á r o z a t </w:t>
      </w:r>
      <w:proofErr w:type="gramStart"/>
      <w:r>
        <w:rPr>
          <w:b/>
          <w:sz w:val="23"/>
          <w:szCs w:val="23"/>
        </w:rPr>
        <w:t>a</w:t>
      </w:r>
      <w:proofErr w:type="gramEnd"/>
    </w:p>
    <w:p w:rsidR="00E01713" w:rsidRPr="005463FC" w:rsidRDefault="00E01713" w:rsidP="00E01713">
      <w:pPr>
        <w:spacing w:after="0" w:line="240" w:lineRule="auto"/>
        <w:jc w:val="center"/>
        <w:rPr>
          <w:rFonts w:ascii="Times New Roman" w:hAnsi="Times New Roman" w:cs="Times New Roman"/>
          <w:b/>
          <w:sz w:val="23"/>
          <w:szCs w:val="23"/>
        </w:rPr>
      </w:pPr>
    </w:p>
    <w:p w:rsidR="00E01713" w:rsidRPr="005463FC" w:rsidRDefault="00E01713" w:rsidP="00E01713">
      <w:pPr>
        <w:spacing w:after="0" w:line="240" w:lineRule="auto"/>
        <w:jc w:val="center"/>
        <w:rPr>
          <w:rFonts w:ascii="Times New Roman" w:hAnsi="Times New Roman" w:cs="Times New Roman"/>
          <w:b/>
          <w:sz w:val="23"/>
          <w:szCs w:val="23"/>
        </w:rPr>
      </w:pPr>
      <w:proofErr w:type="gramStart"/>
      <w:r w:rsidRPr="005463FC">
        <w:rPr>
          <w:rFonts w:ascii="Times New Roman" w:hAnsi="Times New Roman" w:cs="Times New Roman"/>
          <w:b/>
          <w:sz w:val="23"/>
          <w:szCs w:val="23"/>
        </w:rPr>
        <w:t>beszámoló</w:t>
      </w:r>
      <w:proofErr w:type="gramEnd"/>
      <w:r w:rsidRPr="005463FC">
        <w:rPr>
          <w:rFonts w:ascii="Times New Roman" w:hAnsi="Times New Roman" w:cs="Times New Roman"/>
          <w:b/>
          <w:sz w:val="23"/>
          <w:szCs w:val="23"/>
        </w:rPr>
        <w:t xml:space="preserve"> a lejárt határidejű határozatok végrehajtásáról, a két képviselő-testületi ülés között végzett munkáról – című napirendi ponthoz</w:t>
      </w:r>
    </w:p>
    <w:p w:rsidR="00E01713" w:rsidRPr="005463FC" w:rsidRDefault="00E01713" w:rsidP="00E01713">
      <w:pPr>
        <w:spacing w:after="0" w:line="240" w:lineRule="auto"/>
        <w:rPr>
          <w:rFonts w:ascii="Times New Roman" w:hAnsi="Times New Roman" w:cs="Times New Roman"/>
          <w:sz w:val="23"/>
          <w:szCs w:val="23"/>
        </w:rPr>
      </w:pPr>
    </w:p>
    <w:p w:rsidR="00E01713" w:rsidRDefault="00E01713" w:rsidP="00E01713">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E01713" w:rsidRDefault="00E01713" w:rsidP="00E01713">
      <w:pPr>
        <w:spacing w:after="0" w:line="240" w:lineRule="auto"/>
        <w:rPr>
          <w:rFonts w:ascii="Times New Roman" w:hAnsi="Times New Roman" w:cs="Times New Roman"/>
          <w:sz w:val="23"/>
          <w:szCs w:val="23"/>
        </w:rPr>
      </w:pPr>
    </w:p>
    <w:p w:rsidR="00E01713" w:rsidRPr="003D1780" w:rsidRDefault="00E01713" w:rsidP="00E01713">
      <w:pPr>
        <w:jc w:val="both"/>
      </w:pPr>
      <w:r w:rsidRPr="003D1780">
        <w:rPr>
          <w:rFonts w:ascii="Times New Roman" w:hAnsi="Times New Roman" w:cs="Times New Roman"/>
          <w:sz w:val="24"/>
          <w:szCs w:val="24"/>
        </w:rPr>
        <w:t>4</w:t>
      </w:r>
      <w:r>
        <w:rPr>
          <w:rFonts w:ascii="Times New Roman" w:hAnsi="Times New Roman" w:cs="Times New Roman"/>
          <w:sz w:val="24"/>
          <w:szCs w:val="24"/>
        </w:rPr>
        <w:t>/2021.(I.(18.</w:t>
      </w:r>
      <w:proofErr w:type="gramStart"/>
      <w:r>
        <w:rPr>
          <w:rFonts w:ascii="Times New Roman" w:hAnsi="Times New Roman" w:cs="Times New Roman"/>
          <w:sz w:val="24"/>
          <w:szCs w:val="24"/>
        </w:rPr>
        <w:t>)sz.</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határozat</w:t>
      </w:r>
      <w:r w:rsidRPr="003D1780">
        <w:rPr>
          <w:rFonts w:ascii="Times New Roman" w:hAnsi="Times New Roman" w:cs="Times New Roman"/>
          <w:sz w:val="24"/>
          <w:szCs w:val="24"/>
        </w:rPr>
        <w:t xml:space="preserve">, </w:t>
      </w:r>
      <w:r>
        <w:rPr>
          <w:rFonts w:ascii="Times New Roman" w:hAnsi="Times New Roman" w:cs="Times New Roman"/>
          <w:sz w:val="24"/>
          <w:szCs w:val="24"/>
        </w:rPr>
        <w:t>8/2021.(I.29.) sz. határozat</w:t>
      </w:r>
      <w:r w:rsidRPr="003D1780">
        <w:rPr>
          <w:rFonts w:ascii="Times New Roman" w:hAnsi="Times New Roman" w:cs="Times New Roman"/>
          <w:sz w:val="24"/>
          <w:szCs w:val="24"/>
        </w:rPr>
        <w:t>, 2</w:t>
      </w:r>
      <w:r>
        <w:rPr>
          <w:rFonts w:ascii="Times New Roman" w:hAnsi="Times New Roman" w:cs="Times New Roman"/>
          <w:sz w:val="24"/>
          <w:szCs w:val="24"/>
        </w:rPr>
        <w:t>4/2021.(II.19.)sz. határozat</w:t>
      </w:r>
      <w:r w:rsidRPr="003D1780">
        <w:rPr>
          <w:rFonts w:ascii="Times New Roman" w:hAnsi="Times New Roman" w:cs="Times New Roman"/>
          <w:sz w:val="24"/>
          <w:szCs w:val="24"/>
        </w:rPr>
        <w:t>, 25/2021.(II.26.)</w:t>
      </w:r>
      <w:r>
        <w:rPr>
          <w:rFonts w:ascii="Times New Roman" w:hAnsi="Times New Roman" w:cs="Times New Roman"/>
          <w:sz w:val="24"/>
          <w:szCs w:val="24"/>
        </w:rPr>
        <w:t>sz. határozat</w:t>
      </w:r>
      <w:r w:rsidRPr="003D1780">
        <w:rPr>
          <w:rFonts w:ascii="Times New Roman" w:hAnsi="Times New Roman" w:cs="Times New Roman"/>
          <w:sz w:val="24"/>
          <w:szCs w:val="24"/>
        </w:rPr>
        <w:t>, 37/2021.(III.12.)</w:t>
      </w:r>
      <w:r>
        <w:rPr>
          <w:rFonts w:ascii="Times New Roman" w:hAnsi="Times New Roman" w:cs="Times New Roman"/>
          <w:sz w:val="24"/>
          <w:szCs w:val="24"/>
        </w:rPr>
        <w:t>sz. határozat</w:t>
      </w:r>
      <w:r w:rsidRPr="003D1780">
        <w:rPr>
          <w:rFonts w:ascii="Times New Roman" w:hAnsi="Times New Roman" w:cs="Times New Roman"/>
          <w:sz w:val="24"/>
          <w:szCs w:val="24"/>
        </w:rPr>
        <w:t>, 42/2021.(III.22.)</w:t>
      </w:r>
      <w:r>
        <w:rPr>
          <w:rFonts w:ascii="Times New Roman" w:hAnsi="Times New Roman" w:cs="Times New Roman"/>
          <w:sz w:val="24"/>
          <w:szCs w:val="24"/>
        </w:rPr>
        <w:t>sz. határozat</w:t>
      </w:r>
      <w:r w:rsidRPr="003D1780">
        <w:rPr>
          <w:rFonts w:ascii="Times New Roman" w:hAnsi="Times New Roman" w:cs="Times New Roman"/>
          <w:sz w:val="24"/>
          <w:szCs w:val="24"/>
        </w:rPr>
        <w:t xml:space="preserve">, 49/2021.(IV.12.)sz. és az 52/2021.(IV.15.) sz. </w:t>
      </w:r>
      <w:r>
        <w:rPr>
          <w:rFonts w:ascii="Times New Roman" w:hAnsi="Times New Roman" w:cs="Times New Roman"/>
          <w:sz w:val="24"/>
          <w:szCs w:val="24"/>
        </w:rPr>
        <w:t>határozat</w:t>
      </w:r>
      <w:r w:rsidRPr="003D1780">
        <w:rPr>
          <w:rFonts w:ascii="Times New Roman" w:hAnsi="Times New Roman" w:cs="Times New Roman"/>
          <w:sz w:val="24"/>
          <w:szCs w:val="24"/>
        </w:rPr>
        <w:t>, 56/2021.(IV.20.)sz. határozat</w:t>
      </w:r>
      <w:r>
        <w:rPr>
          <w:rFonts w:ascii="Times New Roman" w:hAnsi="Times New Roman" w:cs="Times New Roman"/>
          <w:sz w:val="24"/>
          <w:szCs w:val="24"/>
        </w:rPr>
        <w:t>,</w:t>
      </w:r>
      <w:r w:rsidRPr="003D1780">
        <w:rPr>
          <w:rFonts w:ascii="Times New Roman" w:hAnsi="Times New Roman" w:cs="Times New Roman"/>
          <w:sz w:val="24"/>
          <w:szCs w:val="24"/>
        </w:rPr>
        <w:t xml:space="preserve"> 59/2021.(IV.20.)sz. határozat, 82/2021.(VI.21.)sz.</w:t>
      </w:r>
      <w:proofErr w:type="gramEnd"/>
      <w:r w:rsidRPr="003D1780">
        <w:rPr>
          <w:rFonts w:ascii="Times New Roman" w:hAnsi="Times New Roman" w:cs="Times New Roman"/>
          <w:sz w:val="24"/>
          <w:szCs w:val="24"/>
        </w:rPr>
        <w:t xml:space="preserve"> KT</w:t>
      </w:r>
      <w:r>
        <w:rPr>
          <w:rFonts w:ascii="Times New Roman" w:hAnsi="Times New Roman" w:cs="Times New Roman"/>
          <w:sz w:val="24"/>
          <w:szCs w:val="24"/>
        </w:rPr>
        <w:t xml:space="preserve">. </w:t>
      </w:r>
      <w:proofErr w:type="gramStart"/>
      <w:r>
        <w:rPr>
          <w:rFonts w:ascii="Times New Roman" w:hAnsi="Times New Roman" w:cs="Times New Roman"/>
          <w:sz w:val="24"/>
          <w:szCs w:val="24"/>
        </w:rPr>
        <w:t>határozat</w:t>
      </w:r>
      <w:proofErr w:type="gramEnd"/>
      <w:r w:rsidRPr="003D1780">
        <w:rPr>
          <w:rFonts w:ascii="Times New Roman" w:hAnsi="Times New Roman" w:cs="Times New Roman"/>
          <w:sz w:val="24"/>
          <w:szCs w:val="24"/>
        </w:rPr>
        <w:t>, 86/2021.(VI.21.)sz. KT</w:t>
      </w:r>
      <w:r>
        <w:rPr>
          <w:rFonts w:ascii="Times New Roman" w:hAnsi="Times New Roman" w:cs="Times New Roman"/>
          <w:sz w:val="24"/>
          <w:szCs w:val="24"/>
        </w:rPr>
        <w:t xml:space="preserve">. </w:t>
      </w:r>
      <w:proofErr w:type="gramStart"/>
      <w:r>
        <w:rPr>
          <w:rFonts w:ascii="Times New Roman" w:hAnsi="Times New Roman" w:cs="Times New Roman"/>
          <w:sz w:val="24"/>
          <w:szCs w:val="24"/>
        </w:rPr>
        <w:t>határozat</w:t>
      </w:r>
      <w:proofErr w:type="gramEnd"/>
      <w:r w:rsidRPr="003D1780">
        <w:rPr>
          <w:rFonts w:ascii="Times New Roman" w:hAnsi="Times New Roman" w:cs="Times New Roman"/>
          <w:sz w:val="24"/>
          <w:szCs w:val="24"/>
        </w:rPr>
        <w:t xml:space="preserve">, 89/2021.(VI.21.)sz. KT. </w:t>
      </w:r>
      <w:proofErr w:type="gramStart"/>
      <w:r w:rsidRPr="003D1780">
        <w:rPr>
          <w:rFonts w:ascii="Times New Roman" w:hAnsi="Times New Roman" w:cs="Times New Roman"/>
          <w:sz w:val="24"/>
          <w:szCs w:val="24"/>
        </w:rPr>
        <w:t>határozat</w:t>
      </w:r>
      <w:proofErr w:type="gramEnd"/>
      <w:r w:rsidRPr="003D1780">
        <w:rPr>
          <w:rFonts w:ascii="Times New Roman" w:hAnsi="Times New Roman" w:cs="Times New Roman"/>
          <w:sz w:val="24"/>
          <w:szCs w:val="24"/>
        </w:rPr>
        <w:t xml:space="preserve"> a határozat végrehajtásáról, a két képviselő-testületi ülés között végzett munkáról szóló beszámolót elfogadja</w:t>
      </w:r>
      <w:r w:rsidRPr="003D1780">
        <w:rPr>
          <w:rFonts w:ascii="Times New Roman" w:hAnsi="Times New Roman" w:cs="Times New Roman"/>
          <w:sz w:val="24"/>
          <w:szCs w:val="24"/>
          <w:u w:val="single"/>
        </w:rPr>
        <w:t>.</w:t>
      </w:r>
    </w:p>
    <w:p w:rsidR="00E01713" w:rsidRPr="00C94743" w:rsidRDefault="00E01713" w:rsidP="00E01713">
      <w:pPr>
        <w:spacing w:after="0"/>
        <w:jc w:val="both"/>
        <w:rPr>
          <w:rFonts w:ascii="Times New Roman" w:hAnsi="Times New Roman" w:cs="Times New Roman"/>
          <w:sz w:val="24"/>
          <w:szCs w:val="24"/>
          <w:u w:val="single"/>
        </w:rPr>
      </w:pPr>
    </w:p>
    <w:p w:rsidR="00E01713" w:rsidRDefault="00E01713" w:rsidP="00E01713">
      <w:pPr>
        <w:spacing w:after="0"/>
        <w:jc w:val="both"/>
        <w:rPr>
          <w:rFonts w:ascii="Times New Roman" w:hAnsi="Times New Roman" w:cs="Times New Roman"/>
          <w:sz w:val="24"/>
          <w:szCs w:val="24"/>
        </w:rPr>
      </w:pPr>
    </w:p>
    <w:p w:rsidR="00E01713" w:rsidRDefault="00E01713" w:rsidP="007E54D9">
      <w:pPr>
        <w:spacing w:after="0" w:line="240" w:lineRule="auto"/>
        <w:rPr>
          <w:rFonts w:ascii="Times New Roman" w:hAnsi="Times New Roman" w:cs="Times New Roman"/>
          <w:b/>
          <w:sz w:val="24"/>
          <w:szCs w:val="24"/>
        </w:rPr>
      </w:pPr>
    </w:p>
    <w:p w:rsidR="00E01713" w:rsidRPr="00297355" w:rsidRDefault="00E01713" w:rsidP="007E54D9">
      <w:pPr>
        <w:spacing w:after="0" w:line="240" w:lineRule="auto"/>
        <w:rPr>
          <w:rFonts w:ascii="Times New Roman" w:hAnsi="Times New Roman" w:cs="Times New Roman"/>
          <w:b/>
          <w:sz w:val="24"/>
          <w:szCs w:val="24"/>
          <w:u w:val="single"/>
        </w:rPr>
      </w:pPr>
      <w:r w:rsidRPr="00297355">
        <w:rPr>
          <w:rFonts w:ascii="Times New Roman" w:hAnsi="Times New Roman" w:cs="Times New Roman"/>
          <w:b/>
          <w:sz w:val="24"/>
          <w:szCs w:val="24"/>
          <w:u w:val="single"/>
        </w:rPr>
        <w:t>2.)Napirendi pont</w:t>
      </w:r>
    </w:p>
    <w:p w:rsidR="00E01713" w:rsidRDefault="00E01713" w:rsidP="007E54D9">
      <w:pPr>
        <w:spacing w:after="0" w:line="240" w:lineRule="auto"/>
        <w:rPr>
          <w:rFonts w:ascii="Times New Roman" w:hAnsi="Times New Roman" w:cs="Times New Roman"/>
          <w:b/>
          <w:sz w:val="24"/>
          <w:szCs w:val="24"/>
        </w:rPr>
      </w:pPr>
    </w:p>
    <w:p w:rsidR="00E01713" w:rsidRDefault="00E01713" w:rsidP="00D7705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Ibrányi</w:t>
      </w:r>
      <w:proofErr w:type="spellEnd"/>
      <w:r>
        <w:rPr>
          <w:rFonts w:ascii="Times New Roman" w:hAnsi="Times New Roman" w:cs="Times New Roman"/>
          <w:b/>
          <w:sz w:val="24"/>
          <w:szCs w:val="24"/>
        </w:rPr>
        <w:t xml:space="preserve"> Református Egyházközség beszámolója az óvodai feladatok ellátásáról a köznevelési szerződésben foglaltak alapján</w:t>
      </w:r>
    </w:p>
    <w:p w:rsidR="00E01713" w:rsidRDefault="00E01713" w:rsidP="00D77053">
      <w:pPr>
        <w:spacing w:after="0" w:line="240" w:lineRule="auto"/>
        <w:jc w:val="both"/>
        <w:rPr>
          <w:rFonts w:ascii="Times New Roman" w:hAnsi="Times New Roman" w:cs="Times New Roman"/>
          <w:b/>
          <w:sz w:val="24"/>
          <w:szCs w:val="24"/>
        </w:rPr>
      </w:pPr>
    </w:p>
    <w:p w:rsidR="00E01713" w:rsidRDefault="00E01713" w:rsidP="007E54D9">
      <w:pPr>
        <w:spacing w:after="0" w:line="240" w:lineRule="auto"/>
        <w:rPr>
          <w:rFonts w:ascii="Times New Roman" w:hAnsi="Times New Roman" w:cs="Times New Roman"/>
          <w:b/>
          <w:sz w:val="24"/>
          <w:szCs w:val="24"/>
        </w:rPr>
      </w:pPr>
      <w:r w:rsidRPr="00297355">
        <w:rPr>
          <w:rFonts w:ascii="Times New Roman" w:hAnsi="Times New Roman" w:cs="Times New Roman"/>
          <w:b/>
          <w:sz w:val="24"/>
          <w:szCs w:val="24"/>
          <w:u w:val="single"/>
        </w:rPr>
        <w:t>Előadó:</w:t>
      </w:r>
      <w:r>
        <w:rPr>
          <w:rFonts w:ascii="Times New Roman" w:hAnsi="Times New Roman" w:cs="Times New Roman"/>
          <w:b/>
          <w:sz w:val="24"/>
          <w:szCs w:val="24"/>
        </w:rPr>
        <w:t xml:space="preserve"> </w:t>
      </w:r>
      <w:r w:rsidR="00F3280B">
        <w:rPr>
          <w:rFonts w:ascii="Times New Roman" w:hAnsi="Times New Roman" w:cs="Times New Roman"/>
          <w:b/>
          <w:sz w:val="24"/>
          <w:szCs w:val="24"/>
        </w:rPr>
        <w:t xml:space="preserve">Vass László </w:t>
      </w:r>
      <w:r w:rsidR="00297355">
        <w:rPr>
          <w:rFonts w:ascii="Times New Roman" w:hAnsi="Times New Roman" w:cs="Times New Roman"/>
          <w:b/>
          <w:sz w:val="24"/>
          <w:szCs w:val="24"/>
        </w:rPr>
        <w:t>r</w:t>
      </w:r>
      <w:r w:rsidR="00F3280B">
        <w:rPr>
          <w:rFonts w:ascii="Times New Roman" w:hAnsi="Times New Roman" w:cs="Times New Roman"/>
          <w:b/>
          <w:sz w:val="24"/>
          <w:szCs w:val="24"/>
        </w:rPr>
        <w:t xml:space="preserve">eformátus </w:t>
      </w:r>
      <w:r w:rsidR="00297355">
        <w:rPr>
          <w:rFonts w:ascii="Times New Roman" w:hAnsi="Times New Roman" w:cs="Times New Roman"/>
          <w:b/>
          <w:sz w:val="24"/>
          <w:szCs w:val="24"/>
        </w:rPr>
        <w:t xml:space="preserve">nagytiszteletű úr </w:t>
      </w:r>
    </w:p>
    <w:p w:rsidR="00297355" w:rsidRDefault="00297355" w:rsidP="00D77053">
      <w:pPr>
        <w:spacing w:after="0" w:line="240" w:lineRule="auto"/>
        <w:jc w:val="both"/>
        <w:rPr>
          <w:rFonts w:ascii="Times New Roman" w:hAnsi="Times New Roman" w:cs="Times New Roman"/>
          <w:b/>
          <w:sz w:val="24"/>
          <w:szCs w:val="24"/>
        </w:rPr>
      </w:pPr>
    </w:p>
    <w:p w:rsidR="00297355" w:rsidRDefault="00297355" w:rsidP="00D77053">
      <w:pPr>
        <w:spacing w:after="0" w:line="240" w:lineRule="auto"/>
        <w:jc w:val="both"/>
        <w:rPr>
          <w:rFonts w:ascii="Times New Roman" w:hAnsi="Times New Roman" w:cs="Times New Roman"/>
          <w:sz w:val="24"/>
          <w:szCs w:val="24"/>
        </w:rPr>
      </w:pPr>
      <w:r w:rsidRPr="0029735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Megkérdezem Vass László nagytiszteletű urat, hogy szeretné-e szóban kiegészíteni a beszámolót? </w:t>
      </w:r>
    </w:p>
    <w:p w:rsidR="00297355" w:rsidRDefault="00297355" w:rsidP="00D77053">
      <w:pPr>
        <w:spacing w:after="0" w:line="240" w:lineRule="auto"/>
        <w:jc w:val="both"/>
        <w:rPr>
          <w:rFonts w:ascii="Times New Roman" w:hAnsi="Times New Roman" w:cs="Times New Roman"/>
          <w:sz w:val="24"/>
          <w:szCs w:val="24"/>
        </w:rPr>
      </w:pPr>
    </w:p>
    <w:p w:rsidR="00297355" w:rsidRDefault="00297355" w:rsidP="006D3A91">
      <w:pPr>
        <w:spacing w:after="0" w:line="240" w:lineRule="auto"/>
        <w:jc w:val="both"/>
        <w:rPr>
          <w:rFonts w:ascii="Times New Roman" w:hAnsi="Times New Roman" w:cs="Times New Roman"/>
          <w:sz w:val="24"/>
          <w:szCs w:val="24"/>
        </w:rPr>
      </w:pPr>
      <w:r w:rsidRPr="00D77053">
        <w:rPr>
          <w:rFonts w:ascii="Times New Roman" w:hAnsi="Times New Roman" w:cs="Times New Roman"/>
          <w:sz w:val="24"/>
          <w:szCs w:val="24"/>
          <w:u w:val="single"/>
        </w:rPr>
        <w:t xml:space="preserve">Vass László református nagytiszteletű </w:t>
      </w:r>
      <w:proofErr w:type="gramStart"/>
      <w:r w:rsidRPr="00D77053">
        <w:rPr>
          <w:rFonts w:ascii="Times New Roman" w:hAnsi="Times New Roman" w:cs="Times New Roman"/>
          <w:sz w:val="24"/>
          <w:szCs w:val="24"/>
          <w:u w:val="single"/>
        </w:rPr>
        <w:t xml:space="preserve">úr </w:t>
      </w:r>
      <w:r w:rsidR="00D77053">
        <w:rPr>
          <w:rFonts w:ascii="Times New Roman" w:hAnsi="Times New Roman" w:cs="Times New Roman"/>
          <w:sz w:val="24"/>
          <w:szCs w:val="24"/>
          <w:u w:val="single"/>
        </w:rPr>
        <w:t>:</w:t>
      </w:r>
      <w:proofErr w:type="gramEnd"/>
      <w:r w:rsidR="00D77053">
        <w:rPr>
          <w:rFonts w:ascii="Times New Roman" w:hAnsi="Times New Roman" w:cs="Times New Roman"/>
          <w:sz w:val="24"/>
          <w:szCs w:val="24"/>
        </w:rPr>
        <w:t xml:space="preserve"> Nincs szóbeli kiegészítésem. </w:t>
      </w:r>
    </w:p>
    <w:p w:rsidR="00D77053" w:rsidRDefault="00D77053" w:rsidP="006D3A91">
      <w:pPr>
        <w:spacing w:after="0" w:line="240" w:lineRule="auto"/>
        <w:jc w:val="both"/>
        <w:rPr>
          <w:rFonts w:ascii="Times New Roman" w:hAnsi="Times New Roman" w:cs="Times New Roman"/>
          <w:sz w:val="24"/>
          <w:szCs w:val="24"/>
        </w:rPr>
      </w:pPr>
    </w:p>
    <w:p w:rsidR="00D77053" w:rsidRDefault="00D77053" w:rsidP="006D3A91">
      <w:pPr>
        <w:spacing w:after="0" w:line="240" w:lineRule="auto"/>
        <w:jc w:val="both"/>
        <w:rPr>
          <w:rFonts w:ascii="Times New Roman" w:hAnsi="Times New Roman" w:cs="Times New Roman"/>
          <w:sz w:val="24"/>
          <w:szCs w:val="24"/>
        </w:rPr>
      </w:pPr>
      <w:r w:rsidRPr="00D77053">
        <w:rPr>
          <w:rFonts w:ascii="Times New Roman" w:hAnsi="Times New Roman" w:cs="Times New Roman"/>
          <w:sz w:val="24"/>
          <w:szCs w:val="24"/>
          <w:u w:val="single"/>
        </w:rPr>
        <w:t>Dr. Szegedi Tibor Zsolt alpolgármester</w:t>
      </w:r>
      <w:proofErr w:type="gramStart"/>
      <w:r w:rsidRPr="00D7705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Szűcs</w:t>
      </w:r>
      <w:proofErr w:type="gramEnd"/>
      <w:r>
        <w:rPr>
          <w:rFonts w:ascii="Times New Roman" w:hAnsi="Times New Roman" w:cs="Times New Roman"/>
          <w:sz w:val="24"/>
          <w:szCs w:val="24"/>
        </w:rPr>
        <w:t xml:space="preserve"> Imre Mihályné neve kétszer szerepel a foglalkoztatottak között. Ez gondolom elírás. </w:t>
      </w:r>
    </w:p>
    <w:p w:rsidR="00D77053" w:rsidRDefault="00D77053" w:rsidP="006D3A91">
      <w:pPr>
        <w:spacing w:after="0" w:line="240" w:lineRule="auto"/>
        <w:jc w:val="both"/>
        <w:rPr>
          <w:rFonts w:ascii="Times New Roman" w:hAnsi="Times New Roman" w:cs="Times New Roman"/>
          <w:sz w:val="24"/>
          <w:szCs w:val="24"/>
        </w:rPr>
      </w:pPr>
    </w:p>
    <w:p w:rsidR="00D77053" w:rsidRPr="00D77053" w:rsidRDefault="00D77053" w:rsidP="006D3A91">
      <w:pPr>
        <w:spacing w:after="0" w:line="240" w:lineRule="auto"/>
        <w:jc w:val="both"/>
        <w:rPr>
          <w:rFonts w:ascii="Times New Roman" w:hAnsi="Times New Roman" w:cs="Times New Roman"/>
          <w:sz w:val="24"/>
          <w:szCs w:val="24"/>
        </w:rPr>
      </w:pPr>
      <w:r w:rsidRPr="003C3894">
        <w:rPr>
          <w:rFonts w:ascii="Times New Roman" w:hAnsi="Times New Roman" w:cs="Times New Roman"/>
          <w:sz w:val="24"/>
          <w:szCs w:val="24"/>
          <w:u w:val="single"/>
        </w:rPr>
        <w:t>Vass László református nagytiszteletű úr:</w:t>
      </w:r>
      <w:r>
        <w:rPr>
          <w:rFonts w:ascii="Times New Roman" w:hAnsi="Times New Roman" w:cs="Times New Roman"/>
          <w:sz w:val="24"/>
          <w:szCs w:val="24"/>
        </w:rPr>
        <w:t xml:space="preserve"> Elírás lesz, </w:t>
      </w:r>
      <w:proofErr w:type="spellStart"/>
      <w:r>
        <w:rPr>
          <w:rFonts w:ascii="Times New Roman" w:hAnsi="Times New Roman" w:cs="Times New Roman"/>
          <w:sz w:val="24"/>
          <w:szCs w:val="24"/>
        </w:rPr>
        <w:t>figyelmetlenségből</w:t>
      </w:r>
      <w:proofErr w:type="spellEnd"/>
      <w:r>
        <w:rPr>
          <w:rFonts w:ascii="Times New Roman" w:hAnsi="Times New Roman" w:cs="Times New Roman"/>
          <w:sz w:val="24"/>
          <w:szCs w:val="24"/>
        </w:rPr>
        <w:t xml:space="preserve"> fakadt. Ignáczné Kató Edina a dajka. </w:t>
      </w:r>
    </w:p>
    <w:p w:rsidR="00297355" w:rsidRDefault="00297355" w:rsidP="006D3A91">
      <w:pPr>
        <w:spacing w:after="0" w:line="240" w:lineRule="auto"/>
        <w:jc w:val="both"/>
        <w:rPr>
          <w:rFonts w:ascii="Times New Roman" w:hAnsi="Times New Roman" w:cs="Times New Roman"/>
          <w:sz w:val="24"/>
          <w:szCs w:val="24"/>
        </w:rPr>
      </w:pPr>
    </w:p>
    <w:p w:rsidR="003C3894" w:rsidRDefault="006D3A91" w:rsidP="006D3A91">
      <w:pPr>
        <w:spacing w:after="0" w:line="240" w:lineRule="auto"/>
        <w:jc w:val="both"/>
        <w:rPr>
          <w:rFonts w:ascii="Times New Roman" w:hAnsi="Times New Roman" w:cs="Times New Roman"/>
          <w:sz w:val="24"/>
          <w:szCs w:val="24"/>
        </w:rPr>
      </w:pPr>
      <w:r w:rsidRPr="006D3A91">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Gratulálok a beszámolóhoz, és a munkátokhoz. </w:t>
      </w:r>
    </w:p>
    <w:p w:rsidR="006D3A91" w:rsidRDefault="006D3A91" w:rsidP="006D3A91">
      <w:pPr>
        <w:spacing w:after="0" w:line="240" w:lineRule="auto"/>
        <w:jc w:val="both"/>
        <w:rPr>
          <w:rFonts w:ascii="Times New Roman" w:hAnsi="Times New Roman" w:cs="Times New Roman"/>
          <w:sz w:val="24"/>
          <w:szCs w:val="24"/>
        </w:rPr>
      </w:pPr>
    </w:p>
    <w:p w:rsidR="006D3A91" w:rsidRDefault="006D3A91" w:rsidP="006D3A91">
      <w:pPr>
        <w:spacing w:after="0" w:line="240" w:lineRule="auto"/>
        <w:jc w:val="both"/>
        <w:rPr>
          <w:rFonts w:ascii="Times New Roman" w:hAnsi="Times New Roman" w:cs="Times New Roman"/>
          <w:sz w:val="24"/>
          <w:szCs w:val="24"/>
        </w:rPr>
      </w:pPr>
      <w:r w:rsidRPr="006D3A91">
        <w:rPr>
          <w:rFonts w:ascii="Times New Roman" w:hAnsi="Times New Roman" w:cs="Times New Roman"/>
          <w:sz w:val="24"/>
          <w:szCs w:val="24"/>
          <w:u w:val="single"/>
        </w:rPr>
        <w:t>Trencsényi Imre polgármester</w:t>
      </w:r>
      <w:proofErr w:type="gramStart"/>
      <w:r>
        <w:rPr>
          <w:rFonts w:ascii="Times New Roman" w:hAnsi="Times New Roman" w:cs="Times New Roman"/>
          <w:sz w:val="24"/>
          <w:szCs w:val="24"/>
        </w:rPr>
        <w:t>:  Részletes</w:t>
      </w:r>
      <w:proofErr w:type="gramEnd"/>
      <w:r>
        <w:rPr>
          <w:rFonts w:ascii="Times New Roman" w:hAnsi="Times New Roman" w:cs="Times New Roman"/>
          <w:sz w:val="24"/>
          <w:szCs w:val="24"/>
        </w:rPr>
        <w:t xml:space="preserve">, mindre kiterjedő a beszámoló, köszönjük a lelkiismeretes munkátokat, az együttműködést. </w:t>
      </w:r>
    </w:p>
    <w:p w:rsidR="006D3A91" w:rsidRDefault="006D3A91" w:rsidP="006D3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Képviselőtestületnek,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Református Egyházközség beszámolóját fogadjuk el. </w:t>
      </w:r>
    </w:p>
    <w:p w:rsidR="006D3A91" w:rsidRDefault="006D3A91" w:rsidP="006D3A91">
      <w:pPr>
        <w:spacing w:after="0" w:line="240" w:lineRule="auto"/>
        <w:jc w:val="both"/>
        <w:rPr>
          <w:rFonts w:ascii="Times New Roman" w:hAnsi="Times New Roman" w:cs="Times New Roman"/>
          <w:sz w:val="24"/>
          <w:szCs w:val="24"/>
        </w:rPr>
      </w:pPr>
    </w:p>
    <w:p w:rsidR="006D3A91" w:rsidRDefault="006D3A91" w:rsidP="006D3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6D3A91" w:rsidRDefault="006D3A91" w:rsidP="006D3A91">
      <w:pPr>
        <w:spacing w:after="0" w:line="240" w:lineRule="auto"/>
        <w:jc w:val="both"/>
        <w:rPr>
          <w:rFonts w:ascii="Times New Roman" w:hAnsi="Times New Roman" w:cs="Times New Roman"/>
          <w:sz w:val="24"/>
          <w:szCs w:val="24"/>
        </w:rPr>
      </w:pPr>
    </w:p>
    <w:p w:rsidR="0048772B" w:rsidRDefault="0048772B" w:rsidP="006D3A91">
      <w:pPr>
        <w:spacing w:after="0" w:line="240" w:lineRule="auto"/>
        <w:jc w:val="both"/>
        <w:rPr>
          <w:rFonts w:ascii="Times New Roman" w:hAnsi="Times New Roman" w:cs="Times New Roman"/>
          <w:sz w:val="24"/>
          <w:szCs w:val="24"/>
        </w:rPr>
      </w:pPr>
    </w:p>
    <w:p w:rsidR="0048772B" w:rsidRPr="0048772B" w:rsidRDefault="0048772B" w:rsidP="0048772B">
      <w:pPr>
        <w:spacing w:after="0" w:line="240" w:lineRule="auto"/>
        <w:jc w:val="center"/>
        <w:rPr>
          <w:rFonts w:ascii="Times New Roman" w:hAnsi="Times New Roman" w:cs="Times New Roman"/>
          <w:b/>
          <w:sz w:val="24"/>
          <w:szCs w:val="24"/>
        </w:rPr>
      </w:pPr>
      <w:r w:rsidRPr="0048772B">
        <w:rPr>
          <w:rFonts w:ascii="Times New Roman" w:hAnsi="Times New Roman" w:cs="Times New Roman"/>
          <w:b/>
          <w:sz w:val="24"/>
          <w:szCs w:val="24"/>
        </w:rPr>
        <w:t>C2</w:t>
      </w:r>
    </w:p>
    <w:p w:rsidR="0048772B" w:rsidRPr="0048772B" w:rsidRDefault="0048772B" w:rsidP="0048772B">
      <w:pPr>
        <w:spacing w:after="0" w:line="240" w:lineRule="auto"/>
        <w:jc w:val="center"/>
        <w:rPr>
          <w:rFonts w:ascii="Times New Roman" w:hAnsi="Times New Roman" w:cs="Times New Roman"/>
          <w:b/>
          <w:bCs/>
          <w:sz w:val="24"/>
          <w:szCs w:val="24"/>
        </w:rPr>
      </w:pPr>
      <w:r w:rsidRPr="0048772B">
        <w:rPr>
          <w:rFonts w:ascii="Times New Roman" w:hAnsi="Times New Roman" w:cs="Times New Roman"/>
          <w:b/>
          <w:bCs/>
          <w:sz w:val="24"/>
          <w:szCs w:val="24"/>
        </w:rPr>
        <w:t>IBRÁNY VÁROS KÉPVISELŐ TESTÜLETÉNEK</w:t>
      </w:r>
    </w:p>
    <w:p w:rsidR="0048772B" w:rsidRPr="0048772B" w:rsidRDefault="0048772B" w:rsidP="00487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95/2020. (VIII</w:t>
      </w:r>
      <w:r w:rsidRPr="0048772B">
        <w:rPr>
          <w:rFonts w:ascii="Times New Roman" w:hAnsi="Times New Roman" w:cs="Times New Roman"/>
          <w:b/>
          <w:bCs/>
          <w:sz w:val="24"/>
          <w:szCs w:val="24"/>
        </w:rPr>
        <w:t>.</w:t>
      </w:r>
      <w:r>
        <w:rPr>
          <w:rFonts w:ascii="Times New Roman" w:hAnsi="Times New Roman" w:cs="Times New Roman"/>
          <w:b/>
          <w:bCs/>
          <w:sz w:val="24"/>
          <w:szCs w:val="24"/>
        </w:rPr>
        <w:t>09.</w:t>
      </w:r>
      <w:proofErr w:type="gramStart"/>
      <w:r w:rsidRPr="0048772B">
        <w:rPr>
          <w:rFonts w:ascii="Times New Roman" w:hAnsi="Times New Roman" w:cs="Times New Roman"/>
          <w:b/>
          <w:bCs/>
          <w:sz w:val="24"/>
          <w:szCs w:val="24"/>
        </w:rPr>
        <w:t>)KT</w:t>
      </w:r>
      <w:proofErr w:type="gramEnd"/>
      <w:r w:rsidRPr="0048772B">
        <w:rPr>
          <w:rFonts w:ascii="Times New Roman" w:hAnsi="Times New Roman" w:cs="Times New Roman"/>
          <w:b/>
          <w:bCs/>
          <w:sz w:val="24"/>
          <w:szCs w:val="24"/>
        </w:rPr>
        <w:t xml:space="preserve">. </w:t>
      </w:r>
      <w:proofErr w:type="gramStart"/>
      <w:r w:rsidRPr="0048772B">
        <w:rPr>
          <w:rFonts w:ascii="Times New Roman" w:hAnsi="Times New Roman" w:cs="Times New Roman"/>
          <w:b/>
          <w:bCs/>
          <w:sz w:val="24"/>
          <w:szCs w:val="24"/>
        </w:rPr>
        <w:t>sz.</w:t>
      </w:r>
      <w:proofErr w:type="gramEnd"/>
    </w:p>
    <w:p w:rsidR="0048772B" w:rsidRPr="0048772B" w:rsidRDefault="0048772B" w:rsidP="0048772B">
      <w:pPr>
        <w:spacing w:after="0" w:line="240" w:lineRule="auto"/>
        <w:jc w:val="center"/>
        <w:rPr>
          <w:rFonts w:ascii="Times New Roman" w:hAnsi="Times New Roman" w:cs="Times New Roman"/>
          <w:b/>
          <w:bCs/>
          <w:sz w:val="24"/>
          <w:szCs w:val="24"/>
        </w:rPr>
      </w:pPr>
      <w:r w:rsidRPr="0048772B">
        <w:rPr>
          <w:rFonts w:ascii="Times New Roman" w:hAnsi="Times New Roman" w:cs="Times New Roman"/>
          <w:b/>
          <w:bCs/>
          <w:sz w:val="24"/>
          <w:szCs w:val="24"/>
        </w:rPr>
        <w:t xml:space="preserve">H a t á r o z a t </w:t>
      </w:r>
      <w:proofErr w:type="gramStart"/>
      <w:r w:rsidRPr="0048772B">
        <w:rPr>
          <w:rFonts w:ascii="Times New Roman" w:hAnsi="Times New Roman" w:cs="Times New Roman"/>
          <w:b/>
          <w:bCs/>
          <w:sz w:val="24"/>
          <w:szCs w:val="24"/>
        </w:rPr>
        <w:t>a</w:t>
      </w:r>
      <w:proofErr w:type="gramEnd"/>
      <w:r w:rsidRPr="0048772B">
        <w:rPr>
          <w:rFonts w:ascii="Times New Roman" w:hAnsi="Times New Roman" w:cs="Times New Roman"/>
          <w:b/>
          <w:bCs/>
          <w:sz w:val="24"/>
          <w:szCs w:val="24"/>
        </w:rPr>
        <w:t xml:space="preserve"> </w:t>
      </w:r>
    </w:p>
    <w:p w:rsidR="0048772B" w:rsidRPr="0048772B" w:rsidRDefault="0048772B" w:rsidP="0048772B">
      <w:pPr>
        <w:spacing w:after="0" w:line="240" w:lineRule="auto"/>
        <w:jc w:val="center"/>
        <w:rPr>
          <w:rFonts w:ascii="Times New Roman" w:hAnsi="Times New Roman" w:cs="Times New Roman"/>
          <w:b/>
          <w:bCs/>
          <w:sz w:val="24"/>
          <w:szCs w:val="24"/>
        </w:rPr>
      </w:pPr>
    </w:p>
    <w:p w:rsidR="0048772B" w:rsidRPr="0048772B" w:rsidRDefault="0048772B" w:rsidP="0048772B">
      <w:pPr>
        <w:spacing w:after="0" w:line="240" w:lineRule="auto"/>
        <w:jc w:val="both"/>
        <w:rPr>
          <w:rFonts w:ascii="Times New Roman" w:hAnsi="Times New Roman" w:cs="Times New Roman"/>
          <w:b/>
          <w:sz w:val="24"/>
          <w:szCs w:val="24"/>
        </w:rPr>
      </w:pPr>
      <w:proofErr w:type="spellStart"/>
      <w:r w:rsidRPr="0048772B">
        <w:rPr>
          <w:rFonts w:ascii="Times New Roman" w:hAnsi="Times New Roman" w:cs="Times New Roman"/>
          <w:b/>
          <w:sz w:val="24"/>
          <w:szCs w:val="24"/>
        </w:rPr>
        <w:t>Ibrányi</w:t>
      </w:r>
      <w:proofErr w:type="spellEnd"/>
      <w:r w:rsidRPr="0048772B">
        <w:rPr>
          <w:rFonts w:ascii="Times New Roman" w:hAnsi="Times New Roman" w:cs="Times New Roman"/>
          <w:b/>
          <w:sz w:val="24"/>
          <w:szCs w:val="24"/>
        </w:rPr>
        <w:t xml:space="preserve"> Református Egyházközség beszámolója az óvodai feladatok ellátásáról a köznevelési szerződésben foglaltak alapján – című napirendi ponthoz</w:t>
      </w:r>
    </w:p>
    <w:p w:rsidR="0048772B" w:rsidRPr="0048772B" w:rsidRDefault="0048772B" w:rsidP="0048772B">
      <w:pPr>
        <w:spacing w:after="0" w:line="240" w:lineRule="auto"/>
        <w:jc w:val="center"/>
        <w:rPr>
          <w:rFonts w:ascii="Times New Roman" w:hAnsi="Times New Roman" w:cs="Times New Roman"/>
          <w:b/>
          <w:bCs/>
          <w:sz w:val="24"/>
          <w:szCs w:val="24"/>
        </w:rPr>
      </w:pPr>
    </w:p>
    <w:p w:rsidR="0048772B" w:rsidRDefault="0048772B" w:rsidP="006D3A91">
      <w:pPr>
        <w:spacing w:after="0" w:line="240" w:lineRule="auto"/>
        <w:jc w:val="both"/>
        <w:rPr>
          <w:rFonts w:ascii="Times New Roman" w:hAnsi="Times New Roman" w:cs="Times New Roman"/>
          <w:sz w:val="24"/>
          <w:szCs w:val="24"/>
        </w:rPr>
      </w:pPr>
    </w:p>
    <w:p w:rsidR="0048772B" w:rsidRPr="0048772B" w:rsidRDefault="0048772B" w:rsidP="0048772B">
      <w:pPr>
        <w:keepNext/>
        <w:spacing w:after="0" w:line="240" w:lineRule="auto"/>
        <w:outlineLvl w:val="0"/>
        <w:rPr>
          <w:rFonts w:ascii="Times New Roman" w:hAnsi="Times New Roman" w:cs="Times New Roman"/>
          <w:bCs/>
          <w:sz w:val="24"/>
          <w:szCs w:val="24"/>
        </w:rPr>
      </w:pPr>
      <w:proofErr w:type="gramStart"/>
      <w:r w:rsidRPr="0048772B">
        <w:rPr>
          <w:rFonts w:ascii="Times New Roman" w:hAnsi="Times New Roman" w:cs="Times New Roman"/>
          <w:bCs/>
          <w:sz w:val="24"/>
          <w:szCs w:val="24"/>
        </w:rPr>
        <w:t>A   K</w:t>
      </w:r>
      <w:proofErr w:type="gramEnd"/>
      <w:r w:rsidRPr="0048772B">
        <w:rPr>
          <w:rFonts w:ascii="Times New Roman" w:hAnsi="Times New Roman" w:cs="Times New Roman"/>
          <w:bCs/>
          <w:sz w:val="24"/>
          <w:szCs w:val="24"/>
        </w:rPr>
        <w:t xml:space="preserve"> É P V I S E L Ő – T E S T Ü L E T </w:t>
      </w:r>
    </w:p>
    <w:p w:rsidR="0048772B" w:rsidRPr="0048772B" w:rsidRDefault="0048772B" w:rsidP="0048772B">
      <w:pPr>
        <w:keepNext/>
        <w:spacing w:after="0" w:line="240" w:lineRule="auto"/>
        <w:outlineLvl w:val="0"/>
        <w:rPr>
          <w:rFonts w:ascii="Times New Roman" w:hAnsi="Times New Roman" w:cs="Times New Roman"/>
          <w:b/>
          <w:bCs/>
          <w:sz w:val="24"/>
          <w:szCs w:val="24"/>
        </w:rPr>
      </w:pPr>
    </w:p>
    <w:p w:rsidR="0048772B" w:rsidRPr="0048772B" w:rsidRDefault="0048772B" w:rsidP="0048772B">
      <w:pPr>
        <w:keepNext/>
        <w:spacing w:after="0" w:line="240" w:lineRule="auto"/>
        <w:jc w:val="both"/>
        <w:outlineLvl w:val="0"/>
        <w:rPr>
          <w:rFonts w:ascii="Times New Roman" w:hAnsi="Times New Roman" w:cs="Times New Roman"/>
          <w:bCs/>
          <w:sz w:val="24"/>
          <w:szCs w:val="24"/>
        </w:rPr>
      </w:pPr>
      <w:proofErr w:type="gramStart"/>
      <w:r w:rsidRPr="0048772B">
        <w:rPr>
          <w:rFonts w:ascii="Times New Roman" w:hAnsi="Times New Roman" w:cs="Times New Roman"/>
          <w:bCs/>
          <w:sz w:val="24"/>
          <w:szCs w:val="24"/>
        </w:rPr>
        <w:t>a</w:t>
      </w:r>
      <w:r w:rsidRPr="0048772B">
        <w:rPr>
          <w:rFonts w:ascii="Times New Roman" w:hAnsi="Times New Roman" w:cs="Times New Roman"/>
          <w:sz w:val="24"/>
          <w:szCs w:val="24"/>
        </w:rPr>
        <w:t>z</w:t>
      </w:r>
      <w:proofErr w:type="gramEnd"/>
      <w:r w:rsidRPr="0048772B">
        <w:rPr>
          <w:rFonts w:ascii="Times New Roman" w:hAnsi="Times New Roman" w:cs="Times New Roman"/>
          <w:sz w:val="24"/>
          <w:szCs w:val="24"/>
        </w:rPr>
        <w:t xml:space="preserve"> </w:t>
      </w:r>
      <w:proofErr w:type="spellStart"/>
      <w:r w:rsidRPr="0048772B">
        <w:rPr>
          <w:rFonts w:ascii="Times New Roman" w:hAnsi="Times New Roman" w:cs="Times New Roman"/>
          <w:sz w:val="24"/>
          <w:szCs w:val="24"/>
        </w:rPr>
        <w:t>Ibrányi</w:t>
      </w:r>
      <w:proofErr w:type="spellEnd"/>
      <w:r w:rsidRPr="0048772B">
        <w:rPr>
          <w:rFonts w:ascii="Times New Roman" w:hAnsi="Times New Roman" w:cs="Times New Roman"/>
          <w:sz w:val="24"/>
          <w:szCs w:val="24"/>
        </w:rPr>
        <w:t xml:space="preserve"> Református Egyházközségn</w:t>
      </w:r>
      <w:r>
        <w:rPr>
          <w:rFonts w:ascii="Times New Roman" w:hAnsi="Times New Roman" w:cs="Times New Roman"/>
          <w:sz w:val="24"/>
          <w:szCs w:val="24"/>
        </w:rPr>
        <w:t>ek az óvodai feladatok 2020/2021-e</w:t>
      </w:r>
      <w:r w:rsidRPr="0048772B">
        <w:rPr>
          <w:rFonts w:ascii="Times New Roman" w:hAnsi="Times New Roman" w:cs="Times New Roman"/>
          <w:sz w:val="24"/>
          <w:szCs w:val="24"/>
        </w:rPr>
        <w:t>s nevelési évben történő ellátásáról s</w:t>
      </w:r>
      <w:r w:rsidR="00DF16E6">
        <w:rPr>
          <w:rFonts w:ascii="Times New Roman" w:hAnsi="Times New Roman" w:cs="Times New Roman"/>
          <w:sz w:val="24"/>
          <w:szCs w:val="24"/>
        </w:rPr>
        <w:t xml:space="preserve">zóló beszámolóját megtárgyalta, s azt elfogadja. </w:t>
      </w:r>
    </w:p>
    <w:p w:rsidR="0048772B" w:rsidRPr="0048772B" w:rsidRDefault="0048772B" w:rsidP="0048772B">
      <w:pPr>
        <w:keepNext/>
        <w:spacing w:after="0" w:line="240" w:lineRule="auto"/>
        <w:jc w:val="both"/>
        <w:outlineLvl w:val="0"/>
        <w:rPr>
          <w:rFonts w:ascii="Times New Roman" w:hAnsi="Times New Roman" w:cs="Times New Roman"/>
          <w:bCs/>
          <w:sz w:val="24"/>
          <w:szCs w:val="24"/>
        </w:rPr>
      </w:pPr>
    </w:p>
    <w:p w:rsidR="0048772B" w:rsidRDefault="0048772B" w:rsidP="006D3A91">
      <w:pPr>
        <w:spacing w:after="0" w:line="240" w:lineRule="auto"/>
        <w:jc w:val="both"/>
        <w:rPr>
          <w:rFonts w:ascii="Times New Roman" w:hAnsi="Times New Roman" w:cs="Times New Roman"/>
          <w:sz w:val="24"/>
          <w:szCs w:val="24"/>
        </w:rPr>
      </w:pPr>
    </w:p>
    <w:p w:rsidR="0048772B" w:rsidRDefault="0048772B" w:rsidP="006D3A91">
      <w:pPr>
        <w:spacing w:after="0" w:line="240" w:lineRule="auto"/>
        <w:jc w:val="both"/>
        <w:rPr>
          <w:rFonts w:ascii="Times New Roman" w:hAnsi="Times New Roman" w:cs="Times New Roman"/>
          <w:sz w:val="24"/>
          <w:szCs w:val="24"/>
        </w:rPr>
      </w:pPr>
    </w:p>
    <w:p w:rsidR="0048772B" w:rsidRPr="0048772B" w:rsidRDefault="0048772B" w:rsidP="006D3A91">
      <w:pPr>
        <w:spacing w:after="0" w:line="240" w:lineRule="auto"/>
        <w:jc w:val="both"/>
        <w:rPr>
          <w:rFonts w:ascii="Times New Roman" w:hAnsi="Times New Roman" w:cs="Times New Roman"/>
          <w:b/>
          <w:sz w:val="24"/>
          <w:szCs w:val="24"/>
          <w:u w:val="single"/>
        </w:rPr>
      </w:pPr>
      <w:r w:rsidRPr="0048772B">
        <w:rPr>
          <w:rFonts w:ascii="Times New Roman" w:hAnsi="Times New Roman" w:cs="Times New Roman"/>
          <w:b/>
          <w:sz w:val="24"/>
          <w:szCs w:val="24"/>
          <w:u w:val="single"/>
        </w:rPr>
        <w:t>3.)Napirendi pont</w:t>
      </w:r>
    </w:p>
    <w:p w:rsidR="0048772B" w:rsidRDefault="0048772B" w:rsidP="006D3A91">
      <w:pPr>
        <w:spacing w:after="0" w:line="240" w:lineRule="auto"/>
        <w:jc w:val="both"/>
        <w:rPr>
          <w:rFonts w:ascii="Times New Roman" w:hAnsi="Times New Roman" w:cs="Times New Roman"/>
          <w:sz w:val="24"/>
          <w:szCs w:val="24"/>
        </w:rPr>
      </w:pPr>
    </w:p>
    <w:p w:rsidR="0048772B" w:rsidRDefault="0048772B" w:rsidP="006D3A91">
      <w:pPr>
        <w:spacing w:after="0" w:line="240" w:lineRule="auto"/>
        <w:jc w:val="both"/>
        <w:rPr>
          <w:rFonts w:ascii="Times New Roman" w:hAnsi="Times New Roman"/>
          <w:b/>
          <w:bCs/>
          <w:sz w:val="24"/>
          <w:szCs w:val="24"/>
        </w:rPr>
      </w:pPr>
      <w:r>
        <w:rPr>
          <w:rFonts w:ascii="Times New Roman" w:hAnsi="Times New Roman"/>
          <w:b/>
          <w:bCs/>
          <w:sz w:val="24"/>
          <w:szCs w:val="24"/>
        </w:rPr>
        <w:t>A</w:t>
      </w:r>
      <w:r w:rsidRPr="004570B6">
        <w:rPr>
          <w:rFonts w:ascii="Times New Roman" w:hAnsi="Times New Roman"/>
          <w:b/>
          <w:bCs/>
          <w:sz w:val="24"/>
          <w:szCs w:val="24"/>
        </w:rPr>
        <w:t xml:space="preserve"> köztisztviselőket megillető juttatásokról és támogatásokról szóló </w:t>
      </w:r>
      <w:r>
        <w:rPr>
          <w:rFonts w:ascii="Times New Roman" w:hAnsi="Times New Roman"/>
          <w:b/>
          <w:bCs/>
          <w:sz w:val="24"/>
          <w:szCs w:val="24"/>
        </w:rPr>
        <w:t>4/2017 (I.27.</w:t>
      </w:r>
      <w:proofErr w:type="gramStart"/>
      <w:r>
        <w:rPr>
          <w:rFonts w:ascii="Times New Roman" w:hAnsi="Times New Roman"/>
          <w:b/>
          <w:bCs/>
          <w:sz w:val="24"/>
          <w:szCs w:val="24"/>
        </w:rPr>
        <w:t>)</w:t>
      </w:r>
      <w:r w:rsidRPr="004570B6">
        <w:rPr>
          <w:rFonts w:ascii="Times New Roman" w:hAnsi="Times New Roman"/>
          <w:b/>
          <w:bCs/>
          <w:sz w:val="24"/>
          <w:szCs w:val="24"/>
        </w:rPr>
        <w:t xml:space="preserve">  önkormányzati</w:t>
      </w:r>
      <w:proofErr w:type="gramEnd"/>
      <w:r w:rsidRPr="004570B6">
        <w:rPr>
          <w:rFonts w:ascii="Times New Roman" w:hAnsi="Times New Roman"/>
          <w:b/>
          <w:bCs/>
          <w:sz w:val="24"/>
          <w:szCs w:val="24"/>
        </w:rPr>
        <w:t xml:space="preserve"> rendelet m</w:t>
      </w:r>
      <w:r>
        <w:rPr>
          <w:rFonts w:ascii="Times New Roman" w:hAnsi="Times New Roman"/>
          <w:b/>
          <w:bCs/>
          <w:sz w:val="24"/>
          <w:szCs w:val="24"/>
        </w:rPr>
        <w:t>ódosítá</w:t>
      </w:r>
      <w:r w:rsidRPr="004570B6">
        <w:rPr>
          <w:rFonts w:ascii="Times New Roman" w:hAnsi="Times New Roman"/>
          <w:b/>
          <w:bCs/>
          <w:sz w:val="24"/>
          <w:szCs w:val="24"/>
        </w:rPr>
        <w:t>sa</w:t>
      </w:r>
    </w:p>
    <w:p w:rsidR="0048772B" w:rsidRDefault="0048772B" w:rsidP="006D3A91">
      <w:pPr>
        <w:spacing w:after="0" w:line="240" w:lineRule="auto"/>
        <w:jc w:val="both"/>
        <w:rPr>
          <w:rFonts w:ascii="Times New Roman" w:hAnsi="Times New Roman"/>
          <w:b/>
          <w:bCs/>
          <w:sz w:val="24"/>
          <w:szCs w:val="24"/>
        </w:rPr>
      </w:pPr>
    </w:p>
    <w:p w:rsidR="0048772B" w:rsidRDefault="0048772B" w:rsidP="006D3A91">
      <w:pPr>
        <w:spacing w:after="0" w:line="240" w:lineRule="auto"/>
        <w:jc w:val="both"/>
        <w:rPr>
          <w:rFonts w:ascii="Times New Roman" w:hAnsi="Times New Roman"/>
          <w:b/>
          <w:bCs/>
          <w:sz w:val="24"/>
          <w:szCs w:val="24"/>
        </w:rPr>
      </w:pPr>
      <w:r w:rsidRPr="0048772B">
        <w:rPr>
          <w:rFonts w:ascii="Times New Roman" w:hAnsi="Times New Roman"/>
          <w:b/>
          <w:bCs/>
          <w:sz w:val="24"/>
          <w:szCs w:val="24"/>
          <w:u w:val="single"/>
        </w:rPr>
        <w:t>Előadó:</w:t>
      </w:r>
      <w:r>
        <w:rPr>
          <w:rFonts w:ascii="Times New Roman" w:hAnsi="Times New Roman"/>
          <w:b/>
          <w:bCs/>
          <w:sz w:val="24"/>
          <w:szCs w:val="24"/>
        </w:rPr>
        <w:t xml:space="preserve"> Trencsényi Imre polgármester</w:t>
      </w:r>
    </w:p>
    <w:p w:rsidR="0048772B" w:rsidRDefault="0048772B" w:rsidP="006D3A91">
      <w:pPr>
        <w:spacing w:after="0" w:line="240" w:lineRule="auto"/>
        <w:jc w:val="both"/>
        <w:rPr>
          <w:rFonts w:ascii="Times New Roman" w:hAnsi="Times New Roman"/>
          <w:b/>
          <w:bCs/>
          <w:sz w:val="24"/>
          <w:szCs w:val="24"/>
        </w:rPr>
      </w:pPr>
    </w:p>
    <w:p w:rsidR="0048772B" w:rsidRDefault="006207E7" w:rsidP="006D3A91">
      <w:pPr>
        <w:spacing w:after="0" w:line="240" w:lineRule="auto"/>
        <w:jc w:val="both"/>
        <w:rPr>
          <w:rFonts w:ascii="Times New Roman" w:hAnsi="Times New Roman" w:cs="Times New Roman"/>
          <w:sz w:val="24"/>
          <w:szCs w:val="24"/>
        </w:rPr>
      </w:pPr>
      <w:r w:rsidRPr="006207E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előterjesztést megtárgyalta a Képviselő-testület Szavazatszámláló Ügyrendi- és Jogi Bizottsága. Felkérem a Tábori Tibort, a Bizottság elnökét, hogy mondja el véleményüket a napirendi ponttal kapcsolatban. </w:t>
      </w:r>
    </w:p>
    <w:p w:rsidR="006207E7" w:rsidRDefault="006207E7" w:rsidP="006D3A91">
      <w:pPr>
        <w:spacing w:after="0" w:line="240" w:lineRule="auto"/>
        <w:jc w:val="both"/>
        <w:rPr>
          <w:rFonts w:ascii="Times New Roman" w:hAnsi="Times New Roman" w:cs="Times New Roman"/>
          <w:sz w:val="24"/>
          <w:szCs w:val="24"/>
        </w:rPr>
      </w:pPr>
    </w:p>
    <w:p w:rsidR="006207E7" w:rsidRDefault="006207E7" w:rsidP="006D3A91">
      <w:pPr>
        <w:spacing w:after="0" w:line="240" w:lineRule="auto"/>
        <w:jc w:val="both"/>
        <w:rPr>
          <w:rFonts w:ascii="Times New Roman" w:hAnsi="Times New Roman" w:cs="Times New Roman"/>
          <w:sz w:val="24"/>
          <w:szCs w:val="24"/>
        </w:rPr>
      </w:pPr>
      <w:r w:rsidRPr="006207E7">
        <w:rPr>
          <w:rFonts w:ascii="Times New Roman" w:hAnsi="Times New Roman" w:cs="Times New Roman"/>
          <w:sz w:val="24"/>
          <w:szCs w:val="24"/>
          <w:u w:val="single"/>
        </w:rPr>
        <w:t>Tábori Tibor Szavazatszámláló Ügyrendi- és Jogi Bizottság elnöke</w:t>
      </w:r>
      <w:proofErr w:type="gramStart"/>
      <w:r w:rsidRPr="006207E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 napirendi pontot megtárgyalta, melynek alapján a Képviselő-testület részére elfogadásra javasolja. </w:t>
      </w:r>
    </w:p>
    <w:p w:rsidR="006207E7" w:rsidRDefault="006207E7" w:rsidP="006D3A91">
      <w:pPr>
        <w:spacing w:after="0" w:line="240" w:lineRule="auto"/>
        <w:jc w:val="both"/>
        <w:rPr>
          <w:rFonts w:ascii="Times New Roman" w:hAnsi="Times New Roman" w:cs="Times New Roman"/>
          <w:sz w:val="24"/>
          <w:szCs w:val="24"/>
        </w:rPr>
      </w:pPr>
    </w:p>
    <w:p w:rsidR="006207E7" w:rsidRDefault="006207E7" w:rsidP="006D3A91">
      <w:pPr>
        <w:spacing w:after="0" w:line="240" w:lineRule="auto"/>
        <w:jc w:val="both"/>
        <w:rPr>
          <w:rFonts w:ascii="Times New Roman" w:hAnsi="Times New Roman" w:cs="Times New Roman"/>
          <w:sz w:val="24"/>
          <w:szCs w:val="24"/>
        </w:rPr>
      </w:pPr>
      <w:r w:rsidRPr="006207E7">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Köztisztviselőket megillető juttatásokról és támogatásokról szóló 4/2017.(I.27.) önk</w:t>
      </w:r>
      <w:r w:rsidR="00923965">
        <w:rPr>
          <w:rFonts w:ascii="Times New Roman" w:hAnsi="Times New Roman" w:cs="Times New Roman"/>
          <w:sz w:val="24"/>
          <w:szCs w:val="24"/>
        </w:rPr>
        <w:t>ormányzati rendelet módosítását</w:t>
      </w:r>
      <w:r>
        <w:rPr>
          <w:rFonts w:ascii="Times New Roman" w:hAnsi="Times New Roman" w:cs="Times New Roman"/>
          <w:sz w:val="24"/>
          <w:szCs w:val="24"/>
        </w:rPr>
        <w:t xml:space="preserve"> fogadjuk el. </w:t>
      </w:r>
    </w:p>
    <w:p w:rsidR="006207E7" w:rsidRDefault="006207E7" w:rsidP="006D3A91">
      <w:pPr>
        <w:spacing w:after="0" w:line="240" w:lineRule="auto"/>
        <w:jc w:val="both"/>
        <w:rPr>
          <w:rFonts w:ascii="Times New Roman" w:hAnsi="Times New Roman" w:cs="Times New Roman"/>
          <w:sz w:val="24"/>
          <w:szCs w:val="24"/>
        </w:rPr>
      </w:pPr>
    </w:p>
    <w:p w:rsidR="006207E7" w:rsidRDefault="006207E7" w:rsidP="006D3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az alábbi rendeletet alkotta: </w:t>
      </w:r>
    </w:p>
    <w:p w:rsidR="006207E7" w:rsidRDefault="006207E7" w:rsidP="006D3A91">
      <w:pPr>
        <w:spacing w:after="0" w:line="240" w:lineRule="auto"/>
        <w:jc w:val="both"/>
        <w:rPr>
          <w:rFonts w:ascii="Times New Roman" w:hAnsi="Times New Roman" w:cs="Times New Roman"/>
          <w:sz w:val="24"/>
          <w:szCs w:val="24"/>
        </w:rPr>
      </w:pPr>
    </w:p>
    <w:p w:rsidR="006207E7" w:rsidRDefault="006207E7" w:rsidP="006D3A91">
      <w:pPr>
        <w:spacing w:after="0" w:line="240" w:lineRule="auto"/>
        <w:jc w:val="both"/>
        <w:rPr>
          <w:rFonts w:ascii="Times New Roman" w:hAnsi="Times New Roman" w:cs="Times New Roman"/>
          <w:sz w:val="24"/>
          <w:szCs w:val="24"/>
        </w:rPr>
      </w:pPr>
    </w:p>
    <w:p w:rsidR="00771657" w:rsidRDefault="00771657" w:rsidP="006D3A91">
      <w:pPr>
        <w:spacing w:after="0" w:line="240" w:lineRule="auto"/>
        <w:jc w:val="both"/>
        <w:rPr>
          <w:rFonts w:ascii="Times New Roman" w:hAnsi="Times New Roman" w:cs="Times New Roman"/>
          <w:sz w:val="24"/>
          <w:szCs w:val="24"/>
        </w:rPr>
      </w:pPr>
    </w:p>
    <w:p w:rsidR="006207E7" w:rsidRPr="006207E7" w:rsidRDefault="006207E7" w:rsidP="006207E7">
      <w:pPr>
        <w:spacing w:after="0" w:line="240" w:lineRule="auto"/>
        <w:jc w:val="center"/>
        <w:rPr>
          <w:rFonts w:ascii="Times New Roman" w:eastAsia="Calibri" w:hAnsi="Times New Roman" w:cs="Times New Roman"/>
          <w:bCs/>
          <w:sz w:val="24"/>
          <w:szCs w:val="24"/>
        </w:rPr>
      </w:pPr>
      <w:r w:rsidRPr="006207E7">
        <w:rPr>
          <w:rFonts w:ascii="Times New Roman" w:eastAsia="Calibri" w:hAnsi="Times New Roman" w:cs="Times New Roman"/>
          <w:b/>
          <w:bCs/>
          <w:sz w:val="24"/>
          <w:szCs w:val="24"/>
        </w:rPr>
        <w:lastRenderedPageBreak/>
        <w:t>Ibrány Város Önkormányzata Képviselő-testületének</w:t>
      </w:r>
    </w:p>
    <w:p w:rsidR="006207E7" w:rsidRPr="006207E7" w:rsidRDefault="006207E7" w:rsidP="006207E7">
      <w:pPr>
        <w:spacing w:after="0" w:line="240" w:lineRule="auto"/>
        <w:jc w:val="center"/>
        <w:rPr>
          <w:rFonts w:ascii="Times New Roman" w:eastAsia="Calibri" w:hAnsi="Times New Roman" w:cs="Times New Roman"/>
          <w:b/>
          <w:bCs/>
          <w:sz w:val="24"/>
          <w:szCs w:val="24"/>
        </w:rPr>
      </w:pPr>
      <w:r w:rsidRPr="006207E7">
        <w:rPr>
          <w:rFonts w:ascii="Times New Roman" w:eastAsia="Calibri" w:hAnsi="Times New Roman" w:cs="Times New Roman"/>
          <w:b/>
          <w:sz w:val="24"/>
          <w:szCs w:val="24"/>
        </w:rPr>
        <w:t xml:space="preserve">13/2021. (VIII.10.) önkormányzati </w:t>
      </w:r>
    </w:p>
    <w:p w:rsidR="006207E7" w:rsidRPr="006207E7" w:rsidRDefault="006207E7" w:rsidP="006207E7">
      <w:pPr>
        <w:spacing w:after="0" w:line="240" w:lineRule="auto"/>
        <w:jc w:val="center"/>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r e n d e l e t e</w:t>
      </w:r>
    </w:p>
    <w:p w:rsidR="006207E7" w:rsidRPr="006207E7" w:rsidRDefault="006207E7" w:rsidP="006207E7">
      <w:pPr>
        <w:spacing w:after="0" w:line="240" w:lineRule="auto"/>
        <w:jc w:val="center"/>
        <w:rPr>
          <w:rFonts w:ascii="Times New Roman" w:eastAsia="Calibri" w:hAnsi="Times New Roman" w:cs="Times New Roman"/>
          <w:sz w:val="24"/>
          <w:szCs w:val="24"/>
        </w:rPr>
      </w:pPr>
    </w:p>
    <w:p w:rsidR="006207E7" w:rsidRPr="006207E7" w:rsidRDefault="006207E7" w:rsidP="006207E7">
      <w:pPr>
        <w:spacing w:after="0" w:line="240" w:lineRule="auto"/>
        <w:jc w:val="center"/>
        <w:rPr>
          <w:rFonts w:ascii="Times New Roman" w:eastAsia="Calibri" w:hAnsi="Times New Roman" w:cs="Times New Roman"/>
          <w:b/>
          <w:bCs/>
          <w:sz w:val="24"/>
          <w:szCs w:val="24"/>
        </w:rPr>
      </w:pPr>
      <w:bookmarkStart w:id="0" w:name="_Hlk504564601"/>
      <w:proofErr w:type="gramStart"/>
      <w:r w:rsidRPr="006207E7">
        <w:rPr>
          <w:rFonts w:ascii="Times New Roman" w:eastAsia="Calibri" w:hAnsi="Times New Roman" w:cs="Times New Roman"/>
          <w:b/>
          <w:bCs/>
          <w:sz w:val="24"/>
          <w:szCs w:val="24"/>
        </w:rPr>
        <w:t>a</w:t>
      </w:r>
      <w:proofErr w:type="gramEnd"/>
      <w:r w:rsidRPr="006207E7">
        <w:rPr>
          <w:rFonts w:ascii="Times New Roman" w:eastAsia="Calibri" w:hAnsi="Times New Roman" w:cs="Times New Roman"/>
          <w:b/>
          <w:bCs/>
          <w:sz w:val="24"/>
          <w:szCs w:val="24"/>
        </w:rPr>
        <w:t xml:space="preserve"> köztisztviselőket megillető juttatásokról és támogatásokról szóló 4/2017 (I. 27.) önkormányzati rendelet módosításáról</w:t>
      </w:r>
    </w:p>
    <w:p w:rsidR="006207E7" w:rsidRPr="006207E7" w:rsidRDefault="006207E7" w:rsidP="006207E7">
      <w:pPr>
        <w:spacing w:after="0" w:line="240" w:lineRule="auto"/>
        <w:jc w:val="center"/>
        <w:rPr>
          <w:rFonts w:ascii="Times New Roman" w:eastAsia="Calibri" w:hAnsi="Times New Roman" w:cs="Times New Roman"/>
          <w:b/>
          <w:bCs/>
          <w:sz w:val="24"/>
          <w:szCs w:val="24"/>
        </w:rPr>
      </w:pPr>
    </w:p>
    <w:bookmarkEnd w:id="0"/>
    <w:p w:rsidR="006207E7" w:rsidRPr="006207E7" w:rsidRDefault="006207E7" w:rsidP="006207E7">
      <w:p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 xml:space="preserve">Ibrány Város Önkormányzatának Képviselő-testülete a közszolgálati tisztviselőkről szóló 2011. évi CXCIX. törvény 234. § (4) bekezdésének, 236.§ (4) bekezdésének a) </w:t>
      </w:r>
      <w:proofErr w:type="gramStart"/>
      <w:r w:rsidRPr="006207E7">
        <w:rPr>
          <w:rFonts w:ascii="Times New Roman" w:eastAsia="Calibri" w:hAnsi="Times New Roman" w:cs="Times New Roman"/>
          <w:sz w:val="24"/>
          <w:szCs w:val="24"/>
        </w:rPr>
        <w:t>pontjában  valamint</w:t>
      </w:r>
      <w:proofErr w:type="gramEnd"/>
      <w:r w:rsidRPr="006207E7">
        <w:rPr>
          <w:rFonts w:ascii="Times New Roman" w:eastAsia="Calibri" w:hAnsi="Times New Roman" w:cs="Times New Roman"/>
          <w:sz w:val="24"/>
          <w:szCs w:val="24"/>
        </w:rPr>
        <w:t xml:space="preserve"> 237.§-</w:t>
      </w:r>
      <w:proofErr w:type="spellStart"/>
      <w:r w:rsidRPr="006207E7">
        <w:rPr>
          <w:rFonts w:ascii="Times New Roman" w:eastAsia="Calibri" w:hAnsi="Times New Roman" w:cs="Times New Roman"/>
          <w:sz w:val="24"/>
          <w:szCs w:val="24"/>
        </w:rPr>
        <w:t>ában</w:t>
      </w:r>
      <w:proofErr w:type="spellEnd"/>
      <w:r w:rsidRPr="006207E7">
        <w:rPr>
          <w:rFonts w:ascii="Times New Roman" w:eastAsia="Calibri" w:hAnsi="Times New Roman" w:cs="Times New Roman"/>
          <w:sz w:val="24"/>
          <w:szCs w:val="24"/>
        </w:rPr>
        <w:t xml:space="preserve">  foglalt felhatalmazás alapján Magyarország Alaptörvénye 32. cikk (1) bekezdés a) pontjában meghatározott feladatkörében eljárva a következőket rendeli el:</w:t>
      </w:r>
    </w:p>
    <w:p w:rsidR="006207E7" w:rsidRPr="006207E7" w:rsidRDefault="006207E7" w:rsidP="006207E7">
      <w:pPr>
        <w:spacing w:after="0" w:line="240" w:lineRule="auto"/>
        <w:jc w:val="center"/>
        <w:rPr>
          <w:rFonts w:ascii="Times New Roman" w:eastAsia="Calibri" w:hAnsi="Times New Roman" w:cs="Times New Roman"/>
          <w:b/>
          <w:bCs/>
          <w:sz w:val="24"/>
          <w:szCs w:val="24"/>
          <w:highlight w:val="lightGray"/>
        </w:rPr>
      </w:pPr>
    </w:p>
    <w:p w:rsidR="006207E7" w:rsidRPr="006207E7" w:rsidRDefault="006207E7" w:rsidP="006207E7">
      <w:pPr>
        <w:numPr>
          <w:ilvl w:val="0"/>
          <w:numId w:val="3"/>
        </w:numPr>
        <w:spacing w:after="0" w:line="240" w:lineRule="auto"/>
        <w:jc w:val="center"/>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w:t>
      </w:r>
    </w:p>
    <w:p w:rsidR="006207E7" w:rsidRPr="006207E7" w:rsidRDefault="006207E7" w:rsidP="006207E7">
      <w:pPr>
        <w:spacing w:after="0" w:line="240" w:lineRule="auto"/>
        <w:ind w:left="360"/>
        <w:jc w:val="center"/>
        <w:rPr>
          <w:rFonts w:ascii="Times New Roman" w:eastAsia="Calibri" w:hAnsi="Times New Roman" w:cs="Times New Roman"/>
          <w:b/>
          <w:bCs/>
          <w:sz w:val="24"/>
          <w:szCs w:val="24"/>
        </w:rPr>
      </w:pPr>
    </w:p>
    <w:p w:rsidR="006207E7" w:rsidRPr="006207E7" w:rsidRDefault="006207E7" w:rsidP="006207E7">
      <w:pPr>
        <w:spacing w:after="0" w:line="240" w:lineRule="auto"/>
        <w:jc w:val="both"/>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A köztisztviselőket megillető juttatásokról és támogatásokról szóló 4/2017 (I. 27.) önkormányzati rendelet (továbbiakban: Rendelet) 1.§ (2) és (7) bekezdése helyébe a következő rendelkezés lép:</w:t>
      </w:r>
    </w:p>
    <w:p w:rsidR="006207E7" w:rsidRPr="006207E7" w:rsidRDefault="006207E7" w:rsidP="006207E7">
      <w:pPr>
        <w:spacing w:after="0" w:line="240" w:lineRule="auto"/>
        <w:jc w:val="both"/>
        <w:rPr>
          <w:rFonts w:ascii="Times New Roman" w:eastAsia="Calibri" w:hAnsi="Times New Roman" w:cs="Times New Roman"/>
          <w:b/>
          <w:bCs/>
          <w:sz w:val="24"/>
          <w:szCs w:val="24"/>
        </w:rPr>
      </w:pPr>
    </w:p>
    <w:p w:rsidR="006207E7" w:rsidRPr="006207E7" w:rsidRDefault="006207E7" w:rsidP="006207E7">
      <w:p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b/>
          <w:bCs/>
          <w:sz w:val="24"/>
          <w:szCs w:val="24"/>
        </w:rPr>
        <w:t xml:space="preserve">„ </w:t>
      </w:r>
      <w:r w:rsidRPr="006207E7">
        <w:rPr>
          <w:rFonts w:ascii="Times New Roman" w:eastAsia="Calibri" w:hAnsi="Times New Roman" w:cs="Times New Roman"/>
          <w:sz w:val="24"/>
          <w:szCs w:val="24"/>
        </w:rPr>
        <w:t>(2) A rendelet előírásait – az 5. § kivételével – a polgármesterre és a főállású alpolgármesterre is alkalmazni kell,</w:t>
      </w:r>
    </w:p>
    <w:p w:rsidR="006207E7" w:rsidRPr="006207E7" w:rsidRDefault="006207E7" w:rsidP="006207E7">
      <w:p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w:t>
      </w:r>
    </w:p>
    <w:p w:rsidR="006207E7" w:rsidRPr="006207E7" w:rsidRDefault="006207E7" w:rsidP="006207E7">
      <w:p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 xml:space="preserve">(7) E rendelet alkalmazásában a munkáltatói jogkör gyakorlója a jegyző, a jegyző és a főállású alpolgármester vonatkozásában a polgármester, a polgármester esetén a Képviselő-testület.” </w:t>
      </w:r>
    </w:p>
    <w:p w:rsidR="006207E7" w:rsidRPr="006207E7" w:rsidRDefault="006207E7" w:rsidP="006207E7">
      <w:pPr>
        <w:spacing w:after="0" w:line="240" w:lineRule="auto"/>
        <w:jc w:val="both"/>
        <w:rPr>
          <w:rFonts w:ascii="Times New Roman" w:eastAsia="Calibri" w:hAnsi="Times New Roman" w:cs="Times New Roman"/>
          <w:b/>
          <w:bCs/>
          <w:sz w:val="24"/>
          <w:szCs w:val="24"/>
        </w:rPr>
      </w:pPr>
    </w:p>
    <w:p w:rsidR="006207E7" w:rsidRPr="006207E7" w:rsidRDefault="006207E7" w:rsidP="006207E7">
      <w:pPr>
        <w:spacing w:after="0" w:line="240" w:lineRule="auto"/>
        <w:jc w:val="center"/>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2.§</w:t>
      </w:r>
    </w:p>
    <w:p w:rsidR="006207E7" w:rsidRPr="006207E7" w:rsidRDefault="006207E7" w:rsidP="006207E7">
      <w:pPr>
        <w:spacing w:after="0" w:line="240" w:lineRule="auto"/>
        <w:jc w:val="center"/>
        <w:rPr>
          <w:rFonts w:ascii="Times New Roman" w:eastAsia="Calibri" w:hAnsi="Times New Roman" w:cs="Times New Roman"/>
          <w:b/>
          <w:bCs/>
          <w:sz w:val="24"/>
          <w:szCs w:val="24"/>
        </w:rPr>
      </w:pPr>
    </w:p>
    <w:p w:rsidR="006207E7" w:rsidRPr="006207E7" w:rsidRDefault="006207E7" w:rsidP="006207E7">
      <w:pPr>
        <w:spacing w:after="0" w:line="240" w:lineRule="auto"/>
        <w:jc w:val="both"/>
        <w:rPr>
          <w:rFonts w:ascii="Times New Roman" w:eastAsia="Calibri" w:hAnsi="Times New Roman" w:cs="Times New Roman"/>
          <w:b/>
          <w:bCs/>
          <w:sz w:val="24"/>
          <w:szCs w:val="24"/>
        </w:rPr>
      </w:pPr>
      <w:bookmarkStart w:id="1" w:name="_Hlk504562672"/>
      <w:r w:rsidRPr="006207E7">
        <w:rPr>
          <w:rFonts w:ascii="Times New Roman" w:eastAsia="Calibri" w:hAnsi="Times New Roman" w:cs="Times New Roman"/>
          <w:b/>
          <w:bCs/>
          <w:sz w:val="24"/>
          <w:szCs w:val="24"/>
        </w:rPr>
        <w:t>A Rendelet 7.§ (3) bekezdése helyébe a következő rendelkezés lép:</w:t>
      </w:r>
    </w:p>
    <w:bookmarkEnd w:id="1"/>
    <w:p w:rsidR="006207E7" w:rsidRPr="006207E7" w:rsidRDefault="006207E7" w:rsidP="006207E7">
      <w:pPr>
        <w:spacing w:after="0" w:line="240" w:lineRule="auto"/>
        <w:jc w:val="both"/>
        <w:rPr>
          <w:rFonts w:ascii="Times New Roman" w:eastAsia="Calibri" w:hAnsi="Times New Roman" w:cs="Times New Roman"/>
          <w:sz w:val="24"/>
          <w:szCs w:val="24"/>
        </w:rPr>
      </w:pPr>
    </w:p>
    <w:p w:rsidR="006207E7" w:rsidRPr="006207E7" w:rsidRDefault="006207E7" w:rsidP="006207E7">
      <w:p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„(3)A szociális segély egy évben maximum 5 alkalommal adható ugyanazon személy részére.”</w:t>
      </w:r>
    </w:p>
    <w:p w:rsidR="006207E7" w:rsidRPr="006207E7" w:rsidRDefault="006207E7" w:rsidP="006207E7">
      <w:pPr>
        <w:spacing w:after="0" w:line="240" w:lineRule="auto"/>
        <w:jc w:val="both"/>
        <w:rPr>
          <w:rFonts w:ascii="Times New Roman" w:eastAsia="Calibri" w:hAnsi="Times New Roman" w:cs="Times New Roman"/>
          <w:b/>
          <w:bCs/>
          <w:sz w:val="24"/>
          <w:szCs w:val="24"/>
          <w:highlight w:val="lightGray"/>
        </w:rPr>
      </w:pPr>
    </w:p>
    <w:p w:rsidR="006207E7" w:rsidRPr="006207E7" w:rsidRDefault="006207E7" w:rsidP="006207E7">
      <w:pPr>
        <w:spacing w:after="0" w:line="240" w:lineRule="auto"/>
        <w:jc w:val="center"/>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3.§</w:t>
      </w:r>
    </w:p>
    <w:p w:rsidR="006207E7" w:rsidRPr="006207E7" w:rsidRDefault="006207E7" w:rsidP="006207E7">
      <w:pPr>
        <w:spacing w:after="0" w:line="240" w:lineRule="auto"/>
        <w:jc w:val="center"/>
        <w:rPr>
          <w:rFonts w:ascii="Times New Roman" w:eastAsia="Calibri" w:hAnsi="Times New Roman" w:cs="Times New Roman"/>
          <w:b/>
          <w:bCs/>
          <w:sz w:val="24"/>
          <w:szCs w:val="24"/>
          <w:highlight w:val="lightGray"/>
        </w:rPr>
      </w:pPr>
    </w:p>
    <w:p w:rsidR="006207E7" w:rsidRPr="006207E7" w:rsidRDefault="006207E7" w:rsidP="006207E7">
      <w:pPr>
        <w:spacing w:after="0" w:line="240" w:lineRule="auto"/>
        <w:jc w:val="both"/>
        <w:rPr>
          <w:rFonts w:ascii="Times New Roman" w:eastAsia="Calibri" w:hAnsi="Times New Roman" w:cs="Times New Roman"/>
          <w:b/>
          <w:bCs/>
          <w:sz w:val="24"/>
          <w:szCs w:val="24"/>
        </w:rPr>
      </w:pPr>
      <w:r w:rsidRPr="006207E7">
        <w:rPr>
          <w:rFonts w:ascii="Times New Roman" w:eastAsia="Calibri" w:hAnsi="Times New Roman" w:cs="Times New Roman"/>
          <w:b/>
          <w:bCs/>
          <w:sz w:val="24"/>
          <w:szCs w:val="24"/>
        </w:rPr>
        <w:t xml:space="preserve">A Rendelet 8. § (2) bekezdésének </w:t>
      </w:r>
      <w:proofErr w:type="gramStart"/>
      <w:r w:rsidRPr="006207E7">
        <w:rPr>
          <w:rFonts w:ascii="Times New Roman" w:eastAsia="Calibri" w:hAnsi="Times New Roman" w:cs="Times New Roman"/>
          <w:b/>
          <w:bCs/>
          <w:sz w:val="24"/>
          <w:szCs w:val="24"/>
        </w:rPr>
        <w:t>a  helyébe</w:t>
      </w:r>
      <w:proofErr w:type="gramEnd"/>
      <w:r w:rsidRPr="006207E7">
        <w:rPr>
          <w:rFonts w:ascii="Times New Roman" w:eastAsia="Calibri" w:hAnsi="Times New Roman" w:cs="Times New Roman"/>
          <w:b/>
          <w:bCs/>
          <w:sz w:val="24"/>
          <w:szCs w:val="24"/>
        </w:rPr>
        <w:t xml:space="preserve"> a következő rendelkezés lép és az alábbi új, (3) bekezdéssel egészül ki:</w:t>
      </w:r>
    </w:p>
    <w:p w:rsidR="006207E7" w:rsidRPr="006207E7" w:rsidRDefault="006207E7" w:rsidP="006207E7">
      <w:pPr>
        <w:spacing w:after="0" w:line="240" w:lineRule="auto"/>
        <w:ind w:left="360" w:hanging="360"/>
        <w:jc w:val="both"/>
        <w:rPr>
          <w:rFonts w:ascii="Times New Roman" w:eastAsia="Calibri" w:hAnsi="Times New Roman" w:cs="Times New Roman"/>
          <w:b/>
          <w:bCs/>
          <w:sz w:val="24"/>
          <w:szCs w:val="24"/>
        </w:rPr>
      </w:pPr>
    </w:p>
    <w:p w:rsidR="006207E7" w:rsidRPr="006207E7" w:rsidRDefault="006207E7" w:rsidP="006207E7">
      <w:pPr>
        <w:spacing w:after="0" w:line="240" w:lineRule="auto"/>
        <w:ind w:left="360" w:hanging="360"/>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„(2)</w:t>
      </w:r>
      <w:r w:rsidRPr="006207E7">
        <w:rPr>
          <w:rFonts w:ascii="Times New Roman" w:eastAsia="Calibri" w:hAnsi="Times New Roman" w:cs="Times New Roman"/>
          <w:sz w:val="24"/>
          <w:szCs w:val="24"/>
        </w:rPr>
        <w:tab/>
        <w:t xml:space="preserve">Az illetményelőleg visszafizetését úgy kell megállapítani, hogy az az igénybevétel évében megtörténjen. </w:t>
      </w:r>
    </w:p>
    <w:p w:rsidR="006207E7" w:rsidRPr="006207E7" w:rsidRDefault="006207E7" w:rsidP="006207E7">
      <w:pPr>
        <w:spacing w:after="0" w:line="240" w:lineRule="auto"/>
        <w:ind w:left="360" w:hanging="360"/>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 xml:space="preserve">  (3) A visszafizetés ideje 6 hónap, kivéve ha:</w:t>
      </w:r>
    </w:p>
    <w:p w:rsidR="006207E7" w:rsidRPr="006207E7" w:rsidRDefault="006207E7" w:rsidP="006207E7">
      <w:pPr>
        <w:numPr>
          <w:ilvl w:val="0"/>
          <w:numId w:val="4"/>
        </w:num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a határozott idejű szerződés esetén annak letelte 6 hónapnál hamarabb következik be, akkor maximum a szerződés lejártáig,</w:t>
      </w:r>
    </w:p>
    <w:p w:rsidR="006207E7" w:rsidRPr="006207E7" w:rsidRDefault="006207E7" w:rsidP="006207E7">
      <w:pPr>
        <w:numPr>
          <w:ilvl w:val="0"/>
          <w:numId w:val="4"/>
        </w:numPr>
        <w:spacing w:after="0" w:line="240" w:lineRule="auto"/>
        <w:jc w:val="both"/>
        <w:rPr>
          <w:rFonts w:ascii="Times New Roman" w:eastAsia="Calibri" w:hAnsi="Times New Roman" w:cs="Times New Roman"/>
          <w:sz w:val="24"/>
          <w:szCs w:val="24"/>
        </w:rPr>
      </w:pPr>
      <w:r w:rsidRPr="006207E7">
        <w:rPr>
          <w:rFonts w:ascii="Times New Roman" w:eastAsia="Calibri" w:hAnsi="Times New Roman" w:cs="Times New Roman"/>
          <w:sz w:val="24"/>
          <w:szCs w:val="24"/>
        </w:rPr>
        <w:t xml:space="preserve">az </w:t>
      </w:r>
      <w:proofErr w:type="gramStart"/>
      <w:r w:rsidRPr="006207E7">
        <w:rPr>
          <w:rFonts w:ascii="Times New Roman" w:eastAsia="Calibri" w:hAnsi="Times New Roman" w:cs="Times New Roman"/>
          <w:sz w:val="24"/>
          <w:szCs w:val="24"/>
        </w:rPr>
        <w:t>illetményelőleg  felvételére</w:t>
      </w:r>
      <w:proofErr w:type="gramEnd"/>
      <w:r w:rsidRPr="006207E7">
        <w:rPr>
          <w:rFonts w:ascii="Times New Roman" w:eastAsia="Calibri" w:hAnsi="Times New Roman" w:cs="Times New Roman"/>
          <w:sz w:val="24"/>
          <w:szCs w:val="24"/>
        </w:rPr>
        <w:t xml:space="preserve"> az első félévben kerül sor, abban az esetben lehetőség van 6 hónapnál hosszabb visszafizetésre is amennyiben  éven belül megtörténik az illetményelőleg teljes összegű visszafizetése. </w:t>
      </w:r>
    </w:p>
    <w:p w:rsidR="006207E7" w:rsidRPr="006207E7" w:rsidRDefault="006207E7" w:rsidP="006207E7">
      <w:pPr>
        <w:spacing w:after="0" w:line="240" w:lineRule="auto"/>
        <w:jc w:val="both"/>
        <w:rPr>
          <w:rFonts w:ascii="Times New Roman" w:eastAsia="Calibri" w:hAnsi="Times New Roman" w:cs="Times New Roman"/>
          <w:sz w:val="24"/>
          <w:szCs w:val="24"/>
        </w:rPr>
      </w:pPr>
    </w:p>
    <w:p w:rsidR="006207E7" w:rsidRPr="006207E7" w:rsidRDefault="006207E7" w:rsidP="006207E7">
      <w:pPr>
        <w:spacing w:after="0" w:line="240" w:lineRule="auto"/>
        <w:jc w:val="center"/>
        <w:rPr>
          <w:rFonts w:ascii="Times New Roman" w:eastAsia="Times New Roman" w:hAnsi="Times New Roman" w:cs="Times New Roman"/>
          <w:b/>
          <w:iCs/>
          <w:sz w:val="24"/>
          <w:szCs w:val="24"/>
          <w:lang w:eastAsia="hu-HU"/>
        </w:rPr>
      </w:pPr>
      <w:r w:rsidRPr="006207E7">
        <w:rPr>
          <w:rFonts w:ascii="Times New Roman" w:eastAsia="Times New Roman" w:hAnsi="Times New Roman" w:cs="Times New Roman"/>
          <w:b/>
          <w:iCs/>
          <w:sz w:val="24"/>
          <w:szCs w:val="24"/>
          <w:lang w:eastAsia="hu-HU"/>
        </w:rPr>
        <w:t>4.§</w:t>
      </w:r>
    </w:p>
    <w:p w:rsidR="006207E7" w:rsidRPr="006207E7" w:rsidRDefault="006207E7" w:rsidP="006207E7">
      <w:pPr>
        <w:spacing w:after="0" w:line="240" w:lineRule="auto"/>
        <w:jc w:val="center"/>
        <w:rPr>
          <w:rFonts w:ascii="Times New Roman" w:eastAsia="Times New Roman" w:hAnsi="Times New Roman" w:cs="Times New Roman"/>
          <w:b/>
          <w:iCs/>
          <w:sz w:val="24"/>
          <w:szCs w:val="24"/>
          <w:lang w:eastAsia="hu-HU"/>
        </w:rPr>
      </w:pPr>
    </w:p>
    <w:p w:rsidR="008833A3" w:rsidRDefault="006207E7" w:rsidP="008833A3">
      <w:pPr>
        <w:spacing w:after="0" w:line="240" w:lineRule="auto"/>
        <w:ind w:left="360" w:hanging="360"/>
        <w:jc w:val="both"/>
        <w:rPr>
          <w:rFonts w:ascii="Times New Roman" w:eastAsia="Times New Roman" w:hAnsi="Times New Roman" w:cs="Times New Roman"/>
          <w:iCs/>
          <w:sz w:val="24"/>
          <w:szCs w:val="24"/>
          <w:lang w:eastAsia="hu-HU"/>
        </w:rPr>
      </w:pPr>
      <w:r w:rsidRPr="006207E7">
        <w:rPr>
          <w:rFonts w:ascii="Times New Roman" w:eastAsia="Times New Roman" w:hAnsi="Times New Roman" w:cs="Times New Roman"/>
          <w:iCs/>
          <w:sz w:val="24"/>
          <w:szCs w:val="24"/>
          <w:lang w:eastAsia="hu-HU"/>
        </w:rPr>
        <w:t xml:space="preserve">(1)Ez a rendelet a </w:t>
      </w:r>
      <w:proofErr w:type="spellStart"/>
      <w:r w:rsidRPr="006207E7">
        <w:rPr>
          <w:rFonts w:ascii="Times New Roman" w:eastAsia="Times New Roman" w:hAnsi="Times New Roman" w:cs="Times New Roman"/>
          <w:iCs/>
          <w:sz w:val="24"/>
          <w:szCs w:val="24"/>
          <w:lang w:eastAsia="hu-HU"/>
        </w:rPr>
        <w:t>kihírdetését</w:t>
      </w:r>
      <w:proofErr w:type="spellEnd"/>
      <w:r w:rsidRPr="006207E7">
        <w:rPr>
          <w:rFonts w:ascii="Times New Roman" w:eastAsia="Times New Roman" w:hAnsi="Times New Roman" w:cs="Times New Roman"/>
          <w:iCs/>
          <w:sz w:val="24"/>
          <w:szCs w:val="24"/>
          <w:lang w:eastAsia="hu-HU"/>
        </w:rPr>
        <w:t xml:space="preserve"> követő napon lép hatályba.</w:t>
      </w:r>
    </w:p>
    <w:p w:rsidR="00923965" w:rsidRDefault="00923965" w:rsidP="008833A3">
      <w:pPr>
        <w:spacing w:after="0" w:line="240" w:lineRule="auto"/>
        <w:ind w:left="360" w:hanging="360"/>
        <w:jc w:val="both"/>
        <w:rPr>
          <w:rFonts w:ascii="Times New Roman" w:eastAsia="Times New Roman" w:hAnsi="Times New Roman" w:cs="Times New Roman"/>
          <w:iCs/>
          <w:sz w:val="24"/>
          <w:szCs w:val="24"/>
          <w:lang w:eastAsia="hu-HU"/>
        </w:rPr>
      </w:pPr>
    </w:p>
    <w:p w:rsidR="00923965" w:rsidRDefault="00923965" w:rsidP="008833A3">
      <w:pPr>
        <w:spacing w:after="0" w:line="240" w:lineRule="auto"/>
        <w:ind w:left="360" w:hanging="360"/>
        <w:jc w:val="both"/>
        <w:rPr>
          <w:rFonts w:ascii="Times New Roman" w:eastAsia="Times New Roman" w:hAnsi="Times New Roman" w:cs="Times New Roman"/>
          <w:iCs/>
          <w:sz w:val="24"/>
          <w:szCs w:val="24"/>
          <w:lang w:eastAsia="hu-HU"/>
        </w:rPr>
      </w:pPr>
    </w:p>
    <w:p w:rsidR="00923965" w:rsidRDefault="00923965" w:rsidP="008833A3">
      <w:pPr>
        <w:spacing w:after="0" w:line="240" w:lineRule="auto"/>
        <w:ind w:left="360" w:hanging="360"/>
        <w:jc w:val="both"/>
        <w:rPr>
          <w:rFonts w:ascii="Times New Roman" w:eastAsia="Times New Roman" w:hAnsi="Times New Roman" w:cs="Times New Roman"/>
          <w:iCs/>
          <w:sz w:val="24"/>
          <w:szCs w:val="24"/>
          <w:lang w:eastAsia="hu-HU"/>
        </w:rPr>
      </w:pPr>
    </w:p>
    <w:p w:rsidR="00923965" w:rsidRDefault="00923965" w:rsidP="008833A3">
      <w:pPr>
        <w:spacing w:after="0" w:line="240" w:lineRule="auto"/>
        <w:ind w:left="360" w:hanging="360"/>
        <w:jc w:val="both"/>
        <w:rPr>
          <w:rFonts w:ascii="Times New Roman" w:eastAsia="Times New Roman" w:hAnsi="Times New Roman" w:cs="Times New Roman"/>
          <w:iCs/>
          <w:sz w:val="24"/>
          <w:szCs w:val="24"/>
          <w:lang w:eastAsia="hu-HU"/>
        </w:rPr>
      </w:pPr>
      <w:r w:rsidRPr="00923965">
        <w:rPr>
          <w:rFonts w:ascii="Times New Roman" w:eastAsia="Times New Roman" w:hAnsi="Times New Roman" w:cs="Times New Roman"/>
          <w:b/>
          <w:iCs/>
          <w:sz w:val="24"/>
          <w:szCs w:val="24"/>
          <w:lang w:eastAsia="hu-HU"/>
        </w:rPr>
        <w:t>Trencsényi Imre</w:t>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proofErr w:type="spellStart"/>
      <w:r w:rsidRPr="00923965">
        <w:rPr>
          <w:rFonts w:ascii="Times New Roman" w:eastAsia="Times New Roman" w:hAnsi="Times New Roman" w:cs="Times New Roman"/>
          <w:b/>
          <w:iCs/>
          <w:sz w:val="24"/>
          <w:szCs w:val="24"/>
          <w:lang w:eastAsia="hu-HU"/>
        </w:rPr>
        <w:t>Bakosiné</w:t>
      </w:r>
      <w:proofErr w:type="spellEnd"/>
      <w:r w:rsidRPr="00923965">
        <w:rPr>
          <w:rFonts w:ascii="Times New Roman" w:eastAsia="Times New Roman" w:hAnsi="Times New Roman" w:cs="Times New Roman"/>
          <w:b/>
          <w:iCs/>
          <w:sz w:val="24"/>
          <w:szCs w:val="24"/>
          <w:lang w:eastAsia="hu-HU"/>
        </w:rPr>
        <w:t xml:space="preserve"> Márton Mária</w:t>
      </w:r>
      <w:r>
        <w:rPr>
          <w:rFonts w:ascii="Times New Roman" w:eastAsia="Times New Roman" w:hAnsi="Times New Roman" w:cs="Times New Roman"/>
          <w:iCs/>
          <w:sz w:val="24"/>
          <w:szCs w:val="24"/>
          <w:lang w:eastAsia="hu-HU"/>
        </w:rPr>
        <w:t xml:space="preserve"> </w:t>
      </w:r>
    </w:p>
    <w:p w:rsidR="00923965" w:rsidRDefault="00923965" w:rsidP="008833A3">
      <w:pPr>
        <w:spacing w:after="0" w:line="240" w:lineRule="auto"/>
        <w:ind w:left="360" w:hanging="360"/>
        <w:jc w:val="both"/>
        <w:rPr>
          <w:rFonts w:ascii="Times New Roman" w:eastAsia="Times New Roman" w:hAnsi="Times New Roman" w:cs="Times New Roman"/>
          <w:iCs/>
          <w:sz w:val="24"/>
          <w:szCs w:val="24"/>
          <w:lang w:eastAsia="hu-HU"/>
        </w:rPr>
      </w:pPr>
      <w:proofErr w:type="gramStart"/>
      <w:r w:rsidRPr="00923965">
        <w:rPr>
          <w:rFonts w:ascii="Times New Roman" w:eastAsia="Times New Roman" w:hAnsi="Times New Roman" w:cs="Times New Roman"/>
          <w:b/>
          <w:iCs/>
          <w:sz w:val="24"/>
          <w:szCs w:val="24"/>
          <w:lang w:eastAsia="hu-HU"/>
        </w:rPr>
        <w:t>polgármester</w:t>
      </w:r>
      <w:proofErr w:type="gramEnd"/>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r>
      <w:r>
        <w:rPr>
          <w:rFonts w:ascii="Times New Roman" w:eastAsia="Times New Roman" w:hAnsi="Times New Roman" w:cs="Times New Roman"/>
          <w:iCs/>
          <w:sz w:val="24"/>
          <w:szCs w:val="24"/>
          <w:lang w:eastAsia="hu-HU"/>
        </w:rPr>
        <w:tab/>
        <w:t xml:space="preserve">      </w:t>
      </w:r>
      <w:r w:rsidRPr="00923965">
        <w:rPr>
          <w:rFonts w:ascii="Times New Roman" w:eastAsia="Times New Roman" w:hAnsi="Times New Roman" w:cs="Times New Roman"/>
          <w:b/>
          <w:iCs/>
          <w:sz w:val="24"/>
          <w:szCs w:val="24"/>
          <w:lang w:eastAsia="hu-HU"/>
        </w:rPr>
        <w:t>jegyző</w:t>
      </w:r>
    </w:p>
    <w:p w:rsidR="008833A3" w:rsidRPr="008833A3" w:rsidRDefault="008833A3" w:rsidP="008833A3">
      <w:pPr>
        <w:spacing w:after="0" w:line="240" w:lineRule="auto"/>
        <w:ind w:left="360" w:hanging="360"/>
        <w:jc w:val="both"/>
        <w:rPr>
          <w:rFonts w:ascii="Times New Roman" w:eastAsia="Times New Roman" w:hAnsi="Times New Roman" w:cs="Times New Roman"/>
          <w:b/>
          <w:iCs/>
          <w:sz w:val="24"/>
          <w:szCs w:val="24"/>
          <w:u w:val="single"/>
          <w:lang w:eastAsia="hu-HU"/>
        </w:rPr>
      </w:pPr>
      <w:r w:rsidRPr="008833A3">
        <w:rPr>
          <w:rFonts w:ascii="Times New Roman" w:eastAsia="Times New Roman" w:hAnsi="Times New Roman" w:cs="Times New Roman"/>
          <w:b/>
          <w:iCs/>
          <w:sz w:val="24"/>
          <w:szCs w:val="24"/>
          <w:u w:val="single"/>
          <w:lang w:eastAsia="hu-HU"/>
        </w:rPr>
        <w:lastRenderedPageBreak/>
        <w:t>4.)Napirendi pont</w:t>
      </w:r>
    </w:p>
    <w:p w:rsidR="008833A3" w:rsidRPr="008833A3" w:rsidRDefault="008833A3" w:rsidP="008833A3">
      <w:pPr>
        <w:spacing w:after="0" w:line="240" w:lineRule="auto"/>
        <w:ind w:left="360" w:hanging="360"/>
        <w:jc w:val="both"/>
        <w:rPr>
          <w:rFonts w:ascii="Times New Roman" w:eastAsia="Times New Roman" w:hAnsi="Times New Roman" w:cs="Times New Roman"/>
          <w:b/>
          <w:iCs/>
          <w:sz w:val="24"/>
          <w:szCs w:val="24"/>
          <w:lang w:eastAsia="hu-HU"/>
        </w:rPr>
      </w:pPr>
    </w:p>
    <w:p w:rsidR="008833A3" w:rsidRPr="008833A3" w:rsidRDefault="008833A3" w:rsidP="008833A3">
      <w:pPr>
        <w:spacing w:after="0" w:line="240" w:lineRule="auto"/>
        <w:ind w:left="360" w:hanging="360"/>
        <w:jc w:val="both"/>
        <w:rPr>
          <w:rFonts w:ascii="Times New Roman" w:eastAsia="Times New Roman" w:hAnsi="Times New Roman" w:cs="Times New Roman"/>
          <w:b/>
          <w:iCs/>
          <w:sz w:val="24"/>
          <w:szCs w:val="24"/>
          <w:lang w:eastAsia="hu-HU"/>
        </w:rPr>
      </w:pPr>
      <w:proofErr w:type="spellStart"/>
      <w:r w:rsidRPr="008833A3">
        <w:rPr>
          <w:rFonts w:ascii="Times New Roman" w:eastAsia="Times New Roman" w:hAnsi="Times New Roman" w:cs="Times New Roman"/>
          <w:b/>
          <w:iCs/>
          <w:sz w:val="24"/>
          <w:szCs w:val="24"/>
          <w:lang w:eastAsia="hu-HU"/>
        </w:rPr>
        <w:t>Ibrányi</w:t>
      </w:r>
      <w:proofErr w:type="spellEnd"/>
      <w:r w:rsidRPr="008833A3">
        <w:rPr>
          <w:rFonts w:ascii="Times New Roman" w:eastAsia="Times New Roman" w:hAnsi="Times New Roman" w:cs="Times New Roman"/>
          <w:b/>
          <w:iCs/>
          <w:sz w:val="24"/>
          <w:szCs w:val="24"/>
          <w:lang w:eastAsia="hu-HU"/>
        </w:rPr>
        <w:t xml:space="preserve"> Polgármesteri Hivatal Közszolgálati Szabályzatának módosítása</w:t>
      </w:r>
    </w:p>
    <w:p w:rsidR="008833A3" w:rsidRPr="008833A3" w:rsidRDefault="008833A3" w:rsidP="008833A3">
      <w:pPr>
        <w:spacing w:after="0" w:line="240" w:lineRule="auto"/>
        <w:ind w:left="360" w:hanging="360"/>
        <w:jc w:val="both"/>
        <w:rPr>
          <w:rFonts w:ascii="Times New Roman" w:eastAsia="Times New Roman" w:hAnsi="Times New Roman" w:cs="Times New Roman"/>
          <w:b/>
          <w:iCs/>
          <w:sz w:val="24"/>
          <w:szCs w:val="24"/>
          <w:lang w:eastAsia="hu-HU"/>
        </w:rPr>
      </w:pPr>
    </w:p>
    <w:p w:rsidR="008833A3" w:rsidRDefault="008833A3" w:rsidP="008833A3">
      <w:pPr>
        <w:spacing w:after="0" w:line="240" w:lineRule="auto"/>
        <w:ind w:left="360" w:hanging="360"/>
        <w:jc w:val="both"/>
        <w:rPr>
          <w:rFonts w:ascii="Times New Roman" w:eastAsia="Times New Roman" w:hAnsi="Times New Roman" w:cs="Times New Roman"/>
          <w:b/>
          <w:iCs/>
          <w:sz w:val="24"/>
          <w:szCs w:val="24"/>
          <w:lang w:eastAsia="hu-HU"/>
        </w:rPr>
      </w:pPr>
      <w:r w:rsidRPr="008833A3">
        <w:rPr>
          <w:rFonts w:ascii="Times New Roman" w:eastAsia="Times New Roman" w:hAnsi="Times New Roman" w:cs="Times New Roman"/>
          <w:b/>
          <w:iCs/>
          <w:sz w:val="24"/>
          <w:szCs w:val="24"/>
          <w:u w:val="single"/>
          <w:lang w:eastAsia="hu-HU"/>
        </w:rPr>
        <w:t>Előadó:</w:t>
      </w:r>
      <w:r w:rsidRPr="008833A3">
        <w:rPr>
          <w:rFonts w:ascii="Times New Roman" w:eastAsia="Times New Roman" w:hAnsi="Times New Roman" w:cs="Times New Roman"/>
          <w:b/>
          <w:iCs/>
          <w:sz w:val="24"/>
          <w:szCs w:val="24"/>
          <w:lang w:eastAsia="hu-HU"/>
        </w:rPr>
        <w:t xml:space="preserve"> Trencsényi Imre polgármester</w:t>
      </w:r>
    </w:p>
    <w:p w:rsidR="008833A3" w:rsidRDefault="008833A3" w:rsidP="008833A3">
      <w:pPr>
        <w:spacing w:after="0" w:line="240" w:lineRule="auto"/>
        <w:ind w:left="360" w:hanging="360"/>
        <w:jc w:val="both"/>
        <w:rPr>
          <w:rFonts w:ascii="Times New Roman" w:eastAsia="Times New Roman" w:hAnsi="Times New Roman" w:cs="Times New Roman"/>
          <w:b/>
          <w:iCs/>
          <w:sz w:val="24"/>
          <w:szCs w:val="24"/>
          <w:lang w:eastAsia="hu-HU"/>
        </w:rPr>
      </w:pPr>
    </w:p>
    <w:p w:rsidR="008833A3" w:rsidRDefault="008833A3" w:rsidP="008833A3">
      <w:pPr>
        <w:spacing w:after="0" w:line="240" w:lineRule="auto"/>
        <w:ind w:left="360" w:hanging="360"/>
        <w:rPr>
          <w:rFonts w:ascii="Times New Roman" w:eastAsia="Times New Roman" w:hAnsi="Times New Roman" w:cs="Times New Roman"/>
          <w:iCs/>
          <w:sz w:val="24"/>
          <w:szCs w:val="24"/>
          <w:lang w:eastAsia="hu-HU"/>
        </w:rPr>
      </w:pPr>
      <w:r w:rsidRPr="008833A3">
        <w:rPr>
          <w:rFonts w:ascii="Times New Roman" w:eastAsia="Times New Roman" w:hAnsi="Times New Roman" w:cs="Times New Roman"/>
          <w:iCs/>
          <w:sz w:val="24"/>
          <w:szCs w:val="24"/>
          <w:u w:val="single"/>
          <w:lang w:eastAsia="hu-HU"/>
        </w:rPr>
        <w:t>Trencsényi Imre polgármester:</w:t>
      </w:r>
      <w:r w:rsidRPr="008833A3">
        <w:rPr>
          <w:rFonts w:ascii="Times New Roman" w:eastAsia="Times New Roman" w:hAnsi="Times New Roman" w:cs="Times New Roman"/>
          <w:iCs/>
          <w:sz w:val="24"/>
          <w:szCs w:val="24"/>
          <w:lang w:eastAsia="hu-HU"/>
        </w:rPr>
        <w:t xml:space="preserve"> Kérem a Képviselő-testület tagjait, hogy az előterjesztéssel</w:t>
      </w:r>
    </w:p>
    <w:p w:rsidR="008833A3" w:rsidRPr="008833A3" w:rsidRDefault="008833A3" w:rsidP="008833A3">
      <w:pPr>
        <w:spacing w:after="0" w:line="240" w:lineRule="auto"/>
        <w:ind w:left="360" w:hanging="360"/>
        <w:rPr>
          <w:rFonts w:ascii="Times New Roman" w:eastAsia="Times New Roman" w:hAnsi="Times New Roman" w:cs="Times New Roman"/>
          <w:iCs/>
          <w:sz w:val="24"/>
          <w:szCs w:val="24"/>
          <w:lang w:eastAsia="hu-HU"/>
        </w:rPr>
      </w:pPr>
      <w:r w:rsidRPr="008833A3">
        <w:rPr>
          <w:rFonts w:ascii="Times New Roman" w:eastAsia="Times New Roman" w:hAnsi="Times New Roman" w:cs="Times New Roman"/>
          <w:iCs/>
          <w:sz w:val="24"/>
          <w:szCs w:val="24"/>
          <w:lang w:eastAsia="hu-HU"/>
        </w:rPr>
        <w:t xml:space="preserve"> </w:t>
      </w:r>
      <w:proofErr w:type="gramStart"/>
      <w:r w:rsidRPr="008833A3">
        <w:rPr>
          <w:rFonts w:ascii="Times New Roman" w:eastAsia="Times New Roman" w:hAnsi="Times New Roman" w:cs="Times New Roman"/>
          <w:iCs/>
          <w:sz w:val="24"/>
          <w:szCs w:val="24"/>
          <w:lang w:eastAsia="hu-HU"/>
        </w:rPr>
        <w:t>kapcsolatban</w:t>
      </w:r>
      <w:proofErr w:type="gramEnd"/>
      <w:r w:rsidRPr="008833A3">
        <w:rPr>
          <w:rFonts w:ascii="Times New Roman" w:eastAsia="Times New Roman" w:hAnsi="Times New Roman" w:cs="Times New Roman"/>
          <w:iCs/>
          <w:sz w:val="24"/>
          <w:szCs w:val="24"/>
          <w:lang w:eastAsia="hu-HU"/>
        </w:rPr>
        <w:t xml:space="preserve"> mondják el véleményüket, tegyék fel kérdéseiket. </w:t>
      </w:r>
    </w:p>
    <w:p w:rsidR="008833A3" w:rsidRPr="008833A3" w:rsidRDefault="008833A3" w:rsidP="008833A3">
      <w:pPr>
        <w:spacing w:after="0" w:line="240" w:lineRule="auto"/>
        <w:ind w:left="360" w:hanging="360"/>
        <w:rPr>
          <w:rFonts w:ascii="Times New Roman" w:eastAsia="Times New Roman" w:hAnsi="Times New Roman" w:cs="Times New Roman"/>
          <w:iCs/>
          <w:sz w:val="24"/>
          <w:szCs w:val="24"/>
          <w:lang w:eastAsia="hu-HU"/>
        </w:rPr>
      </w:pPr>
    </w:p>
    <w:p w:rsidR="008833A3" w:rsidRDefault="008833A3" w:rsidP="008833A3">
      <w:pPr>
        <w:spacing w:after="0" w:line="240" w:lineRule="auto"/>
        <w:ind w:left="360" w:hanging="360"/>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-Kérdés, hozzászólás nem hangzott el. –</w:t>
      </w:r>
    </w:p>
    <w:p w:rsidR="008833A3" w:rsidRDefault="008833A3" w:rsidP="008833A3">
      <w:pPr>
        <w:spacing w:after="0" w:line="240" w:lineRule="auto"/>
        <w:ind w:left="360" w:hanging="360"/>
        <w:rPr>
          <w:rFonts w:ascii="Times New Roman" w:eastAsia="Times New Roman" w:hAnsi="Times New Roman" w:cs="Times New Roman"/>
          <w:iCs/>
          <w:sz w:val="24"/>
          <w:szCs w:val="24"/>
          <w:lang w:eastAsia="hu-HU"/>
        </w:rPr>
      </w:pPr>
    </w:p>
    <w:p w:rsidR="00FD57A7" w:rsidRDefault="008833A3" w:rsidP="00FD57A7">
      <w:pPr>
        <w:spacing w:after="0" w:line="240" w:lineRule="auto"/>
        <w:ind w:left="360" w:hanging="360"/>
        <w:jc w:val="both"/>
        <w:rPr>
          <w:rFonts w:ascii="Times New Roman" w:eastAsia="Times New Roman" w:hAnsi="Times New Roman" w:cs="Times New Roman"/>
          <w:iCs/>
          <w:sz w:val="24"/>
          <w:szCs w:val="24"/>
          <w:lang w:eastAsia="hu-HU"/>
        </w:rPr>
      </w:pPr>
      <w:r w:rsidRPr="00FD57A7">
        <w:rPr>
          <w:rFonts w:ascii="Times New Roman" w:eastAsia="Times New Roman" w:hAnsi="Times New Roman" w:cs="Times New Roman"/>
          <w:iCs/>
          <w:sz w:val="24"/>
          <w:szCs w:val="24"/>
          <w:u w:val="single"/>
          <w:lang w:eastAsia="hu-HU"/>
        </w:rPr>
        <w:t>Trencsényi Imre polgármester</w:t>
      </w:r>
      <w:r>
        <w:rPr>
          <w:rFonts w:ascii="Times New Roman" w:eastAsia="Times New Roman" w:hAnsi="Times New Roman" w:cs="Times New Roman"/>
          <w:iCs/>
          <w:sz w:val="24"/>
          <w:szCs w:val="24"/>
          <w:lang w:eastAsia="hu-HU"/>
        </w:rPr>
        <w:t xml:space="preserve">: Javaslom a Képviselő-testületnek, hogy az </w:t>
      </w:r>
      <w:proofErr w:type="spellStart"/>
      <w:r>
        <w:rPr>
          <w:rFonts w:ascii="Times New Roman" w:eastAsia="Times New Roman" w:hAnsi="Times New Roman" w:cs="Times New Roman"/>
          <w:iCs/>
          <w:sz w:val="24"/>
          <w:szCs w:val="24"/>
          <w:lang w:eastAsia="hu-HU"/>
        </w:rPr>
        <w:t>Ibrányi</w:t>
      </w:r>
      <w:proofErr w:type="spellEnd"/>
      <w:r>
        <w:rPr>
          <w:rFonts w:ascii="Times New Roman" w:eastAsia="Times New Roman" w:hAnsi="Times New Roman" w:cs="Times New Roman"/>
          <w:iCs/>
          <w:sz w:val="24"/>
          <w:szCs w:val="24"/>
          <w:lang w:eastAsia="hu-HU"/>
        </w:rPr>
        <w:t xml:space="preserve"> </w:t>
      </w:r>
    </w:p>
    <w:p w:rsidR="00FD57A7" w:rsidRDefault="00FD57A7" w:rsidP="00FD57A7">
      <w:pPr>
        <w:spacing w:after="0" w:line="240" w:lineRule="auto"/>
        <w:ind w:left="360" w:hanging="360"/>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Polgármesteri Hivatal Közszolgálati Szabályzatának módosítását fogadjuk el.</w:t>
      </w:r>
    </w:p>
    <w:p w:rsidR="00FD57A7" w:rsidRDefault="00FD57A7" w:rsidP="00FD57A7">
      <w:pPr>
        <w:spacing w:after="0" w:line="240" w:lineRule="auto"/>
        <w:ind w:left="360" w:hanging="360"/>
        <w:jc w:val="both"/>
        <w:rPr>
          <w:rFonts w:ascii="Times New Roman" w:eastAsia="Times New Roman" w:hAnsi="Times New Roman" w:cs="Times New Roman"/>
          <w:iCs/>
          <w:sz w:val="24"/>
          <w:szCs w:val="24"/>
          <w:lang w:eastAsia="hu-HU"/>
        </w:rPr>
      </w:pPr>
    </w:p>
    <w:p w:rsidR="00FD57A7" w:rsidRDefault="00FD57A7" w:rsidP="00FD57A7">
      <w:pPr>
        <w:spacing w:after="0" w:line="240" w:lineRule="auto"/>
        <w:ind w:left="360" w:hanging="360"/>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 Képviselő-testület a javaslatot 9 igen szavazattal elfogadta, és a következő határozatot </w:t>
      </w:r>
    </w:p>
    <w:p w:rsidR="00FD57A7" w:rsidRDefault="00FD57A7" w:rsidP="00FD57A7">
      <w:pPr>
        <w:spacing w:after="0" w:line="240" w:lineRule="auto"/>
        <w:ind w:left="360" w:hanging="360"/>
        <w:jc w:val="both"/>
        <w:rPr>
          <w:rFonts w:ascii="Times New Roman" w:eastAsia="Times New Roman" w:hAnsi="Times New Roman" w:cs="Times New Roman"/>
          <w:iCs/>
          <w:sz w:val="24"/>
          <w:szCs w:val="24"/>
          <w:lang w:eastAsia="hu-HU"/>
        </w:rPr>
      </w:pPr>
      <w:proofErr w:type="gramStart"/>
      <w:r>
        <w:rPr>
          <w:rFonts w:ascii="Times New Roman" w:eastAsia="Times New Roman" w:hAnsi="Times New Roman" w:cs="Times New Roman"/>
          <w:iCs/>
          <w:sz w:val="24"/>
          <w:szCs w:val="24"/>
          <w:lang w:eastAsia="hu-HU"/>
        </w:rPr>
        <w:t>hozta</w:t>
      </w:r>
      <w:proofErr w:type="gramEnd"/>
      <w:r>
        <w:rPr>
          <w:rFonts w:ascii="Times New Roman" w:eastAsia="Times New Roman" w:hAnsi="Times New Roman" w:cs="Times New Roman"/>
          <w:iCs/>
          <w:sz w:val="24"/>
          <w:szCs w:val="24"/>
          <w:lang w:eastAsia="hu-HU"/>
        </w:rPr>
        <w:t xml:space="preserve">: </w:t>
      </w:r>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r w:rsidRPr="00FD57A7">
        <w:rPr>
          <w:rFonts w:ascii="Times New Roman" w:eastAsia="Times New Roman" w:hAnsi="Times New Roman" w:cs="Times New Roman"/>
          <w:b/>
          <w:sz w:val="24"/>
          <w:szCs w:val="24"/>
          <w:lang w:eastAsia="hu-HU"/>
        </w:rPr>
        <w:t>IBRÁNY VÁROS KÉPVISELŐ TESTÜLETÉNEK</w:t>
      </w:r>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w:t>
      </w:r>
      <w:r w:rsidRPr="00FD57A7">
        <w:rPr>
          <w:rFonts w:ascii="Times New Roman" w:eastAsia="Times New Roman" w:hAnsi="Times New Roman" w:cs="Times New Roman"/>
          <w:b/>
          <w:sz w:val="24"/>
          <w:szCs w:val="24"/>
          <w:lang w:eastAsia="hu-HU"/>
        </w:rPr>
        <w:t>/2021</w:t>
      </w:r>
      <w:r>
        <w:rPr>
          <w:rFonts w:ascii="Times New Roman" w:eastAsia="Times New Roman" w:hAnsi="Times New Roman" w:cs="Times New Roman"/>
          <w:b/>
          <w:sz w:val="24"/>
          <w:szCs w:val="24"/>
          <w:lang w:eastAsia="hu-HU"/>
        </w:rPr>
        <w:t>.(VIII.09.</w:t>
      </w:r>
      <w:r w:rsidRPr="00FD57A7">
        <w:rPr>
          <w:rFonts w:ascii="Times New Roman" w:eastAsia="Times New Roman" w:hAnsi="Times New Roman" w:cs="Times New Roman"/>
          <w:b/>
          <w:sz w:val="24"/>
          <w:szCs w:val="24"/>
          <w:lang w:eastAsia="hu-HU"/>
        </w:rPr>
        <w:t xml:space="preserve">) KT. </w:t>
      </w:r>
      <w:proofErr w:type="gramStart"/>
      <w:r w:rsidRPr="00FD57A7">
        <w:rPr>
          <w:rFonts w:ascii="Times New Roman" w:eastAsia="Times New Roman" w:hAnsi="Times New Roman" w:cs="Times New Roman"/>
          <w:b/>
          <w:sz w:val="24"/>
          <w:szCs w:val="24"/>
          <w:lang w:eastAsia="hu-HU"/>
        </w:rPr>
        <w:t>sz.</w:t>
      </w:r>
      <w:proofErr w:type="gramEnd"/>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r w:rsidRPr="00FD57A7">
        <w:rPr>
          <w:rFonts w:ascii="Times New Roman" w:eastAsia="Times New Roman" w:hAnsi="Times New Roman" w:cs="Times New Roman"/>
          <w:b/>
          <w:sz w:val="24"/>
          <w:szCs w:val="24"/>
          <w:lang w:eastAsia="hu-HU"/>
        </w:rPr>
        <w:t xml:space="preserve">H a t </w:t>
      </w:r>
      <w:r>
        <w:rPr>
          <w:rFonts w:ascii="Times New Roman" w:eastAsia="Times New Roman" w:hAnsi="Times New Roman" w:cs="Times New Roman"/>
          <w:b/>
          <w:sz w:val="24"/>
          <w:szCs w:val="24"/>
          <w:lang w:eastAsia="hu-HU"/>
        </w:rPr>
        <w:t xml:space="preserve">á r o z a t </w:t>
      </w:r>
      <w:proofErr w:type="gramStart"/>
      <w:r>
        <w:rPr>
          <w:rFonts w:ascii="Times New Roman" w:eastAsia="Times New Roman" w:hAnsi="Times New Roman" w:cs="Times New Roman"/>
          <w:b/>
          <w:sz w:val="24"/>
          <w:szCs w:val="24"/>
          <w:lang w:eastAsia="hu-HU"/>
        </w:rPr>
        <w:t>a</w:t>
      </w:r>
      <w:proofErr w:type="gramEnd"/>
    </w:p>
    <w:p w:rsidR="00FD57A7" w:rsidRPr="00FD57A7" w:rsidRDefault="00FD57A7" w:rsidP="00FD57A7">
      <w:pPr>
        <w:spacing w:after="0" w:line="240" w:lineRule="auto"/>
        <w:rPr>
          <w:rFonts w:ascii="Times New Roman" w:eastAsia="Times New Roman" w:hAnsi="Times New Roman" w:cs="Times New Roman"/>
          <w:sz w:val="24"/>
          <w:szCs w:val="24"/>
          <w:lang w:eastAsia="hu-HU"/>
        </w:rPr>
      </w:pPr>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proofErr w:type="spellStart"/>
      <w:r w:rsidRPr="00FD57A7">
        <w:rPr>
          <w:rFonts w:ascii="Times New Roman" w:eastAsia="Times New Roman" w:hAnsi="Times New Roman" w:cs="Times New Roman"/>
          <w:b/>
          <w:sz w:val="24"/>
          <w:szCs w:val="24"/>
          <w:lang w:eastAsia="hu-HU"/>
        </w:rPr>
        <w:t>Ibrányi</w:t>
      </w:r>
      <w:proofErr w:type="spellEnd"/>
      <w:r w:rsidRPr="00FD57A7">
        <w:rPr>
          <w:rFonts w:ascii="Times New Roman" w:eastAsia="Times New Roman" w:hAnsi="Times New Roman" w:cs="Times New Roman"/>
          <w:b/>
          <w:sz w:val="24"/>
          <w:szCs w:val="24"/>
          <w:lang w:eastAsia="hu-HU"/>
        </w:rPr>
        <w:t xml:space="preserve"> Polgármesteri Hivatal Közszolgálati Szabályzatának módosítása</w:t>
      </w:r>
    </w:p>
    <w:p w:rsidR="00FD57A7" w:rsidRPr="00FD57A7" w:rsidRDefault="00FD57A7" w:rsidP="00FD57A7">
      <w:pPr>
        <w:spacing w:after="0" w:line="240" w:lineRule="auto"/>
        <w:jc w:val="center"/>
        <w:rPr>
          <w:rFonts w:ascii="Times New Roman" w:eastAsia="Times New Roman" w:hAnsi="Times New Roman" w:cs="Times New Roman"/>
          <w:b/>
          <w:sz w:val="24"/>
          <w:szCs w:val="24"/>
          <w:lang w:eastAsia="hu-HU"/>
        </w:rPr>
      </w:pPr>
      <w:r w:rsidRPr="00FD57A7">
        <w:rPr>
          <w:rFonts w:ascii="Times New Roman" w:eastAsia="Times New Roman" w:hAnsi="Times New Roman" w:cs="Times New Roman"/>
          <w:b/>
          <w:sz w:val="24"/>
          <w:szCs w:val="24"/>
          <w:lang w:eastAsia="hu-HU"/>
        </w:rPr>
        <w:t>– című napirendi ponthoz</w:t>
      </w:r>
    </w:p>
    <w:p w:rsidR="00FD57A7" w:rsidRPr="00FD57A7" w:rsidRDefault="00FD57A7" w:rsidP="00FD57A7">
      <w:pPr>
        <w:spacing w:after="0" w:line="240" w:lineRule="auto"/>
        <w:jc w:val="center"/>
        <w:rPr>
          <w:rFonts w:ascii="Times New Roman" w:eastAsia="Times New Roman" w:hAnsi="Times New Roman" w:cs="Times New Roman"/>
          <w:sz w:val="24"/>
          <w:szCs w:val="24"/>
          <w:lang w:eastAsia="hu-HU"/>
        </w:rPr>
      </w:pPr>
    </w:p>
    <w:p w:rsidR="00FD57A7" w:rsidRPr="00FD57A7" w:rsidRDefault="00FD57A7" w:rsidP="00FD57A7">
      <w:pPr>
        <w:spacing w:after="0" w:line="240" w:lineRule="auto"/>
        <w:rPr>
          <w:rFonts w:ascii="Times New Roman" w:eastAsia="Times New Roman" w:hAnsi="Times New Roman" w:cs="Times New Roman"/>
          <w:sz w:val="24"/>
          <w:szCs w:val="24"/>
          <w:lang w:eastAsia="hu-HU"/>
        </w:rPr>
      </w:pPr>
      <w:proofErr w:type="gramStart"/>
      <w:r w:rsidRPr="00FD57A7">
        <w:rPr>
          <w:rFonts w:ascii="Times New Roman" w:eastAsia="Times New Roman" w:hAnsi="Times New Roman" w:cs="Times New Roman"/>
          <w:sz w:val="24"/>
          <w:szCs w:val="24"/>
          <w:lang w:eastAsia="hu-HU"/>
        </w:rPr>
        <w:t>A   K</w:t>
      </w:r>
      <w:proofErr w:type="gramEnd"/>
      <w:r w:rsidRPr="00FD57A7">
        <w:rPr>
          <w:rFonts w:ascii="Times New Roman" w:eastAsia="Times New Roman" w:hAnsi="Times New Roman" w:cs="Times New Roman"/>
          <w:sz w:val="24"/>
          <w:szCs w:val="24"/>
          <w:lang w:eastAsia="hu-HU"/>
        </w:rPr>
        <w:t xml:space="preserve"> É P V I S E L Ő – T E S T Ü L E T </w:t>
      </w:r>
    </w:p>
    <w:p w:rsidR="00FD57A7" w:rsidRPr="00FD57A7" w:rsidRDefault="00FD57A7" w:rsidP="00FD57A7">
      <w:pPr>
        <w:tabs>
          <w:tab w:val="left" w:pos="1358"/>
          <w:tab w:val="center" w:pos="4536"/>
        </w:tabs>
        <w:spacing w:after="0" w:line="240" w:lineRule="auto"/>
        <w:jc w:val="both"/>
        <w:outlineLvl w:val="0"/>
        <w:rPr>
          <w:rFonts w:ascii="Times New Roman" w:eastAsia="Times New Roman" w:hAnsi="Times New Roman" w:cs="Times New Roman"/>
          <w:sz w:val="24"/>
          <w:szCs w:val="20"/>
          <w:lang w:eastAsia="hu-HU"/>
        </w:rPr>
      </w:pPr>
    </w:p>
    <w:p w:rsidR="00FD57A7" w:rsidRPr="00FD57A7" w:rsidRDefault="00FD57A7" w:rsidP="00FD57A7">
      <w:pPr>
        <w:numPr>
          <w:ilvl w:val="0"/>
          <w:numId w:val="5"/>
        </w:numPr>
        <w:spacing w:after="0" w:line="240" w:lineRule="auto"/>
        <w:ind w:left="720"/>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sz w:val="24"/>
          <w:szCs w:val="24"/>
          <w:lang w:eastAsia="hu-HU"/>
        </w:rPr>
        <w:t xml:space="preserve">A </w:t>
      </w:r>
      <w:bookmarkStart w:id="2" w:name="_Hlk77928950"/>
      <w:r w:rsidRPr="00FD57A7">
        <w:rPr>
          <w:rFonts w:ascii="Times New Roman" w:eastAsia="Times New Roman" w:hAnsi="Times New Roman" w:cs="Times New Roman"/>
          <w:sz w:val="24"/>
          <w:szCs w:val="24"/>
          <w:lang w:eastAsia="hu-HU"/>
        </w:rPr>
        <w:t>271/2014 (XII.22.</w:t>
      </w:r>
      <w:proofErr w:type="gramStart"/>
      <w:r w:rsidRPr="00FD57A7">
        <w:rPr>
          <w:rFonts w:ascii="Times New Roman" w:eastAsia="Times New Roman" w:hAnsi="Times New Roman" w:cs="Times New Roman"/>
          <w:sz w:val="24"/>
          <w:szCs w:val="24"/>
          <w:lang w:eastAsia="hu-HU"/>
        </w:rPr>
        <w:t>)</w:t>
      </w:r>
      <w:proofErr w:type="spellStart"/>
      <w:r w:rsidRPr="00FD57A7">
        <w:rPr>
          <w:rFonts w:ascii="Times New Roman" w:eastAsia="Times New Roman" w:hAnsi="Times New Roman" w:cs="Times New Roman"/>
          <w:sz w:val="24"/>
          <w:szCs w:val="24"/>
          <w:lang w:eastAsia="hu-HU"/>
        </w:rPr>
        <w:t>KT.sz</w:t>
      </w:r>
      <w:proofErr w:type="gramEnd"/>
      <w:r w:rsidRPr="00FD57A7">
        <w:rPr>
          <w:rFonts w:ascii="Times New Roman" w:eastAsia="Times New Roman" w:hAnsi="Times New Roman" w:cs="Times New Roman"/>
          <w:sz w:val="24"/>
          <w:szCs w:val="24"/>
          <w:lang w:eastAsia="hu-HU"/>
        </w:rPr>
        <w:t>ámú</w:t>
      </w:r>
      <w:proofErr w:type="spellEnd"/>
      <w:r w:rsidRPr="00FD57A7">
        <w:rPr>
          <w:rFonts w:ascii="Times New Roman" w:eastAsia="Times New Roman" w:hAnsi="Times New Roman" w:cs="Times New Roman"/>
          <w:sz w:val="24"/>
          <w:szCs w:val="24"/>
          <w:lang w:eastAsia="hu-HU"/>
        </w:rPr>
        <w:t xml:space="preserve"> Határozatával jóváhagyott, s a 27/2015 (II.23.), 7/2017 (I.23.) valamint a 16/2018.(II.05.) KT. Határozatokkal </w:t>
      </w:r>
      <w:proofErr w:type="gramStart"/>
      <w:r w:rsidRPr="00FD57A7">
        <w:rPr>
          <w:rFonts w:ascii="Times New Roman" w:eastAsia="Times New Roman" w:hAnsi="Times New Roman" w:cs="Times New Roman"/>
          <w:sz w:val="24"/>
          <w:szCs w:val="24"/>
          <w:lang w:eastAsia="hu-HU"/>
        </w:rPr>
        <w:t xml:space="preserve">módosított  </w:t>
      </w:r>
      <w:bookmarkEnd w:id="2"/>
      <w:proofErr w:type="spellStart"/>
      <w:r w:rsidRPr="00FD57A7">
        <w:rPr>
          <w:rFonts w:ascii="Times New Roman" w:eastAsia="Times New Roman" w:hAnsi="Times New Roman" w:cs="Times New Roman"/>
          <w:sz w:val="24"/>
          <w:szCs w:val="24"/>
          <w:lang w:eastAsia="hu-HU"/>
        </w:rPr>
        <w:t>Ibrányi</w:t>
      </w:r>
      <w:proofErr w:type="spellEnd"/>
      <w:proofErr w:type="gramEnd"/>
      <w:r w:rsidRPr="00FD57A7">
        <w:rPr>
          <w:rFonts w:ascii="Times New Roman" w:eastAsia="Times New Roman" w:hAnsi="Times New Roman" w:cs="Times New Roman"/>
          <w:sz w:val="24"/>
          <w:szCs w:val="24"/>
          <w:lang w:eastAsia="hu-HU"/>
        </w:rPr>
        <w:t xml:space="preserve"> Polgármesteri Hivatal Közszolgálati Szabályzat IV. számú  módosítását az  alábbiak szerint  jóváhagyja:</w:t>
      </w:r>
    </w:p>
    <w:p w:rsidR="00FD57A7" w:rsidRPr="00FD57A7" w:rsidRDefault="00FD57A7" w:rsidP="00FD57A7">
      <w:pPr>
        <w:spacing w:after="0" w:line="240" w:lineRule="auto"/>
        <w:jc w:val="both"/>
        <w:rPr>
          <w:rFonts w:ascii="Times New Roman" w:eastAsia="Times New Roman" w:hAnsi="Times New Roman" w:cs="Times New Roman"/>
          <w:sz w:val="24"/>
          <w:szCs w:val="24"/>
          <w:lang w:eastAsia="hu-HU"/>
        </w:rPr>
      </w:pPr>
    </w:p>
    <w:p w:rsidR="00FD57A7" w:rsidRPr="00FD57A7" w:rsidRDefault="00FD57A7" w:rsidP="00FD57A7">
      <w:pPr>
        <w:numPr>
          <w:ilvl w:val="0"/>
          <w:numId w:val="6"/>
        </w:numPr>
        <w:tabs>
          <w:tab w:val="num" w:pos="1440"/>
        </w:tabs>
        <w:spacing w:after="0" w:line="240" w:lineRule="auto"/>
        <w:jc w:val="both"/>
        <w:rPr>
          <w:rFonts w:ascii="Times New Roman" w:eastAsia="Times New Roman" w:hAnsi="Times New Roman" w:cs="Times New Roman"/>
          <w:bCs/>
          <w:sz w:val="24"/>
          <w:szCs w:val="24"/>
          <w:highlight w:val="yellow"/>
          <w:lang w:eastAsia="hu-HU"/>
        </w:rPr>
      </w:pPr>
      <w:r w:rsidRPr="00FD57A7">
        <w:rPr>
          <w:rFonts w:ascii="Times New Roman" w:eastAsia="Times New Roman" w:hAnsi="Times New Roman" w:cs="Times New Roman"/>
          <w:bCs/>
          <w:sz w:val="24"/>
          <w:szCs w:val="24"/>
          <w:lang w:eastAsia="hu-HU"/>
        </w:rPr>
        <w:t>II. Fejezet /Munkáltatói jogok  2.1.2. pontja a következőképpen módosul: „</w:t>
      </w:r>
      <w:proofErr w:type="gramStart"/>
      <w:r w:rsidRPr="00FD57A7">
        <w:rPr>
          <w:rFonts w:ascii="Times New Roman" w:eastAsia="Times New Roman" w:hAnsi="Times New Roman" w:cs="Times New Roman"/>
          <w:b/>
          <w:bCs/>
          <w:sz w:val="24"/>
          <w:szCs w:val="24"/>
          <w:lang w:eastAsia="hu-HU"/>
        </w:rPr>
        <w:t>A</w:t>
      </w:r>
      <w:proofErr w:type="gramEnd"/>
      <w:r w:rsidRPr="00FD57A7">
        <w:rPr>
          <w:rFonts w:ascii="Times New Roman" w:eastAsia="Times New Roman" w:hAnsi="Times New Roman" w:cs="Times New Roman"/>
          <w:b/>
          <w:bCs/>
          <w:sz w:val="24"/>
          <w:szCs w:val="24"/>
          <w:lang w:eastAsia="hu-HU"/>
        </w:rPr>
        <w:t xml:space="preserve"> 2.1.1. pontban foglaltakon túlmenően saját hatáskörömben tartom fenn a munkáltatói jogkör gyakorlását a pénzügyi és városfejlesztési irodavezetőt,  és a közvetlen irányításom alá tartozó igazgatási-hatósági dolgozókat érintően:</w:t>
      </w:r>
      <w:r w:rsidRPr="00FD57A7">
        <w:rPr>
          <w:rFonts w:ascii="Times New Roman" w:eastAsia="Times New Roman" w:hAnsi="Times New Roman" w:cs="Times New Roman"/>
          <w:sz w:val="24"/>
          <w:szCs w:val="24"/>
          <w:lang w:eastAsia="hu-HU"/>
        </w:rPr>
        <w:t xml:space="preserve">” </w:t>
      </w:r>
    </w:p>
    <w:p w:rsidR="00FD57A7" w:rsidRPr="00FD57A7" w:rsidRDefault="00FD57A7" w:rsidP="00FD57A7">
      <w:pPr>
        <w:spacing w:after="0" w:line="240" w:lineRule="auto"/>
        <w:jc w:val="both"/>
        <w:rPr>
          <w:rFonts w:ascii="Times New Roman" w:eastAsia="Times New Roman" w:hAnsi="Times New Roman" w:cs="Times New Roman"/>
          <w:bCs/>
          <w:sz w:val="24"/>
          <w:szCs w:val="24"/>
          <w:highlight w:val="yellow"/>
          <w:lang w:eastAsia="hu-HU"/>
        </w:rPr>
      </w:pPr>
    </w:p>
    <w:p w:rsidR="00FD57A7" w:rsidRPr="00FD57A7" w:rsidRDefault="00FD57A7" w:rsidP="00FD57A7">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bCs/>
          <w:sz w:val="24"/>
          <w:szCs w:val="24"/>
          <w:lang w:eastAsia="hu-HU"/>
        </w:rPr>
        <w:t>VII. Fejezet /</w:t>
      </w:r>
      <w:proofErr w:type="spellStart"/>
      <w:r w:rsidRPr="00FD57A7">
        <w:rPr>
          <w:rFonts w:ascii="Times New Roman" w:eastAsia="Times New Roman" w:hAnsi="Times New Roman" w:cs="Times New Roman"/>
          <w:bCs/>
          <w:sz w:val="24"/>
          <w:szCs w:val="24"/>
          <w:lang w:eastAsia="hu-HU"/>
        </w:rPr>
        <w:t>Cafeteria</w:t>
      </w:r>
      <w:proofErr w:type="spellEnd"/>
      <w:r w:rsidRPr="00FD57A7">
        <w:rPr>
          <w:rFonts w:ascii="Times New Roman" w:eastAsia="Times New Roman" w:hAnsi="Times New Roman" w:cs="Times New Roman"/>
          <w:bCs/>
          <w:sz w:val="24"/>
          <w:szCs w:val="24"/>
          <w:lang w:eastAsia="hu-HU"/>
        </w:rPr>
        <w:t xml:space="preserve"> címében a 7. bekezdés utolsó mondata helyébe a következő rendelkezés lép: </w:t>
      </w:r>
      <w:proofErr w:type="gramStart"/>
      <w:r w:rsidRPr="00FD57A7">
        <w:rPr>
          <w:rFonts w:ascii="Times New Roman" w:eastAsia="Times New Roman" w:hAnsi="Times New Roman" w:cs="Times New Roman"/>
          <w:b/>
          <w:sz w:val="24"/>
          <w:szCs w:val="24"/>
          <w:lang w:eastAsia="hu-HU"/>
        </w:rPr>
        <w:t xml:space="preserve">„ </w:t>
      </w:r>
      <w:bookmarkStart w:id="3" w:name="_Hlk77928821"/>
      <w:r w:rsidRPr="00FD57A7">
        <w:rPr>
          <w:rFonts w:ascii="Times New Roman" w:eastAsia="Times New Roman" w:hAnsi="Times New Roman" w:cs="Times New Roman"/>
          <w:b/>
          <w:sz w:val="24"/>
          <w:szCs w:val="24"/>
          <w:lang w:eastAsia="hu-HU"/>
        </w:rPr>
        <w:t>Nem</w:t>
      </w:r>
      <w:proofErr w:type="gramEnd"/>
      <w:r w:rsidRPr="00FD57A7">
        <w:rPr>
          <w:rFonts w:ascii="Times New Roman" w:eastAsia="Times New Roman" w:hAnsi="Times New Roman" w:cs="Times New Roman"/>
          <w:b/>
          <w:sz w:val="24"/>
          <w:szCs w:val="24"/>
          <w:lang w:eastAsia="hu-HU"/>
        </w:rPr>
        <w:t xml:space="preserve"> kell visszafizetni a </w:t>
      </w:r>
      <w:proofErr w:type="spellStart"/>
      <w:r w:rsidRPr="00FD57A7">
        <w:rPr>
          <w:rFonts w:ascii="Times New Roman" w:eastAsia="Times New Roman" w:hAnsi="Times New Roman" w:cs="Times New Roman"/>
          <w:b/>
          <w:sz w:val="24"/>
          <w:szCs w:val="24"/>
          <w:lang w:eastAsia="hu-HU"/>
        </w:rPr>
        <w:t>cafetéria</w:t>
      </w:r>
      <w:proofErr w:type="spellEnd"/>
      <w:r w:rsidRPr="00FD57A7">
        <w:rPr>
          <w:rFonts w:ascii="Times New Roman" w:eastAsia="Times New Roman" w:hAnsi="Times New Roman" w:cs="Times New Roman"/>
          <w:b/>
          <w:sz w:val="24"/>
          <w:szCs w:val="24"/>
          <w:lang w:eastAsia="hu-HU"/>
        </w:rPr>
        <w:t>-juttatás időarányos értékét, ha a köztisztviselői jogviszony a köztisztviselő halála miatt szűnik meg</w:t>
      </w:r>
      <w:bookmarkEnd w:id="3"/>
      <w:r w:rsidRPr="00FD57A7">
        <w:rPr>
          <w:rFonts w:ascii="Times New Roman" w:eastAsia="Times New Roman" w:hAnsi="Times New Roman" w:cs="Times New Roman"/>
          <w:sz w:val="24"/>
          <w:szCs w:val="24"/>
          <w:lang w:eastAsia="hu-HU"/>
        </w:rPr>
        <w:t>.”</w:t>
      </w:r>
    </w:p>
    <w:p w:rsidR="00FD57A7" w:rsidRPr="00FD57A7" w:rsidRDefault="00FD57A7" w:rsidP="00FD57A7">
      <w:pPr>
        <w:spacing w:after="0" w:line="240" w:lineRule="auto"/>
        <w:ind w:left="708"/>
        <w:rPr>
          <w:rFonts w:ascii="Times New Roman" w:eastAsia="Times New Roman" w:hAnsi="Times New Roman" w:cs="Times New Roman"/>
          <w:sz w:val="24"/>
          <w:szCs w:val="24"/>
          <w:lang w:eastAsia="hu-HU"/>
        </w:rPr>
      </w:pPr>
    </w:p>
    <w:p w:rsidR="00FD57A7" w:rsidRPr="00FD57A7" w:rsidRDefault="00FD57A7" w:rsidP="00FD57A7">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hu-HU"/>
        </w:rPr>
      </w:pPr>
      <w:proofErr w:type="spellStart"/>
      <w:r w:rsidRPr="00FD57A7">
        <w:rPr>
          <w:rFonts w:ascii="Times New Roman" w:eastAsia="Times New Roman" w:hAnsi="Times New Roman" w:cs="Times New Roman"/>
          <w:sz w:val="24"/>
          <w:szCs w:val="24"/>
          <w:lang w:eastAsia="hu-HU"/>
        </w:rPr>
        <w:t>VIII.Fejezet</w:t>
      </w:r>
      <w:proofErr w:type="spellEnd"/>
      <w:r w:rsidRPr="00FD57A7">
        <w:rPr>
          <w:rFonts w:ascii="Times New Roman" w:eastAsia="Times New Roman" w:hAnsi="Times New Roman" w:cs="Times New Roman"/>
          <w:sz w:val="24"/>
          <w:szCs w:val="24"/>
          <w:lang w:eastAsia="hu-HU"/>
        </w:rPr>
        <w:t xml:space="preserve">/ </w:t>
      </w:r>
      <w:proofErr w:type="gramStart"/>
      <w:r w:rsidRPr="00FD57A7">
        <w:rPr>
          <w:rFonts w:ascii="Times New Roman" w:eastAsia="Times New Roman" w:hAnsi="Times New Roman" w:cs="Times New Roman"/>
          <w:sz w:val="24"/>
          <w:szCs w:val="24"/>
          <w:lang w:eastAsia="hu-HU"/>
        </w:rPr>
        <w:t>A</w:t>
      </w:r>
      <w:proofErr w:type="gramEnd"/>
      <w:r w:rsidRPr="00FD57A7">
        <w:rPr>
          <w:rFonts w:ascii="Times New Roman" w:eastAsia="Times New Roman" w:hAnsi="Times New Roman" w:cs="Times New Roman"/>
          <w:sz w:val="24"/>
          <w:szCs w:val="24"/>
          <w:lang w:eastAsia="hu-HU"/>
        </w:rPr>
        <w:t xml:space="preserve"> köztisztviselők szociális, jóléti, kulturális, egészségügyi juttatásainak mértéke, feltételei, az elbírálás és az elszámolás rendje, valamint a visszatérítés szabályai </w:t>
      </w:r>
      <w:r w:rsidRPr="00FD57A7">
        <w:rPr>
          <w:rFonts w:ascii="Times New Roman" w:eastAsia="Times New Roman" w:hAnsi="Times New Roman" w:cs="Times New Roman"/>
          <w:b/>
          <w:bCs/>
          <w:sz w:val="24"/>
          <w:szCs w:val="24"/>
          <w:lang w:eastAsia="hu-HU"/>
        </w:rPr>
        <w:t>2.1.2 pontjának harmadik francia bekezdése</w:t>
      </w:r>
      <w:r w:rsidRPr="00FD57A7">
        <w:rPr>
          <w:rFonts w:ascii="Times New Roman" w:eastAsia="Times New Roman" w:hAnsi="Times New Roman" w:cs="Times New Roman"/>
          <w:sz w:val="24"/>
          <w:szCs w:val="24"/>
          <w:lang w:eastAsia="hu-HU"/>
        </w:rPr>
        <w:t xml:space="preserve"> (beiskolázási segély) </w:t>
      </w:r>
      <w:r w:rsidRPr="00FD57A7">
        <w:rPr>
          <w:rFonts w:ascii="Times New Roman" w:eastAsia="Times New Roman" w:hAnsi="Times New Roman" w:cs="Times New Roman"/>
          <w:b/>
          <w:bCs/>
          <w:sz w:val="24"/>
          <w:szCs w:val="24"/>
          <w:lang w:eastAsia="hu-HU"/>
        </w:rPr>
        <w:t xml:space="preserve">törlésre </w:t>
      </w:r>
      <w:r w:rsidRPr="00FD57A7">
        <w:rPr>
          <w:rFonts w:ascii="Times New Roman" w:eastAsia="Times New Roman" w:hAnsi="Times New Roman" w:cs="Times New Roman"/>
          <w:sz w:val="24"/>
          <w:szCs w:val="24"/>
          <w:lang w:eastAsia="hu-HU"/>
        </w:rPr>
        <w:t xml:space="preserve">kerül. </w:t>
      </w:r>
    </w:p>
    <w:p w:rsidR="00FD57A7" w:rsidRPr="00FD57A7" w:rsidRDefault="00FD57A7" w:rsidP="00FD57A7">
      <w:pPr>
        <w:spacing w:after="0" w:line="240" w:lineRule="auto"/>
        <w:ind w:left="708"/>
        <w:rPr>
          <w:rFonts w:ascii="Times New Roman" w:eastAsia="Times New Roman" w:hAnsi="Times New Roman" w:cs="Times New Roman"/>
          <w:sz w:val="24"/>
          <w:szCs w:val="24"/>
          <w:lang w:eastAsia="hu-HU"/>
        </w:rPr>
      </w:pPr>
    </w:p>
    <w:p w:rsidR="00FD57A7" w:rsidRPr="00FD57A7" w:rsidRDefault="00FD57A7" w:rsidP="00FD57A7">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hu-HU"/>
        </w:rPr>
      </w:pPr>
      <w:proofErr w:type="spellStart"/>
      <w:r w:rsidRPr="00FD57A7">
        <w:rPr>
          <w:rFonts w:ascii="Times New Roman" w:eastAsia="Times New Roman" w:hAnsi="Times New Roman" w:cs="Times New Roman"/>
          <w:sz w:val="24"/>
          <w:szCs w:val="24"/>
          <w:lang w:eastAsia="hu-HU"/>
        </w:rPr>
        <w:t>VIII.Fejezet</w:t>
      </w:r>
      <w:proofErr w:type="spellEnd"/>
      <w:r w:rsidRPr="00FD57A7">
        <w:rPr>
          <w:rFonts w:ascii="Times New Roman" w:eastAsia="Times New Roman" w:hAnsi="Times New Roman" w:cs="Times New Roman"/>
          <w:sz w:val="24"/>
          <w:szCs w:val="24"/>
          <w:lang w:eastAsia="hu-HU"/>
        </w:rPr>
        <w:t xml:space="preserve">/ </w:t>
      </w:r>
      <w:proofErr w:type="gramStart"/>
      <w:r w:rsidRPr="00FD57A7">
        <w:rPr>
          <w:rFonts w:ascii="Times New Roman" w:eastAsia="Times New Roman" w:hAnsi="Times New Roman" w:cs="Times New Roman"/>
          <w:sz w:val="24"/>
          <w:szCs w:val="24"/>
          <w:lang w:eastAsia="hu-HU"/>
        </w:rPr>
        <w:t>A</w:t>
      </w:r>
      <w:proofErr w:type="gramEnd"/>
      <w:r w:rsidRPr="00FD57A7">
        <w:rPr>
          <w:rFonts w:ascii="Times New Roman" w:eastAsia="Times New Roman" w:hAnsi="Times New Roman" w:cs="Times New Roman"/>
          <w:sz w:val="24"/>
          <w:szCs w:val="24"/>
          <w:lang w:eastAsia="hu-HU"/>
        </w:rPr>
        <w:t xml:space="preserve"> köztisztviselők szociális, jóléti, kulturális, egészségügyi juttatásainak mértéke, feltételei, az elbírálás és az elszámolás rendje, valamint a visszatérítés szabályai 2.3.5</w:t>
      </w:r>
      <w:r w:rsidRPr="00FD57A7">
        <w:rPr>
          <w:rFonts w:ascii="Times New Roman" w:eastAsia="Times New Roman" w:hAnsi="Times New Roman" w:cs="Times New Roman"/>
          <w:bCs/>
          <w:sz w:val="24"/>
          <w:szCs w:val="24"/>
          <w:lang w:eastAsia="hu-HU"/>
        </w:rPr>
        <w:t>. pontja a következőképpen módosul: „</w:t>
      </w:r>
      <w:r w:rsidRPr="00FD57A7">
        <w:rPr>
          <w:rFonts w:ascii="Times New Roman" w:eastAsia="Times New Roman" w:hAnsi="Times New Roman" w:cs="Times New Roman"/>
          <w:b/>
          <w:bCs/>
          <w:sz w:val="24"/>
          <w:szCs w:val="24"/>
          <w:lang w:eastAsia="hu-HU"/>
        </w:rPr>
        <w:t>Temetési segély, szociális segély az adott évben csak akkor állapítható meg, ha annak kifizetéséről még a tárgyévben gondoskodni lehet.</w:t>
      </w:r>
      <w:r w:rsidRPr="00FD57A7">
        <w:rPr>
          <w:rFonts w:ascii="Times New Roman" w:eastAsia="Times New Roman" w:hAnsi="Times New Roman" w:cs="Times New Roman"/>
          <w:bCs/>
          <w:sz w:val="24"/>
          <w:szCs w:val="24"/>
          <w:lang w:eastAsia="hu-HU"/>
        </w:rPr>
        <w:t xml:space="preserve">”  </w:t>
      </w:r>
    </w:p>
    <w:p w:rsidR="00FD57A7" w:rsidRPr="00FD57A7" w:rsidRDefault="00FD57A7" w:rsidP="00FD57A7">
      <w:pPr>
        <w:spacing w:after="0" w:line="240" w:lineRule="auto"/>
        <w:ind w:left="708"/>
        <w:rPr>
          <w:rFonts w:ascii="Times New Roman" w:eastAsia="Times New Roman" w:hAnsi="Times New Roman" w:cs="Times New Roman"/>
          <w:bCs/>
          <w:sz w:val="24"/>
          <w:szCs w:val="24"/>
          <w:lang w:eastAsia="hu-HU"/>
        </w:rPr>
      </w:pPr>
    </w:p>
    <w:p w:rsidR="00FD57A7" w:rsidRPr="00FD57A7" w:rsidRDefault="00FD57A7" w:rsidP="00FD57A7">
      <w:pPr>
        <w:numPr>
          <w:ilvl w:val="0"/>
          <w:numId w:val="6"/>
        </w:numPr>
        <w:spacing w:after="0" w:line="240" w:lineRule="auto"/>
        <w:jc w:val="both"/>
        <w:rPr>
          <w:rFonts w:ascii="Times New Roman" w:eastAsia="Times New Roman" w:hAnsi="Times New Roman" w:cs="Times New Roman"/>
          <w:sz w:val="24"/>
          <w:szCs w:val="24"/>
          <w:lang w:eastAsia="hu-HU"/>
        </w:rPr>
      </w:pPr>
      <w:proofErr w:type="spellStart"/>
      <w:r w:rsidRPr="00FD57A7">
        <w:rPr>
          <w:rFonts w:ascii="Times New Roman" w:eastAsia="Times New Roman" w:hAnsi="Times New Roman" w:cs="Times New Roman"/>
          <w:sz w:val="24"/>
          <w:szCs w:val="24"/>
          <w:lang w:eastAsia="hu-HU"/>
        </w:rPr>
        <w:lastRenderedPageBreak/>
        <w:t>VIII.Fejezet</w:t>
      </w:r>
      <w:proofErr w:type="spellEnd"/>
      <w:r w:rsidRPr="00FD57A7">
        <w:rPr>
          <w:rFonts w:ascii="Times New Roman" w:eastAsia="Times New Roman" w:hAnsi="Times New Roman" w:cs="Times New Roman"/>
          <w:sz w:val="24"/>
          <w:szCs w:val="24"/>
          <w:lang w:eastAsia="hu-HU"/>
        </w:rPr>
        <w:t xml:space="preserve">/ </w:t>
      </w:r>
      <w:proofErr w:type="gramStart"/>
      <w:r w:rsidRPr="00FD57A7">
        <w:rPr>
          <w:rFonts w:ascii="Times New Roman" w:eastAsia="Times New Roman" w:hAnsi="Times New Roman" w:cs="Times New Roman"/>
          <w:sz w:val="24"/>
          <w:szCs w:val="24"/>
          <w:lang w:eastAsia="hu-HU"/>
        </w:rPr>
        <w:t>A</w:t>
      </w:r>
      <w:proofErr w:type="gramEnd"/>
      <w:r w:rsidRPr="00FD57A7">
        <w:rPr>
          <w:rFonts w:ascii="Times New Roman" w:eastAsia="Times New Roman" w:hAnsi="Times New Roman" w:cs="Times New Roman"/>
          <w:sz w:val="24"/>
          <w:szCs w:val="24"/>
          <w:lang w:eastAsia="hu-HU"/>
        </w:rPr>
        <w:t xml:space="preserve"> köztisztviselők szociális, jóléti, kulturális, egészségügyi juttatásainak mértéke, feltételei, az elbírálás és az elszámolás rendje, valamint a visszatérítés szabályai 2.4.1</w:t>
      </w:r>
      <w:r w:rsidRPr="00FD57A7">
        <w:rPr>
          <w:rFonts w:ascii="Times New Roman" w:eastAsia="Times New Roman" w:hAnsi="Times New Roman" w:cs="Times New Roman"/>
          <w:bCs/>
          <w:sz w:val="24"/>
          <w:szCs w:val="24"/>
          <w:lang w:eastAsia="hu-HU"/>
        </w:rPr>
        <w:t xml:space="preserve">. pontja a következőképpen módosul: </w:t>
      </w:r>
      <w:r w:rsidRPr="00FD57A7">
        <w:rPr>
          <w:rFonts w:ascii="Times New Roman" w:eastAsia="Times New Roman" w:hAnsi="Times New Roman" w:cs="Times New Roman"/>
          <w:b/>
          <w:sz w:val="24"/>
          <w:szCs w:val="24"/>
          <w:lang w:eastAsia="hu-HU"/>
        </w:rPr>
        <w:t xml:space="preserve">„A segélyt a támogatást megítélő okirat alapján 5 napon belül a hivatal pénzügyi szervezete közvetlenül a pénztárból készpénzben, vagy a kérelmező kérésére </w:t>
      </w:r>
      <w:bookmarkStart w:id="4" w:name="_Hlk77929370"/>
      <w:r w:rsidRPr="00FD57A7">
        <w:rPr>
          <w:rFonts w:ascii="Times New Roman" w:eastAsia="Times New Roman" w:hAnsi="Times New Roman" w:cs="Times New Roman"/>
          <w:b/>
          <w:sz w:val="24"/>
          <w:szCs w:val="24"/>
          <w:lang w:eastAsia="hu-HU"/>
        </w:rPr>
        <w:t>átutalással, lakossági folyószámlára fizeti ki.</w:t>
      </w:r>
      <w:r w:rsidRPr="00FD57A7">
        <w:rPr>
          <w:rFonts w:ascii="Times New Roman" w:eastAsia="Times New Roman" w:hAnsi="Times New Roman" w:cs="Times New Roman"/>
          <w:sz w:val="24"/>
          <w:szCs w:val="24"/>
          <w:lang w:eastAsia="hu-HU"/>
        </w:rPr>
        <w:t xml:space="preserve">” </w:t>
      </w:r>
      <w:bookmarkEnd w:id="4"/>
    </w:p>
    <w:p w:rsidR="00FD57A7" w:rsidRPr="00FD57A7" w:rsidRDefault="00FD57A7" w:rsidP="00FD57A7">
      <w:pPr>
        <w:spacing w:after="0" w:line="240" w:lineRule="auto"/>
        <w:jc w:val="both"/>
        <w:rPr>
          <w:rFonts w:ascii="Times New Roman" w:eastAsia="Times New Roman" w:hAnsi="Times New Roman" w:cs="Times New Roman"/>
          <w:sz w:val="24"/>
          <w:szCs w:val="24"/>
          <w:lang w:eastAsia="hu-HU"/>
        </w:rPr>
      </w:pPr>
    </w:p>
    <w:p w:rsidR="00FD57A7" w:rsidRPr="00FD57A7" w:rsidRDefault="00FD57A7" w:rsidP="00FD57A7">
      <w:pPr>
        <w:numPr>
          <w:ilvl w:val="0"/>
          <w:numId w:val="6"/>
        </w:numPr>
        <w:spacing w:after="0" w:line="240" w:lineRule="auto"/>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sz w:val="24"/>
          <w:szCs w:val="24"/>
          <w:lang w:eastAsia="hu-HU"/>
        </w:rPr>
        <w:t xml:space="preserve">VIII Fejezet / </w:t>
      </w:r>
      <w:proofErr w:type="gramStart"/>
      <w:r w:rsidRPr="00FD57A7">
        <w:rPr>
          <w:rFonts w:ascii="Times New Roman" w:eastAsia="Times New Roman" w:hAnsi="Times New Roman" w:cs="Times New Roman"/>
          <w:sz w:val="24"/>
          <w:szCs w:val="24"/>
          <w:lang w:eastAsia="hu-HU"/>
        </w:rPr>
        <w:t>A</w:t>
      </w:r>
      <w:proofErr w:type="gramEnd"/>
      <w:r w:rsidRPr="00FD57A7">
        <w:rPr>
          <w:rFonts w:ascii="Times New Roman" w:eastAsia="Times New Roman" w:hAnsi="Times New Roman" w:cs="Times New Roman"/>
          <w:sz w:val="24"/>
          <w:szCs w:val="24"/>
          <w:lang w:eastAsia="hu-HU"/>
        </w:rPr>
        <w:t xml:space="preserve"> köztisztviselők szociális, jóléti, kulturális, egészségügyi juttatásainak mértéke, feltételei, az elbírálás és az elszámolás rendje, valamint a visszatérítés szabályai 3. </w:t>
      </w:r>
      <w:proofErr w:type="gramStart"/>
      <w:r w:rsidRPr="00FD57A7">
        <w:rPr>
          <w:rFonts w:ascii="Times New Roman" w:eastAsia="Times New Roman" w:hAnsi="Times New Roman" w:cs="Times New Roman"/>
          <w:sz w:val="24"/>
          <w:szCs w:val="24"/>
          <w:lang w:eastAsia="hu-HU"/>
        </w:rPr>
        <w:t>Illetményelőleg  3</w:t>
      </w:r>
      <w:proofErr w:type="gramEnd"/>
      <w:r w:rsidRPr="00FD57A7">
        <w:rPr>
          <w:rFonts w:ascii="Times New Roman" w:eastAsia="Times New Roman" w:hAnsi="Times New Roman" w:cs="Times New Roman"/>
          <w:sz w:val="24"/>
          <w:szCs w:val="24"/>
          <w:lang w:eastAsia="hu-HU"/>
        </w:rPr>
        <w:t xml:space="preserve">.1.4. pontja helyébe </w:t>
      </w:r>
      <w:r w:rsidRPr="00FD57A7">
        <w:rPr>
          <w:rFonts w:ascii="Times New Roman" w:eastAsia="Times New Roman" w:hAnsi="Times New Roman" w:cs="Times New Roman"/>
          <w:b/>
          <w:bCs/>
          <w:sz w:val="24"/>
          <w:szCs w:val="24"/>
          <w:lang w:eastAsia="hu-HU"/>
        </w:rPr>
        <w:t>„</w:t>
      </w:r>
      <w:bookmarkStart w:id="5" w:name="_Hlk77929404"/>
      <w:r w:rsidRPr="00FD57A7">
        <w:rPr>
          <w:rFonts w:ascii="Times New Roman" w:eastAsia="Times New Roman" w:hAnsi="Times New Roman" w:cs="Times New Roman"/>
          <w:b/>
          <w:bCs/>
          <w:sz w:val="24"/>
          <w:szCs w:val="24"/>
          <w:lang w:eastAsia="hu-HU"/>
        </w:rPr>
        <w:t>Az illetményelőlegre kamatfizetési kötelezettséget előírni nem lehet. Az illetményelőleg évente 1 alkalommal adható. A visszafizetést úgy kell megállapítani, hogy az az igénybevétel évében megtörténjen. A visszafizetés jellemzően 6 hónap, ha éven belül megtörténik az illetményelőleg teljes összegű visszafizetése. Amennyiben az első félévben kerül sor az igénybevételre, úgy lehetőség van arra, ha a köztisztviselő ezt igényli, hogy 6 hónapnál hosszabb visszafizetés legyen megállapítva, - azzal a feltétellel, hogy biztosított az éven belüli visszafizetés.</w:t>
      </w:r>
      <w:bookmarkEnd w:id="5"/>
      <w:r w:rsidRPr="00FD57A7">
        <w:rPr>
          <w:rFonts w:ascii="Times New Roman" w:eastAsia="Times New Roman" w:hAnsi="Times New Roman" w:cs="Times New Roman"/>
          <w:sz w:val="24"/>
          <w:szCs w:val="24"/>
          <w:lang w:eastAsia="hu-HU"/>
        </w:rPr>
        <w:t xml:space="preserve">” szöveg lép. </w:t>
      </w:r>
    </w:p>
    <w:p w:rsidR="00FD57A7" w:rsidRPr="00FD57A7" w:rsidRDefault="00FD57A7" w:rsidP="00FD57A7">
      <w:pPr>
        <w:spacing w:after="0" w:line="240" w:lineRule="auto"/>
        <w:jc w:val="both"/>
        <w:rPr>
          <w:rFonts w:ascii="Times New Roman" w:eastAsia="Times New Roman" w:hAnsi="Times New Roman" w:cs="Times New Roman"/>
          <w:sz w:val="24"/>
          <w:szCs w:val="24"/>
          <w:lang w:eastAsia="hu-HU"/>
        </w:rPr>
      </w:pPr>
    </w:p>
    <w:p w:rsidR="00FD57A7" w:rsidRPr="00FD57A7" w:rsidRDefault="00FD57A7" w:rsidP="00FD57A7">
      <w:pPr>
        <w:numPr>
          <w:ilvl w:val="0"/>
          <w:numId w:val="6"/>
        </w:numPr>
        <w:spacing w:after="0" w:line="240" w:lineRule="auto"/>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sz w:val="24"/>
          <w:szCs w:val="24"/>
          <w:lang w:eastAsia="hu-HU"/>
        </w:rPr>
        <w:t xml:space="preserve">VIII Fejezet / </w:t>
      </w:r>
      <w:proofErr w:type="gramStart"/>
      <w:r w:rsidRPr="00FD57A7">
        <w:rPr>
          <w:rFonts w:ascii="Times New Roman" w:eastAsia="Times New Roman" w:hAnsi="Times New Roman" w:cs="Times New Roman"/>
          <w:sz w:val="24"/>
          <w:szCs w:val="24"/>
          <w:lang w:eastAsia="hu-HU"/>
        </w:rPr>
        <w:t>A</w:t>
      </w:r>
      <w:proofErr w:type="gramEnd"/>
      <w:r w:rsidRPr="00FD57A7">
        <w:rPr>
          <w:rFonts w:ascii="Times New Roman" w:eastAsia="Times New Roman" w:hAnsi="Times New Roman" w:cs="Times New Roman"/>
          <w:sz w:val="24"/>
          <w:szCs w:val="24"/>
          <w:lang w:eastAsia="hu-HU"/>
        </w:rPr>
        <w:t xml:space="preserve"> köztisztviselők szociális, jóléti, kulturális, egészségügyi juttatásainak mértéke, feltételei, az elbírálás és az elszámolás rendje, valamint a visszatérítés szabályai 3. </w:t>
      </w:r>
      <w:proofErr w:type="gramStart"/>
      <w:r w:rsidRPr="00FD57A7">
        <w:rPr>
          <w:rFonts w:ascii="Times New Roman" w:eastAsia="Times New Roman" w:hAnsi="Times New Roman" w:cs="Times New Roman"/>
          <w:sz w:val="24"/>
          <w:szCs w:val="24"/>
          <w:lang w:eastAsia="hu-HU"/>
        </w:rPr>
        <w:t xml:space="preserve">Illetményelőleg  </w:t>
      </w:r>
      <w:r w:rsidRPr="00FD57A7">
        <w:rPr>
          <w:rFonts w:ascii="Times New Roman" w:eastAsia="Times New Roman" w:hAnsi="Times New Roman" w:cs="Times New Roman"/>
          <w:b/>
          <w:bCs/>
          <w:sz w:val="24"/>
          <w:szCs w:val="24"/>
          <w:lang w:eastAsia="hu-HU"/>
        </w:rPr>
        <w:t>3</w:t>
      </w:r>
      <w:proofErr w:type="gramEnd"/>
      <w:r w:rsidRPr="00FD57A7">
        <w:rPr>
          <w:rFonts w:ascii="Times New Roman" w:eastAsia="Times New Roman" w:hAnsi="Times New Roman" w:cs="Times New Roman"/>
          <w:b/>
          <w:bCs/>
          <w:sz w:val="24"/>
          <w:szCs w:val="24"/>
          <w:lang w:eastAsia="hu-HU"/>
        </w:rPr>
        <w:t>.3.2. pontja törlésre kerül.</w:t>
      </w:r>
      <w:r w:rsidRPr="00FD57A7">
        <w:rPr>
          <w:rFonts w:ascii="Times New Roman" w:eastAsia="Times New Roman" w:hAnsi="Times New Roman" w:cs="Times New Roman"/>
          <w:sz w:val="24"/>
          <w:szCs w:val="24"/>
          <w:lang w:eastAsia="hu-HU"/>
        </w:rPr>
        <w:t xml:space="preserve"> </w:t>
      </w:r>
    </w:p>
    <w:p w:rsidR="00FD57A7" w:rsidRPr="00FD57A7" w:rsidRDefault="00FD57A7" w:rsidP="00FD57A7">
      <w:pPr>
        <w:spacing w:after="0" w:line="240" w:lineRule="auto"/>
        <w:jc w:val="both"/>
        <w:rPr>
          <w:rFonts w:ascii="Times New Roman" w:eastAsia="Times New Roman" w:hAnsi="Times New Roman" w:cs="Times New Roman"/>
          <w:sz w:val="24"/>
          <w:szCs w:val="24"/>
          <w:lang w:eastAsia="hu-HU"/>
        </w:rPr>
      </w:pPr>
    </w:p>
    <w:p w:rsidR="00FD57A7" w:rsidRPr="00FD57A7" w:rsidRDefault="00FD57A7" w:rsidP="00FD57A7">
      <w:pPr>
        <w:numPr>
          <w:ilvl w:val="0"/>
          <w:numId w:val="6"/>
        </w:numPr>
        <w:spacing w:after="0" w:line="240" w:lineRule="auto"/>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sz w:val="24"/>
          <w:szCs w:val="24"/>
          <w:lang w:eastAsia="hu-HU"/>
        </w:rPr>
        <w:t>A Szabályzat 1.</w:t>
      </w:r>
      <w:r w:rsidRPr="006A532E">
        <w:rPr>
          <w:rFonts w:ascii="Times New Roman" w:eastAsia="Times New Roman" w:hAnsi="Times New Roman" w:cs="Times New Roman"/>
          <w:sz w:val="24"/>
          <w:szCs w:val="24"/>
          <w:lang w:eastAsia="hu-HU"/>
        </w:rPr>
        <w:t xml:space="preserve"> </w:t>
      </w:r>
      <w:r w:rsidRPr="00FD57A7">
        <w:rPr>
          <w:rFonts w:ascii="Times New Roman" w:eastAsia="Times New Roman" w:hAnsi="Times New Roman" w:cs="Times New Roman"/>
          <w:sz w:val="24"/>
          <w:szCs w:val="24"/>
          <w:lang w:eastAsia="hu-HU"/>
        </w:rPr>
        <w:t>melléklete helyébe jelen határozat 1. melléklete lép.</w:t>
      </w:r>
    </w:p>
    <w:p w:rsidR="00FD57A7" w:rsidRPr="00FD57A7" w:rsidRDefault="00FD57A7" w:rsidP="00FD57A7">
      <w:pPr>
        <w:spacing w:after="0" w:line="240" w:lineRule="auto"/>
        <w:ind w:left="708"/>
        <w:rPr>
          <w:rFonts w:ascii="Times New Roman" w:eastAsia="Times New Roman" w:hAnsi="Times New Roman" w:cs="Times New Roman"/>
          <w:sz w:val="24"/>
          <w:szCs w:val="24"/>
          <w:lang w:eastAsia="hu-HU"/>
        </w:rPr>
      </w:pPr>
    </w:p>
    <w:p w:rsidR="00FD57A7" w:rsidRPr="00FD57A7" w:rsidRDefault="00FD57A7" w:rsidP="00FD57A7">
      <w:pPr>
        <w:numPr>
          <w:ilvl w:val="0"/>
          <w:numId w:val="6"/>
        </w:numPr>
        <w:spacing w:after="0" w:line="240" w:lineRule="auto"/>
        <w:jc w:val="both"/>
        <w:rPr>
          <w:rFonts w:ascii="Times New Roman" w:eastAsia="Times New Roman" w:hAnsi="Times New Roman" w:cs="Times New Roman"/>
          <w:sz w:val="24"/>
          <w:szCs w:val="24"/>
          <w:lang w:eastAsia="hu-HU"/>
        </w:rPr>
      </w:pPr>
      <w:r w:rsidRPr="00FD57A7">
        <w:rPr>
          <w:rFonts w:ascii="Times New Roman" w:eastAsia="Times New Roman" w:hAnsi="Times New Roman" w:cs="Times New Roman"/>
          <w:sz w:val="24"/>
          <w:szCs w:val="24"/>
          <w:lang w:eastAsia="hu-HU"/>
        </w:rPr>
        <w:t xml:space="preserve">A Szabályzat 2. melléklete helyébe jelen határozat 2. melléklete lép. </w:t>
      </w:r>
    </w:p>
    <w:p w:rsidR="00FD57A7" w:rsidRPr="00FD57A7" w:rsidRDefault="00FD57A7" w:rsidP="00FD57A7">
      <w:pPr>
        <w:spacing w:after="0" w:line="240" w:lineRule="auto"/>
        <w:jc w:val="both"/>
        <w:rPr>
          <w:rFonts w:ascii="Times New Roman" w:eastAsia="Times New Roman" w:hAnsi="Times New Roman" w:cs="Times New Roman"/>
          <w:sz w:val="24"/>
          <w:szCs w:val="24"/>
          <w:lang w:eastAsia="hu-HU"/>
        </w:rPr>
      </w:pPr>
    </w:p>
    <w:p w:rsidR="00FD57A7" w:rsidRPr="00FD57A7" w:rsidRDefault="00FD57A7" w:rsidP="00FD57A7">
      <w:pPr>
        <w:numPr>
          <w:ilvl w:val="0"/>
          <w:numId w:val="5"/>
        </w:numPr>
        <w:spacing w:after="0" w:line="240" w:lineRule="auto"/>
        <w:jc w:val="both"/>
        <w:rPr>
          <w:rFonts w:ascii="Times New Roman" w:eastAsia="Times New Roman" w:hAnsi="Times New Roman" w:cs="Times New Roman"/>
          <w:iCs/>
          <w:sz w:val="24"/>
          <w:szCs w:val="24"/>
          <w:lang w:eastAsia="hu-HU"/>
        </w:rPr>
      </w:pPr>
      <w:r w:rsidRPr="00FD57A7">
        <w:rPr>
          <w:rFonts w:ascii="Times New Roman" w:eastAsia="Times New Roman" w:hAnsi="Times New Roman" w:cs="Times New Roman"/>
          <w:iCs/>
          <w:sz w:val="24"/>
          <w:szCs w:val="24"/>
          <w:lang w:eastAsia="hu-HU"/>
        </w:rPr>
        <w:t xml:space="preserve">A Szabályzat a jóváhagyását követő </w:t>
      </w:r>
      <w:proofErr w:type="gramStart"/>
      <w:r w:rsidRPr="00FD57A7">
        <w:rPr>
          <w:rFonts w:ascii="Times New Roman" w:eastAsia="Times New Roman" w:hAnsi="Times New Roman" w:cs="Times New Roman"/>
          <w:iCs/>
          <w:sz w:val="24"/>
          <w:szCs w:val="24"/>
          <w:lang w:eastAsia="hu-HU"/>
        </w:rPr>
        <w:t>napon  lép</w:t>
      </w:r>
      <w:proofErr w:type="gramEnd"/>
      <w:r w:rsidRPr="00FD57A7">
        <w:rPr>
          <w:rFonts w:ascii="Times New Roman" w:eastAsia="Times New Roman" w:hAnsi="Times New Roman" w:cs="Times New Roman"/>
          <w:iCs/>
          <w:sz w:val="24"/>
          <w:szCs w:val="24"/>
          <w:lang w:eastAsia="hu-HU"/>
        </w:rPr>
        <w:t xml:space="preserve"> hatályba.</w:t>
      </w:r>
    </w:p>
    <w:p w:rsidR="00FD57A7" w:rsidRPr="00FD57A7" w:rsidRDefault="00FD57A7" w:rsidP="00FD57A7">
      <w:pPr>
        <w:spacing w:after="0" w:line="240" w:lineRule="auto"/>
        <w:jc w:val="both"/>
        <w:rPr>
          <w:rFonts w:ascii="Times New Roman" w:eastAsia="Times New Roman" w:hAnsi="Times New Roman" w:cs="Times New Roman"/>
          <w:iCs/>
          <w:sz w:val="24"/>
          <w:szCs w:val="24"/>
          <w:lang w:eastAsia="hu-HU"/>
        </w:rPr>
      </w:pPr>
    </w:p>
    <w:p w:rsidR="00FD57A7" w:rsidRPr="00FD57A7" w:rsidRDefault="00FD57A7" w:rsidP="00FD57A7">
      <w:pPr>
        <w:numPr>
          <w:ilvl w:val="0"/>
          <w:numId w:val="5"/>
        </w:numPr>
        <w:spacing w:after="0" w:line="240" w:lineRule="auto"/>
        <w:jc w:val="both"/>
        <w:rPr>
          <w:rFonts w:ascii="Times New Roman" w:eastAsia="Times New Roman" w:hAnsi="Times New Roman" w:cs="Times New Roman"/>
          <w:iCs/>
          <w:sz w:val="24"/>
          <w:szCs w:val="24"/>
          <w:lang w:eastAsia="hu-HU"/>
        </w:rPr>
      </w:pPr>
      <w:r w:rsidRPr="00FD57A7">
        <w:rPr>
          <w:rFonts w:ascii="Times New Roman" w:eastAsia="Times New Roman" w:hAnsi="Times New Roman" w:cs="Times New Roman"/>
          <w:iCs/>
          <w:sz w:val="24"/>
          <w:szCs w:val="24"/>
          <w:lang w:eastAsia="hu-HU"/>
        </w:rPr>
        <w:t>A módosítással egységes szerkezetbe foglalt Közszolgálati Szabályzatot jelen határozat 3. mellékleteként jóváhagyja.</w:t>
      </w:r>
    </w:p>
    <w:p w:rsidR="00FD57A7" w:rsidRPr="00FD57A7" w:rsidRDefault="00FD57A7" w:rsidP="00FD57A7">
      <w:pPr>
        <w:spacing w:after="0" w:line="240" w:lineRule="auto"/>
        <w:ind w:left="708"/>
        <w:rPr>
          <w:rFonts w:ascii="Times New Roman" w:eastAsia="Times New Roman" w:hAnsi="Times New Roman" w:cs="Times New Roman"/>
          <w:iCs/>
          <w:sz w:val="24"/>
          <w:szCs w:val="24"/>
          <w:lang w:eastAsia="hu-HU"/>
        </w:rPr>
      </w:pPr>
    </w:p>
    <w:p w:rsidR="006207E7" w:rsidRDefault="006207E7" w:rsidP="006D3A91">
      <w:pPr>
        <w:spacing w:after="0" w:line="240" w:lineRule="auto"/>
        <w:jc w:val="both"/>
        <w:rPr>
          <w:rFonts w:ascii="Times New Roman" w:hAnsi="Times New Roman" w:cs="Times New Roman"/>
          <w:sz w:val="24"/>
          <w:szCs w:val="24"/>
        </w:rPr>
      </w:pPr>
    </w:p>
    <w:p w:rsidR="00FD57A7" w:rsidRDefault="00FD57A7" w:rsidP="006D3A91">
      <w:pPr>
        <w:spacing w:after="0" w:line="240" w:lineRule="auto"/>
        <w:jc w:val="both"/>
        <w:rPr>
          <w:rFonts w:ascii="Times New Roman" w:hAnsi="Times New Roman" w:cs="Times New Roman"/>
          <w:sz w:val="24"/>
          <w:szCs w:val="24"/>
        </w:rPr>
      </w:pPr>
    </w:p>
    <w:p w:rsidR="00923965" w:rsidRDefault="00923965" w:rsidP="006D3A91">
      <w:pPr>
        <w:spacing w:after="0" w:line="240" w:lineRule="auto"/>
        <w:jc w:val="both"/>
        <w:rPr>
          <w:rFonts w:ascii="Times New Roman" w:hAnsi="Times New Roman" w:cs="Times New Roman"/>
          <w:sz w:val="24"/>
          <w:szCs w:val="24"/>
        </w:rPr>
      </w:pPr>
    </w:p>
    <w:p w:rsidR="00923965" w:rsidRPr="00923965" w:rsidRDefault="00923965" w:rsidP="00923965">
      <w:pPr>
        <w:spacing w:after="0" w:line="240" w:lineRule="auto"/>
        <w:jc w:val="right"/>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96/2021 (VIII.9.</w:t>
      </w:r>
      <w:proofErr w:type="gramStart"/>
      <w:r w:rsidRPr="00923965">
        <w:rPr>
          <w:rFonts w:ascii="Times New Roman" w:eastAsia="Times New Roman" w:hAnsi="Times New Roman" w:cs="Times New Roman"/>
          <w:b/>
          <w:sz w:val="24"/>
          <w:szCs w:val="24"/>
          <w:lang w:eastAsia="hu-HU"/>
        </w:rPr>
        <w:t>)KT</w:t>
      </w:r>
      <w:proofErr w:type="gramEnd"/>
      <w:r w:rsidRPr="00923965">
        <w:rPr>
          <w:rFonts w:ascii="Times New Roman" w:eastAsia="Times New Roman" w:hAnsi="Times New Roman" w:cs="Times New Roman"/>
          <w:b/>
          <w:sz w:val="24"/>
          <w:szCs w:val="24"/>
          <w:lang w:eastAsia="hu-HU"/>
        </w:rPr>
        <w:t xml:space="preserve">. </w:t>
      </w:r>
      <w:proofErr w:type="gramStart"/>
      <w:r w:rsidRPr="00923965">
        <w:rPr>
          <w:rFonts w:ascii="Times New Roman" w:eastAsia="Times New Roman" w:hAnsi="Times New Roman" w:cs="Times New Roman"/>
          <w:b/>
          <w:sz w:val="24"/>
          <w:szCs w:val="24"/>
          <w:lang w:eastAsia="hu-HU"/>
        </w:rPr>
        <w:t>sz.</w:t>
      </w:r>
      <w:proofErr w:type="gramEnd"/>
      <w:r w:rsidRPr="00923965">
        <w:rPr>
          <w:rFonts w:ascii="Times New Roman" w:eastAsia="Times New Roman" w:hAnsi="Times New Roman" w:cs="Times New Roman"/>
          <w:b/>
          <w:sz w:val="24"/>
          <w:szCs w:val="24"/>
          <w:lang w:eastAsia="hu-HU"/>
        </w:rPr>
        <w:t xml:space="preserve"> Határozat 1.  melléklete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before="240" w:after="60" w:line="240" w:lineRule="auto"/>
        <w:outlineLvl w:val="6"/>
        <w:rPr>
          <w:rFonts w:ascii="Times New Roman" w:eastAsia="Times New Roman" w:hAnsi="Times New Roman" w:cs="Times New Roman"/>
          <w:b/>
          <w:bCs/>
          <w:sz w:val="24"/>
          <w:szCs w:val="24"/>
          <w:lang w:eastAsia="hu-HU"/>
        </w:rPr>
      </w:pPr>
      <w:r w:rsidRPr="00923965">
        <w:rPr>
          <w:rFonts w:ascii="Times New Roman" w:eastAsia="Times New Roman" w:hAnsi="Times New Roman" w:cs="Times New Roman"/>
          <w:b/>
          <w:bCs/>
          <w:sz w:val="24"/>
          <w:szCs w:val="24"/>
          <w:lang w:eastAsia="hu-HU"/>
        </w:rPr>
        <w:t xml:space="preserve">KÖZSZOLGÁLATI </w:t>
      </w:r>
      <w:proofErr w:type="gramStart"/>
      <w:r w:rsidRPr="00923965">
        <w:rPr>
          <w:rFonts w:ascii="Times New Roman" w:eastAsia="Times New Roman" w:hAnsi="Times New Roman" w:cs="Times New Roman"/>
          <w:b/>
          <w:bCs/>
          <w:sz w:val="24"/>
          <w:szCs w:val="24"/>
          <w:lang w:eastAsia="hu-HU"/>
        </w:rPr>
        <w:t>SZABÁLYZAT    1</w:t>
      </w:r>
      <w:proofErr w:type="gramEnd"/>
      <w:r w:rsidRPr="00923965">
        <w:rPr>
          <w:rFonts w:ascii="Times New Roman" w:eastAsia="Times New Roman" w:hAnsi="Times New Roman" w:cs="Times New Roman"/>
          <w:b/>
          <w:bCs/>
          <w:sz w:val="24"/>
          <w:szCs w:val="24"/>
          <w:lang w:eastAsia="hu-HU"/>
        </w:rPr>
        <w:t xml:space="preserve">. M E L </w:t>
      </w:r>
      <w:proofErr w:type="spellStart"/>
      <w:r w:rsidRPr="00923965">
        <w:rPr>
          <w:rFonts w:ascii="Times New Roman" w:eastAsia="Times New Roman" w:hAnsi="Times New Roman" w:cs="Times New Roman"/>
          <w:b/>
          <w:bCs/>
          <w:sz w:val="24"/>
          <w:szCs w:val="24"/>
          <w:lang w:eastAsia="hu-HU"/>
        </w:rPr>
        <w:t>L</w:t>
      </w:r>
      <w:proofErr w:type="spellEnd"/>
      <w:r w:rsidRPr="00923965">
        <w:rPr>
          <w:rFonts w:ascii="Times New Roman" w:eastAsia="Times New Roman" w:hAnsi="Times New Roman" w:cs="Times New Roman"/>
          <w:b/>
          <w:bCs/>
          <w:sz w:val="24"/>
          <w:szCs w:val="24"/>
          <w:lang w:eastAsia="hu-HU"/>
        </w:rPr>
        <w:t xml:space="preserve"> É K L E T 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bookmarkStart w:id="6" w:name="_Hlk77929682"/>
      <w:r w:rsidRPr="00923965">
        <w:rPr>
          <w:rFonts w:ascii="Times New Roman" w:eastAsia="Times New Roman" w:hAnsi="Times New Roman" w:cs="Times New Roman"/>
          <w:sz w:val="24"/>
          <w:szCs w:val="24"/>
          <w:lang w:eastAsia="hu-HU"/>
        </w:rPr>
        <w:t>A személyi ügyekkel foglalkozó ügyintézők megnevezése</w:t>
      </w:r>
      <w:proofErr w:type="gramStart"/>
      <w:r w:rsidRPr="00923965">
        <w:rPr>
          <w:rFonts w:ascii="Times New Roman" w:eastAsia="Times New Roman" w:hAnsi="Times New Roman" w:cs="Times New Roman"/>
          <w:sz w:val="24"/>
          <w:szCs w:val="24"/>
          <w:lang w:eastAsia="hu-HU"/>
        </w:rPr>
        <w:t>:  Juhász</w:t>
      </w:r>
      <w:proofErr w:type="gramEnd"/>
      <w:r w:rsidRPr="00923965">
        <w:rPr>
          <w:rFonts w:ascii="Times New Roman" w:eastAsia="Times New Roman" w:hAnsi="Times New Roman" w:cs="Times New Roman"/>
          <w:sz w:val="24"/>
          <w:szCs w:val="24"/>
          <w:lang w:eastAsia="hu-HU"/>
        </w:rPr>
        <w:t xml:space="preserve"> Zsolt,  Albecz Rita, Kulcsár Margit</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szabályzatban, és az önkormányzat 4</w:t>
      </w:r>
      <w:r w:rsidRPr="00923965">
        <w:rPr>
          <w:rFonts w:ascii="Times New Roman" w:eastAsia="Times New Roman" w:hAnsi="Times New Roman" w:cs="Times New Roman"/>
          <w:b/>
          <w:sz w:val="24"/>
          <w:szCs w:val="24"/>
          <w:lang w:eastAsia="hu-HU"/>
        </w:rPr>
        <w:t>/2017 (I.27.</w:t>
      </w:r>
      <w:proofErr w:type="gramStart"/>
      <w:r w:rsidRPr="00923965">
        <w:rPr>
          <w:rFonts w:ascii="Times New Roman" w:eastAsia="Times New Roman" w:hAnsi="Times New Roman" w:cs="Times New Roman"/>
          <w:b/>
          <w:sz w:val="24"/>
          <w:szCs w:val="24"/>
          <w:lang w:eastAsia="hu-HU"/>
        </w:rPr>
        <w:t>)önkormányzati</w:t>
      </w:r>
      <w:proofErr w:type="gramEnd"/>
      <w:r w:rsidRPr="00923965">
        <w:rPr>
          <w:rFonts w:ascii="Times New Roman" w:eastAsia="Times New Roman" w:hAnsi="Times New Roman" w:cs="Times New Roman"/>
          <w:b/>
          <w:sz w:val="24"/>
          <w:szCs w:val="24"/>
          <w:lang w:eastAsia="hu-HU"/>
        </w:rPr>
        <w:t xml:space="preserve"> rendeletében </w:t>
      </w:r>
      <w:r w:rsidRPr="00923965">
        <w:rPr>
          <w:rFonts w:ascii="Times New Roman" w:eastAsia="Times New Roman" w:hAnsi="Times New Roman" w:cs="Times New Roman"/>
          <w:sz w:val="24"/>
          <w:szCs w:val="24"/>
          <w:lang w:eastAsia="hu-HU"/>
        </w:rPr>
        <w:t xml:space="preserve"> meghatározott feladatokat a következők szerint kell ellátni:</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954"/>
        <w:gridCol w:w="2409"/>
      </w:tblGrid>
      <w:tr w:rsidR="00923965" w:rsidRPr="00923965" w:rsidTr="00923965">
        <w:tc>
          <w:tcPr>
            <w:tcW w:w="779" w:type="dxa"/>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sor-</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szám</w:t>
            </w:r>
          </w:p>
        </w:tc>
        <w:tc>
          <w:tcPr>
            <w:tcW w:w="5954"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r w:rsidRPr="00923965">
              <w:rPr>
                <w:rFonts w:ascii="Times New Roman" w:eastAsia="Times New Roman" w:hAnsi="Times New Roman" w:cs="Times New Roman"/>
                <w:b/>
                <w:bCs/>
                <w:i/>
                <w:iCs/>
                <w:sz w:val="26"/>
                <w:szCs w:val="24"/>
                <w:lang w:eastAsia="hu-HU"/>
              </w:rPr>
              <w:t xml:space="preserve">Feladat megnevezése hivatkozással </w:t>
            </w:r>
          </w:p>
        </w:tc>
        <w:tc>
          <w:tcPr>
            <w:tcW w:w="2409"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r w:rsidRPr="00923965">
              <w:rPr>
                <w:rFonts w:ascii="Times New Roman" w:eastAsia="Times New Roman" w:hAnsi="Times New Roman" w:cs="Times New Roman"/>
                <w:b/>
                <w:bCs/>
                <w:i/>
                <w:iCs/>
                <w:sz w:val="26"/>
                <w:szCs w:val="24"/>
                <w:lang w:eastAsia="hu-HU"/>
              </w:rPr>
              <w:t>Feladat ellátására</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kötelezett</w:t>
            </w:r>
          </w:p>
        </w:tc>
      </w:tr>
      <w:tr w:rsidR="00923965" w:rsidRPr="00923965" w:rsidTr="00923965">
        <w:tc>
          <w:tcPr>
            <w:tcW w:w="779" w:type="dxa"/>
          </w:tcPr>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w:t>
            </w:r>
          </w:p>
        </w:tc>
        <w:tc>
          <w:tcPr>
            <w:tcW w:w="5954"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r w:rsidRPr="00923965">
              <w:rPr>
                <w:rFonts w:ascii="Times New Roman" w:eastAsia="Times New Roman" w:hAnsi="Times New Roman" w:cs="Times New Roman"/>
                <w:b/>
                <w:bCs/>
                <w:i/>
                <w:iCs/>
                <w:sz w:val="26"/>
                <w:szCs w:val="24"/>
                <w:lang w:eastAsia="hu-HU"/>
              </w:rPr>
              <w:t>rendkívüli munkavégzéssel kapcsolatos nyilvántartások</w:t>
            </w:r>
          </w:p>
        </w:tc>
        <w:tc>
          <w:tcPr>
            <w:tcW w:w="2409" w:type="dxa"/>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Juhász Zsolt</w:t>
            </w:r>
          </w:p>
        </w:tc>
      </w:tr>
      <w:tr w:rsidR="00923965" w:rsidRPr="00923965" w:rsidTr="00923965">
        <w:tc>
          <w:tcPr>
            <w:tcW w:w="779" w:type="dxa"/>
          </w:tcPr>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2. </w:t>
            </w:r>
          </w:p>
        </w:tc>
        <w:tc>
          <w:tcPr>
            <w:tcW w:w="5954"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r w:rsidRPr="00923965">
              <w:rPr>
                <w:rFonts w:ascii="Times New Roman" w:eastAsia="Times New Roman" w:hAnsi="Times New Roman" w:cs="Times New Roman"/>
                <w:b/>
                <w:bCs/>
                <w:i/>
                <w:iCs/>
                <w:sz w:val="26"/>
                <w:szCs w:val="24"/>
                <w:lang w:eastAsia="hu-HU"/>
              </w:rPr>
              <w:t>Szabadság kiadással és munkaidő kedvezménnyel kapcsolatos nyilvántartások</w:t>
            </w:r>
          </w:p>
        </w:tc>
        <w:tc>
          <w:tcPr>
            <w:tcW w:w="2409" w:type="dxa"/>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Albecz Rita</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tc>
      </w:tr>
      <w:tr w:rsidR="00923965" w:rsidRPr="00923965" w:rsidTr="00923965">
        <w:tc>
          <w:tcPr>
            <w:tcW w:w="779" w:type="dxa"/>
          </w:tcPr>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 </w:t>
            </w:r>
          </w:p>
        </w:tc>
        <w:tc>
          <w:tcPr>
            <w:tcW w:w="5954"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proofErr w:type="spellStart"/>
            <w:r w:rsidRPr="00923965">
              <w:rPr>
                <w:rFonts w:ascii="Times New Roman" w:eastAsia="Times New Roman" w:hAnsi="Times New Roman" w:cs="Times New Roman"/>
                <w:b/>
                <w:bCs/>
                <w:i/>
                <w:iCs/>
                <w:sz w:val="26"/>
                <w:szCs w:val="24"/>
                <w:lang w:eastAsia="hu-HU"/>
              </w:rPr>
              <w:t>Cafeteria</w:t>
            </w:r>
            <w:proofErr w:type="spellEnd"/>
            <w:r w:rsidRPr="00923965">
              <w:rPr>
                <w:rFonts w:ascii="Times New Roman" w:eastAsia="Times New Roman" w:hAnsi="Times New Roman" w:cs="Times New Roman"/>
                <w:b/>
                <w:bCs/>
                <w:i/>
                <w:iCs/>
                <w:sz w:val="26"/>
                <w:szCs w:val="24"/>
                <w:lang w:eastAsia="hu-HU"/>
              </w:rPr>
              <w:t xml:space="preserve"> nyilvántartás</w:t>
            </w:r>
          </w:p>
        </w:tc>
        <w:tc>
          <w:tcPr>
            <w:tcW w:w="2409" w:type="dxa"/>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Kulcsár Margit</w:t>
            </w:r>
          </w:p>
        </w:tc>
      </w:tr>
      <w:tr w:rsidR="00923965" w:rsidRPr="00923965" w:rsidTr="00923965">
        <w:tc>
          <w:tcPr>
            <w:tcW w:w="779" w:type="dxa"/>
          </w:tcPr>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4. </w:t>
            </w:r>
          </w:p>
        </w:tc>
        <w:tc>
          <w:tcPr>
            <w:tcW w:w="5954" w:type="dxa"/>
          </w:tcPr>
          <w:p w:rsidR="00923965" w:rsidRPr="00923965" w:rsidRDefault="00923965" w:rsidP="00923965">
            <w:pPr>
              <w:spacing w:before="240" w:after="60" w:line="240" w:lineRule="auto"/>
              <w:outlineLvl w:val="4"/>
              <w:rPr>
                <w:rFonts w:ascii="Times New Roman" w:eastAsia="Times New Roman" w:hAnsi="Times New Roman" w:cs="Times New Roman"/>
                <w:b/>
                <w:bCs/>
                <w:i/>
                <w:iCs/>
                <w:sz w:val="26"/>
                <w:szCs w:val="24"/>
                <w:lang w:eastAsia="hu-HU"/>
              </w:rPr>
            </w:pPr>
            <w:r w:rsidRPr="00923965">
              <w:rPr>
                <w:rFonts w:ascii="Times New Roman" w:eastAsia="Times New Roman" w:hAnsi="Times New Roman" w:cs="Times New Roman"/>
                <w:b/>
                <w:bCs/>
                <w:i/>
                <w:iCs/>
                <w:sz w:val="26"/>
                <w:szCs w:val="24"/>
                <w:lang w:eastAsia="hu-HU"/>
              </w:rPr>
              <w:t>Köztisztviselők szociális, jóléti, kulturális, egészségügyi juttatásaival kapcsolatos nyilvántartások</w:t>
            </w:r>
          </w:p>
        </w:tc>
        <w:tc>
          <w:tcPr>
            <w:tcW w:w="2409" w:type="dxa"/>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roofErr w:type="gramStart"/>
            <w:r w:rsidRPr="00923965">
              <w:rPr>
                <w:rFonts w:ascii="Times New Roman" w:eastAsia="Times New Roman" w:hAnsi="Times New Roman" w:cs="Times New Roman"/>
                <w:sz w:val="24"/>
                <w:szCs w:val="24"/>
                <w:lang w:eastAsia="hu-HU"/>
              </w:rPr>
              <w:t>Juhász  Zsolt</w:t>
            </w:r>
            <w:proofErr w:type="gramEnd"/>
          </w:p>
        </w:tc>
      </w:tr>
      <w:bookmarkEnd w:id="6"/>
    </w:tbl>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right"/>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96/2021 (VIII.9.</w:t>
      </w:r>
      <w:proofErr w:type="gramStart"/>
      <w:r w:rsidRPr="00923965">
        <w:rPr>
          <w:rFonts w:ascii="Times New Roman" w:eastAsia="Times New Roman" w:hAnsi="Times New Roman" w:cs="Times New Roman"/>
          <w:b/>
          <w:sz w:val="24"/>
          <w:szCs w:val="24"/>
          <w:lang w:eastAsia="hu-HU"/>
        </w:rPr>
        <w:t>)KT</w:t>
      </w:r>
      <w:proofErr w:type="gramEnd"/>
      <w:r w:rsidRPr="00923965">
        <w:rPr>
          <w:rFonts w:ascii="Times New Roman" w:eastAsia="Times New Roman" w:hAnsi="Times New Roman" w:cs="Times New Roman"/>
          <w:b/>
          <w:sz w:val="24"/>
          <w:szCs w:val="24"/>
          <w:lang w:eastAsia="hu-HU"/>
        </w:rPr>
        <w:t xml:space="preserve">. </w:t>
      </w:r>
      <w:proofErr w:type="gramStart"/>
      <w:r w:rsidRPr="00923965">
        <w:rPr>
          <w:rFonts w:ascii="Times New Roman" w:eastAsia="Times New Roman" w:hAnsi="Times New Roman" w:cs="Times New Roman"/>
          <w:b/>
          <w:sz w:val="24"/>
          <w:szCs w:val="24"/>
          <w:lang w:eastAsia="hu-HU"/>
        </w:rPr>
        <w:t>sz.</w:t>
      </w:r>
      <w:proofErr w:type="gramEnd"/>
      <w:r w:rsidRPr="00923965">
        <w:rPr>
          <w:rFonts w:ascii="Times New Roman" w:eastAsia="Times New Roman" w:hAnsi="Times New Roman" w:cs="Times New Roman"/>
          <w:b/>
          <w:sz w:val="24"/>
          <w:szCs w:val="24"/>
          <w:lang w:eastAsia="hu-HU"/>
        </w:rPr>
        <w:t xml:space="preserve"> Határozat 2.  melléklete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bookmarkStart w:id="7" w:name="_Hlk77929944"/>
      <w:proofErr w:type="spellStart"/>
      <w:r w:rsidRPr="00923965">
        <w:rPr>
          <w:rFonts w:ascii="Times New Roman" w:eastAsia="Times New Roman" w:hAnsi="Times New Roman" w:cs="Times New Roman"/>
          <w:b/>
          <w:sz w:val="24"/>
          <w:szCs w:val="24"/>
          <w:lang w:eastAsia="hu-HU"/>
        </w:rPr>
        <w:t>Cafetéria</w:t>
      </w:r>
      <w:proofErr w:type="spellEnd"/>
      <w:r w:rsidRPr="00923965">
        <w:rPr>
          <w:rFonts w:ascii="Times New Roman" w:eastAsia="Times New Roman" w:hAnsi="Times New Roman" w:cs="Times New Roman"/>
          <w:b/>
          <w:sz w:val="24"/>
          <w:szCs w:val="24"/>
          <w:lang w:eastAsia="hu-HU"/>
        </w:rPr>
        <w:t xml:space="preserve"> szabályzat</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közszolgálati tisztviselőkről szóló 2011. évi CXCIX. Törvény, </w:t>
      </w:r>
      <w:proofErr w:type="gramStart"/>
      <w:r w:rsidRPr="00923965">
        <w:rPr>
          <w:rFonts w:ascii="Times New Roman" w:eastAsia="Times New Roman" w:hAnsi="Times New Roman" w:cs="Times New Roman"/>
          <w:sz w:val="24"/>
          <w:szCs w:val="24"/>
          <w:lang w:eastAsia="hu-HU"/>
        </w:rPr>
        <w:t>valamint  a</w:t>
      </w:r>
      <w:proofErr w:type="gramEnd"/>
      <w:r w:rsidRPr="00923965">
        <w:rPr>
          <w:rFonts w:ascii="Times New Roman" w:eastAsia="Times New Roman" w:hAnsi="Times New Roman" w:cs="Times New Roman"/>
          <w:sz w:val="24"/>
          <w:szCs w:val="24"/>
          <w:lang w:eastAsia="hu-HU"/>
        </w:rPr>
        <w:t xml:space="preserve"> hatályos központi költségvetési törvény  továbbá a személyi jövedelemadóról szóló 1995. évi CXVII. törvény  ( a továbbiakban Szja tv.) alapján az </w:t>
      </w:r>
      <w:proofErr w:type="spellStart"/>
      <w:r w:rsidRPr="00923965">
        <w:rPr>
          <w:rFonts w:ascii="Times New Roman" w:eastAsia="Times New Roman" w:hAnsi="Times New Roman" w:cs="Times New Roman"/>
          <w:sz w:val="24"/>
          <w:szCs w:val="24"/>
          <w:lang w:eastAsia="hu-HU"/>
        </w:rPr>
        <w:t>Ibrányi</w:t>
      </w:r>
      <w:proofErr w:type="spellEnd"/>
      <w:r w:rsidRPr="00923965">
        <w:rPr>
          <w:rFonts w:ascii="Times New Roman" w:eastAsia="Times New Roman" w:hAnsi="Times New Roman" w:cs="Times New Roman"/>
          <w:sz w:val="24"/>
          <w:szCs w:val="24"/>
          <w:lang w:eastAsia="hu-HU"/>
        </w:rPr>
        <w:t xml:space="preserve"> Polgármesteri Hivatalnak (a továbbiakban Hivatal)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-juttatási rendszerét a következők szerint szabályozom:</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540" w:firstLine="708"/>
        <w:rPr>
          <w:rFonts w:ascii="Times New Roman" w:eastAsia="Times New Roman" w:hAnsi="Times New Roman" w:cs="Times New Roman"/>
          <w:sz w:val="24"/>
          <w:szCs w:val="24"/>
          <w:lang w:eastAsia="hu-HU"/>
        </w:rPr>
      </w:pPr>
      <w:proofErr w:type="gramStart"/>
      <w:r w:rsidRPr="00923965">
        <w:rPr>
          <w:rFonts w:ascii="Times New Roman" w:eastAsia="Times New Roman" w:hAnsi="Times New Roman" w:cs="Times New Roman"/>
          <w:sz w:val="24"/>
          <w:szCs w:val="24"/>
          <w:lang w:eastAsia="hu-HU"/>
        </w:rPr>
        <w:t>I .fejezet</w:t>
      </w:r>
      <w:proofErr w:type="gramEnd"/>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2832" w:firstLine="708"/>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Bevezető rendelkezések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Szabályzat (a továbbiakban Szabályzat) célja a köztisztviselők, valamint e tekintetben az </w:t>
      </w:r>
      <w:proofErr w:type="gramStart"/>
      <w:r w:rsidRPr="00923965">
        <w:rPr>
          <w:rFonts w:ascii="Times New Roman" w:eastAsia="Times New Roman" w:hAnsi="Times New Roman" w:cs="Times New Roman"/>
          <w:sz w:val="24"/>
          <w:szCs w:val="24"/>
          <w:lang w:eastAsia="hu-HU"/>
        </w:rPr>
        <w:t>e  szabályozás</w:t>
      </w:r>
      <w:proofErr w:type="gramEnd"/>
      <w:r w:rsidRPr="00923965">
        <w:rPr>
          <w:rFonts w:ascii="Times New Roman" w:eastAsia="Times New Roman" w:hAnsi="Times New Roman" w:cs="Times New Roman"/>
          <w:sz w:val="24"/>
          <w:szCs w:val="24"/>
          <w:lang w:eastAsia="hu-HU"/>
        </w:rPr>
        <w:t xml:space="preserve"> hatálya alá tartozó vezető tisztségviselők  részére egységes elvek alapján szabályozott, de az igényekhez igazodó béren kívüli juttatások biztosítása.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-juttatási rendszer az Önkormányzat Képviselő-testülete által biztosított keretösszegen és a szabályzatban meghatározott juttatási elemeken belül egyénre szabott választásra ad lehetőséget.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éves keretösszeg a Hivatal személyi állományára vonatkozóan egységes.</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Szabályzat személyi hatálya a Hivatalnál foglalkoztatott köztisztviselőkre, és önkormányzati vezető tisztségviselőkre, valamint a Kttv.225./B§(1) bekezdésében foglaltak alapján a polgármesterre és főállású alpolgármesterre terjed ki.</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Nem jogosult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rendszerbe tartozó juttatások igénybevételére:</w:t>
      </w:r>
    </w:p>
    <w:p w:rsidR="00923965" w:rsidRPr="00923965" w:rsidRDefault="00923965" w:rsidP="00177269">
      <w:pPr>
        <w:numPr>
          <w:ilvl w:val="1"/>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azon időtartam vonatkozásában, amelyben illetményre vagy átlagkeresetre nem jogosult, feltéve, hogy a távollét időtartama meghaladja a 30 napot.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rendszer – meghatározott feltételekkel – a következő juttatásokat tartalmazza: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tbl>
      <w:tblPr>
        <w:tblW w:w="8221" w:type="dxa"/>
        <w:tblInd w:w="896" w:type="dxa"/>
        <w:tblBorders>
          <w:top w:val="single" w:sz="6" w:space="0" w:color="243C5E"/>
          <w:left w:val="single" w:sz="6" w:space="0" w:color="243C5E"/>
          <w:bottom w:val="single" w:sz="6" w:space="0" w:color="243C5E"/>
          <w:right w:val="single" w:sz="6" w:space="0" w:color="243C5E"/>
        </w:tblBorders>
        <w:tblCellMar>
          <w:left w:w="0" w:type="dxa"/>
          <w:right w:w="0" w:type="dxa"/>
        </w:tblCellMar>
        <w:tblLook w:val="00A0" w:firstRow="1" w:lastRow="0" w:firstColumn="1" w:lastColumn="0" w:noHBand="0" w:noVBand="0"/>
      </w:tblPr>
      <w:tblGrid>
        <w:gridCol w:w="3584"/>
        <w:gridCol w:w="4637"/>
      </w:tblGrid>
      <w:tr w:rsidR="00923965" w:rsidRPr="00923965" w:rsidTr="00923965">
        <w:trPr>
          <w:trHeight w:val="285"/>
        </w:trPr>
        <w:tc>
          <w:tcPr>
            <w:tcW w:w="3584" w:type="dxa"/>
            <w:tcBorders>
              <w:top w:val="single" w:sz="6" w:space="0" w:color="243C5E"/>
              <w:left w:val="single" w:sz="6" w:space="0" w:color="243C5E"/>
              <w:bottom w:val="single" w:sz="6" w:space="0" w:color="243C5E"/>
              <w:right w:val="single" w:sz="6" w:space="0" w:color="243C5E"/>
            </w:tcBorders>
            <w:tcMar>
              <w:top w:w="45" w:type="dxa"/>
              <w:left w:w="45" w:type="dxa"/>
              <w:bottom w:w="45" w:type="dxa"/>
              <w:right w:w="45" w:type="dxa"/>
            </w:tcMar>
          </w:tcPr>
          <w:p w:rsidR="00923965" w:rsidRPr="00923965" w:rsidRDefault="00923965" w:rsidP="00923965">
            <w:pPr>
              <w:spacing w:after="0" w:line="288" w:lineRule="atLeast"/>
              <w:rPr>
                <w:rFonts w:ascii="Times New Roman" w:eastAsia="Times New Roman" w:hAnsi="Times New Roman" w:cs="Times New Roman"/>
                <w:color w:val="000000"/>
                <w:sz w:val="24"/>
                <w:szCs w:val="24"/>
                <w:lang w:eastAsia="hu-HU"/>
              </w:rPr>
            </w:pPr>
            <w:r w:rsidRPr="00923965">
              <w:rPr>
                <w:rFonts w:ascii="Times New Roman" w:eastAsia="Times New Roman" w:hAnsi="Times New Roman" w:cs="Times New Roman"/>
                <w:b/>
                <w:bCs/>
                <w:color w:val="000000"/>
                <w:sz w:val="24"/>
                <w:szCs w:val="24"/>
                <w:lang w:eastAsia="hu-HU"/>
              </w:rPr>
              <w:t>SZÉP-kártya</w:t>
            </w:r>
          </w:p>
        </w:tc>
        <w:tc>
          <w:tcPr>
            <w:tcW w:w="4637" w:type="dxa"/>
            <w:tcBorders>
              <w:top w:val="single" w:sz="6" w:space="0" w:color="243C5E"/>
              <w:left w:val="single" w:sz="6" w:space="0" w:color="243C5E"/>
              <w:bottom w:val="single" w:sz="6" w:space="0" w:color="243C5E"/>
              <w:right w:val="single" w:sz="6" w:space="0" w:color="243C5E"/>
            </w:tcBorders>
            <w:tcMar>
              <w:top w:w="45" w:type="dxa"/>
              <w:left w:w="45" w:type="dxa"/>
              <w:bottom w:w="45" w:type="dxa"/>
              <w:right w:w="45" w:type="dxa"/>
            </w:tcMar>
          </w:tcPr>
          <w:p w:rsidR="00923965" w:rsidRPr="00923965" w:rsidRDefault="00923965" w:rsidP="00923965">
            <w:pPr>
              <w:spacing w:after="0" w:line="240" w:lineRule="auto"/>
              <w:rPr>
                <w:rFonts w:ascii="Times New Roman" w:eastAsia="Times New Roman" w:hAnsi="Times New Roman" w:cs="Times New Roman"/>
                <w:sz w:val="24"/>
                <w:szCs w:val="24"/>
                <w:lang w:eastAsia="hu-HU"/>
              </w:rPr>
            </w:pPr>
            <w:proofErr w:type="spellStart"/>
            <w:r w:rsidRPr="00923965">
              <w:rPr>
                <w:rFonts w:ascii="Times New Roman" w:eastAsia="Times New Roman" w:hAnsi="Times New Roman" w:cs="Times New Roman"/>
                <w:sz w:val="24"/>
                <w:szCs w:val="24"/>
                <w:lang w:eastAsia="hu-HU"/>
              </w:rPr>
              <w:t>ba</w:t>
            </w:r>
            <w:proofErr w:type="spellEnd"/>
            <w:r w:rsidRPr="00923965">
              <w:rPr>
                <w:rFonts w:ascii="Times New Roman" w:eastAsia="Times New Roman" w:hAnsi="Times New Roman" w:cs="Times New Roman"/>
                <w:sz w:val="24"/>
                <w:szCs w:val="24"/>
                <w:lang w:eastAsia="hu-HU"/>
              </w:rPr>
              <w:t xml:space="preserve">) </w:t>
            </w:r>
            <w:r w:rsidRPr="00923965">
              <w:rPr>
                <w:rFonts w:ascii="Times New Roman" w:eastAsia="Times New Roman" w:hAnsi="Times New Roman" w:cs="Times New Roman"/>
                <w:b/>
                <w:sz w:val="24"/>
                <w:szCs w:val="24"/>
                <w:lang w:eastAsia="hu-HU"/>
              </w:rPr>
              <w:t xml:space="preserve">szálláshely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roofErr w:type="spellStart"/>
            <w:r w:rsidRPr="00923965">
              <w:rPr>
                <w:rFonts w:ascii="Times New Roman" w:eastAsia="Times New Roman" w:hAnsi="Times New Roman" w:cs="Times New Roman"/>
                <w:sz w:val="24"/>
                <w:szCs w:val="24"/>
                <w:lang w:eastAsia="hu-HU"/>
              </w:rPr>
              <w:t>bb</w:t>
            </w:r>
            <w:proofErr w:type="spellEnd"/>
            <w:r w:rsidRPr="00923965">
              <w:rPr>
                <w:rFonts w:ascii="Times New Roman" w:eastAsia="Times New Roman" w:hAnsi="Times New Roman" w:cs="Times New Roman"/>
                <w:sz w:val="24"/>
                <w:szCs w:val="24"/>
                <w:lang w:eastAsia="hu-HU"/>
              </w:rPr>
              <w:t xml:space="preserve">) </w:t>
            </w:r>
            <w:r w:rsidRPr="00923965">
              <w:rPr>
                <w:rFonts w:ascii="Times New Roman" w:eastAsia="Times New Roman" w:hAnsi="Times New Roman" w:cs="Times New Roman"/>
                <w:b/>
                <w:sz w:val="24"/>
                <w:szCs w:val="24"/>
                <w:lang w:eastAsia="hu-HU"/>
              </w:rPr>
              <w:t xml:space="preserve">vendéglátás </w:t>
            </w:r>
          </w:p>
          <w:p w:rsidR="00923965" w:rsidRPr="00923965" w:rsidRDefault="00923965" w:rsidP="00923965">
            <w:pPr>
              <w:spacing w:after="0" w:line="288" w:lineRule="atLeast"/>
              <w:rPr>
                <w:rFonts w:ascii="Times New Roman" w:eastAsia="Times New Roman" w:hAnsi="Times New Roman" w:cs="Times New Roman"/>
                <w:color w:val="000000"/>
                <w:sz w:val="24"/>
                <w:szCs w:val="24"/>
                <w:lang w:eastAsia="hu-HU"/>
              </w:rPr>
            </w:pPr>
            <w:proofErr w:type="spellStart"/>
            <w:r w:rsidRPr="00923965">
              <w:rPr>
                <w:rFonts w:ascii="Times New Roman" w:eastAsia="Times New Roman" w:hAnsi="Times New Roman" w:cs="Times New Roman"/>
                <w:sz w:val="24"/>
                <w:szCs w:val="24"/>
                <w:lang w:eastAsia="hu-HU"/>
              </w:rPr>
              <w:t>bc</w:t>
            </w:r>
            <w:proofErr w:type="spellEnd"/>
            <w:r w:rsidRPr="00923965">
              <w:rPr>
                <w:rFonts w:ascii="Times New Roman" w:eastAsia="Times New Roman" w:hAnsi="Times New Roman" w:cs="Times New Roman"/>
                <w:sz w:val="24"/>
                <w:szCs w:val="24"/>
                <w:lang w:eastAsia="hu-HU"/>
              </w:rPr>
              <w:t xml:space="preserve">) </w:t>
            </w:r>
            <w:r w:rsidRPr="00923965">
              <w:rPr>
                <w:rFonts w:ascii="Times New Roman" w:eastAsia="Times New Roman" w:hAnsi="Times New Roman" w:cs="Times New Roman"/>
                <w:b/>
                <w:sz w:val="24"/>
                <w:szCs w:val="24"/>
                <w:lang w:eastAsia="hu-HU"/>
              </w:rPr>
              <w:t xml:space="preserve">szabadidő </w:t>
            </w:r>
          </w:p>
        </w:tc>
      </w:tr>
    </w:tbl>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             A </w:t>
      </w:r>
      <w:proofErr w:type="spellStart"/>
      <w:r w:rsidRPr="00923965">
        <w:rPr>
          <w:rFonts w:ascii="Times New Roman" w:eastAsia="Times New Roman" w:hAnsi="Times New Roman" w:cs="Times New Roman"/>
          <w:sz w:val="24"/>
          <w:szCs w:val="24"/>
          <w:lang w:eastAsia="hu-HU"/>
        </w:rPr>
        <w:t>cafeteria</w:t>
      </w:r>
      <w:proofErr w:type="spellEnd"/>
      <w:r w:rsidRPr="00923965">
        <w:rPr>
          <w:rFonts w:ascii="Times New Roman" w:eastAsia="Times New Roman" w:hAnsi="Times New Roman" w:cs="Times New Roman"/>
          <w:sz w:val="24"/>
          <w:szCs w:val="24"/>
          <w:lang w:eastAsia="hu-HU"/>
        </w:rPr>
        <w:t xml:space="preserve"> juttatás nettó összege, mindig az </w:t>
      </w:r>
      <w:proofErr w:type="gramStart"/>
      <w:r w:rsidRPr="00923965">
        <w:rPr>
          <w:rFonts w:ascii="Times New Roman" w:eastAsia="Times New Roman" w:hAnsi="Times New Roman" w:cs="Times New Roman"/>
          <w:sz w:val="24"/>
          <w:szCs w:val="24"/>
          <w:lang w:eastAsia="hu-HU"/>
        </w:rPr>
        <w:t>aktuális</w:t>
      </w:r>
      <w:proofErr w:type="gramEnd"/>
      <w:r w:rsidRPr="00923965">
        <w:rPr>
          <w:rFonts w:ascii="Times New Roman" w:eastAsia="Times New Roman" w:hAnsi="Times New Roman" w:cs="Times New Roman"/>
          <w:sz w:val="24"/>
          <w:szCs w:val="24"/>
          <w:lang w:eastAsia="hu-HU"/>
        </w:rPr>
        <w:t xml:space="preserve">, hatályos előírások szerinti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w:t>
      </w:r>
      <w:proofErr w:type="gramStart"/>
      <w:r w:rsidRPr="00923965">
        <w:rPr>
          <w:rFonts w:ascii="Times New Roman" w:eastAsia="Times New Roman" w:hAnsi="Times New Roman" w:cs="Times New Roman"/>
          <w:sz w:val="24"/>
          <w:szCs w:val="24"/>
          <w:lang w:eastAsia="hu-HU"/>
        </w:rPr>
        <w:t>levonásokat</w:t>
      </w:r>
      <w:proofErr w:type="gramEnd"/>
      <w:r w:rsidRPr="00923965">
        <w:rPr>
          <w:rFonts w:ascii="Times New Roman" w:eastAsia="Times New Roman" w:hAnsi="Times New Roman" w:cs="Times New Roman"/>
          <w:sz w:val="24"/>
          <w:szCs w:val="24"/>
          <w:lang w:eastAsia="hu-HU"/>
        </w:rPr>
        <w:t xml:space="preserve"> követően  kerül   átutalásra  a dolgozó nyilatkozatában foglalt „zsebbe”.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proofErr w:type="gramStart"/>
      <w:r w:rsidRPr="00923965">
        <w:rPr>
          <w:rFonts w:ascii="Times New Roman" w:eastAsia="Times New Roman" w:hAnsi="Times New Roman" w:cs="Times New Roman"/>
          <w:sz w:val="24"/>
          <w:szCs w:val="24"/>
          <w:lang w:eastAsia="hu-HU"/>
        </w:rPr>
        <w:t>A</w:t>
      </w:r>
      <w:proofErr w:type="gramEnd"/>
      <w:r w:rsidRPr="00923965">
        <w:rPr>
          <w:rFonts w:ascii="Times New Roman" w:eastAsia="Times New Roman" w:hAnsi="Times New Roman" w:cs="Times New Roman"/>
          <w:sz w:val="24"/>
          <w:szCs w:val="24"/>
          <w:lang w:eastAsia="hu-HU"/>
        </w:rPr>
        <w:t xml:space="preserve"> 5. pontban meghatározott esetben, vagy ha a köztisztviselő közszolgálati jogviszonya a tárgyév közben szűnik meg, az időarányos részt meghaladó mértékben igénybe vett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 értékét a távollét vége utáni első munkanapon, illetve a jogviszony megszűnésekor vissza kell fizetni, továbbá – a köztisztviselő választása szerint, ha a juttatás természete ezt lehetővé teszi – vissza kell adni. Nem kell visszafizetni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értékét, ha a jogviszonya a köztisztviselő halála miatt szűnik meg.</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Áthelyezés esetén a köztisztviselő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-juttatásra az egyes munkáltatóknál időarányosan jogosult. Ha a köztisztviselő a korábbi munkáltatónál az időarányos részt meghaladó értékű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-juttatást vett igénybe, visszafizetési kötelezettség nem terheli, azonban az időarányos részt meghaladó mértékkel az új munkáltatónál igénybe vehető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értékét – legfeljebb az új munkáltatónál igénybe vehető juttatás mértékéig – csökkenteni kell.</w:t>
      </w:r>
    </w:p>
    <w:p w:rsidR="00923965" w:rsidRPr="00923965" w:rsidRDefault="00923965" w:rsidP="00177269">
      <w:pPr>
        <w:numPr>
          <w:ilvl w:val="0"/>
          <w:numId w:val="2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Év közben történő áthelyezés esetén a munkáltató a Pénzügyi és Városfejlesztési Iroda írásbeli nyilatkozata alapján igazolást állít ki a köztisztviselő által az időarányos részt meghaladó mértékben igénybe vett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összegéről.</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051014" w:rsidRDefault="00923965" w:rsidP="00923965">
      <w:pPr>
        <w:spacing w:after="0" w:line="240" w:lineRule="auto"/>
        <w:ind w:left="3936" w:firstLine="312"/>
        <w:rPr>
          <w:rFonts w:ascii="Times New Roman" w:eastAsia="Times New Roman" w:hAnsi="Times New Roman" w:cs="Times New Roman"/>
          <w:b/>
          <w:sz w:val="24"/>
          <w:szCs w:val="24"/>
          <w:lang w:eastAsia="hu-HU"/>
        </w:rPr>
      </w:pPr>
      <w:proofErr w:type="spellStart"/>
      <w:r w:rsidRPr="00051014">
        <w:rPr>
          <w:rFonts w:ascii="Times New Roman" w:eastAsia="Times New Roman" w:hAnsi="Times New Roman" w:cs="Times New Roman"/>
          <w:b/>
          <w:sz w:val="24"/>
          <w:szCs w:val="24"/>
          <w:lang w:eastAsia="hu-HU"/>
        </w:rPr>
        <w:t>II.fejezet</w:t>
      </w:r>
      <w:proofErr w:type="spellEnd"/>
    </w:p>
    <w:p w:rsidR="00923965" w:rsidRPr="00051014" w:rsidRDefault="00923965" w:rsidP="00923965">
      <w:pPr>
        <w:spacing w:after="0" w:line="240" w:lineRule="auto"/>
        <w:ind w:left="1416" w:firstLine="708"/>
        <w:rPr>
          <w:rFonts w:ascii="Times New Roman" w:eastAsia="Times New Roman" w:hAnsi="Times New Roman" w:cs="Times New Roman"/>
          <w:b/>
          <w:sz w:val="24"/>
          <w:szCs w:val="24"/>
          <w:lang w:eastAsia="hu-HU"/>
        </w:rPr>
      </w:pPr>
      <w:r w:rsidRPr="00051014">
        <w:rPr>
          <w:rFonts w:ascii="Times New Roman" w:eastAsia="Times New Roman" w:hAnsi="Times New Roman" w:cs="Times New Roman"/>
          <w:b/>
          <w:sz w:val="24"/>
          <w:szCs w:val="24"/>
          <w:lang w:eastAsia="hu-HU"/>
        </w:rPr>
        <w:t xml:space="preserve">A </w:t>
      </w:r>
      <w:proofErr w:type="spellStart"/>
      <w:r w:rsidRPr="00051014">
        <w:rPr>
          <w:rFonts w:ascii="Times New Roman" w:eastAsia="Times New Roman" w:hAnsi="Times New Roman" w:cs="Times New Roman"/>
          <w:b/>
          <w:sz w:val="24"/>
          <w:szCs w:val="24"/>
          <w:lang w:eastAsia="hu-HU"/>
        </w:rPr>
        <w:t>cafetéria</w:t>
      </w:r>
      <w:proofErr w:type="spellEnd"/>
      <w:r w:rsidRPr="00051014">
        <w:rPr>
          <w:rFonts w:ascii="Times New Roman" w:eastAsia="Times New Roman" w:hAnsi="Times New Roman" w:cs="Times New Roman"/>
          <w:b/>
          <w:sz w:val="24"/>
          <w:szCs w:val="24"/>
          <w:lang w:eastAsia="hu-HU"/>
        </w:rPr>
        <w:t>-juttatásokra vonatkozó közös szabályok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u w:val="single"/>
          <w:lang w:eastAsia="hu-HU"/>
        </w:rPr>
      </w:pPr>
      <w:r w:rsidRPr="00923965">
        <w:rPr>
          <w:rFonts w:ascii="Times New Roman" w:eastAsia="Times New Roman" w:hAnsi="Times New Roman" w:cs="Times New Roman"/>
          <w:sz w:val="24"/>
          <w:szCs w:val="24"/>
          <w:u w:val="single"/>
          <w:lang w:eastAsia="hu-HU"/>
        </w:rPr>
        <w:t xml:space="preserve">1.A </w:t>
      </w:r>
      <w:proofErr w:type="spellStart"/>
      <w:r w:rsidRPr="00923965">
        <w:rPr>
          <w:rFonts w:ascii="Times New Roman" w:eastAsia="Times New Roman" w:hAnsi="Times New Roman" w:cs="Times New Roman"/>
          <w:sz w:val="24"/>
          <w:szCs w:val="24"/>
          <w:u w:val="single"/>
          <w:lang w:eastAsia="hu-HU"/>
        </w:rPr>
        <w:t>cafetéria</w:t>
      </w:r>
      <w:proofErr w:type="spellEnd"/>
      <w:r w:rsidRPr="00923965">
        <w:rPr>
          <w:rFonts w:ascii="Times New Roman" w:eastAsia="Times New Roman" w:hAnsi="Times New Roman" w:cs="Times New Roman"/>
          <w:sz w:val="24"/>
          <w:szCs w:val="24"/>
          <w:u w:val="single"/>
          <w:lang w:eastAsia="hu-HU"/>
        </w:rPr>
        <w:t>-juttatásokra felhasználható éves keretösszeg megállapítása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9"/>
        </w:numPr>
        <w:spacing w:after="0" w:line="240" w:lineRule="auto"/>
        <w:ind w:left="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-juttatásokra adott évben igénybe vehető évi keretösszeg évente az </w:t>
      </w:r>
      <w:proofErr w:type="gramStart"/>
      <w:r w:rsidRPr="00923965">
        <w:rPr>
          <w:rFonts w:ascii="Times New Roman" w:eastAsia="Times New Roman" w:hAnsi="Times New Roman" w:cs="Times New Roman"/>
          <w:sz w:val="24"/>
          <w:szCs w:val="24"/>
          <w:lang w:eastAsia="hu-HU"/>
        </w:rPr>
        <w:t>önkormányzat  költségvetési</w:t>
      </w:r>
      <w:proofErr w:type="gramEnd"/>
      <w:r w:rsidRPr="00923965">
        <w:rPr>
          <w:rFonts w:ascii="Times New Roman" w:eastAsia="Times New Roman" w:hAnsi="Times New Roman" w:cs="Times New Roman"/>
          <w:sz w:val="24"/>
          <w:szCs w:val="24"/>
          <w:lang w:eastAsia="hu-HU"/>
        </w:rPr>
        <w:t xml:space="preserve"> rendeletében kerül meghatározásra, s amely magában foglalja a munkáltatót terhelő </w:t>
      </w:r>
      <w:proofErr w:type="spellStart"/>
      <w:r w:rsidRPr="00923965">
        <w:rPr>
          <w:rFonts w:ascii="Times New Roman" w:eastAsia="Times New Roman" w:hAnsi="Times New Roman" w:cs="Times New Roman"/>
          <w:sz w:val="24"/>
          <w:szCs w:val="24"/>
          <w:lang w:eastAsia="hu-HU"/>
        </w:rPr>
        <w:t>közterheket</w:t>
      </w:r>
      <w:proofErr w:type="spellEnd"/>
      <w:r w:rsidRPr="00923965">
        <w:rPr>
          <w:rFonts w:ascii="Times New Roman" w:eastAsia="Times New Roman" w:hAnsi="Times New Roman" w:cs="Times New Roman"/>
          <w:sz w:val="24"/>
          <w:szCs w:val="24"/>
          <w:lang w:eastAsia="hu-HU"/>
        </w:rPr>
        <w:t xml:space="preserve"> is. Mértékét minden év február 15-ig meg kell határozni.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9"/>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éves keretösszeg egy naptári évben a Szabályzatban meghatározott juttatási elemek igénybe vételére használható fel.</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9"/>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tárgyévben igénybe nem vett összeg nem vihető át a következő évre. A köztisztviselő a tárgyévben igénybe nem vett összeg felhasználásáról november 30-ig írásban nyilatkozik, melyet a Pénzügyi és Városfejlesztési Irodára kell benyújtani. Amennyiben a keretösszegből ezer forintot meg nem haladó összeg marad, azt a köztisztviselő nem veheti igénybe.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29"/>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keretösszeget a jogviszony időtartamával arányosan kell megállapítani – az adott év naptári napjai számának figyelembe vételével, - amennyiben a köztisztviselő jogviszonya a tárgyévben keletkezik vagy szűnik meg.</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60"/>
        <w:jc w:val="both"/>
        <w:rPr>
          <w:rFonts w:ascii="Times New Roman" w:eastAsia="Times New Roman" w:hAnsi="Times New Roman" w:cs="Times New Roman"/>
          <w:sz w:val="24"/>
          <w:szCs w:val="24"/>
          <w:u w:val="single"/>
          <w:lang w:eastAsia="hu-HU"/>
        </w:rPr>
      </w:pPr>
      <w:smartTag w:uri="urn:schemas-microsoft-com:office:smarttags" w:element="metricconverter">
        <w:smartTagPr>
          <w:attr w:name="ProductID" w:val="2. A"/>
        </w:smartTagPr>
        <w:r w:rsidRPr="00923965">
          <w:rPr>
            <w:rFonts w:ascii="Times New Roman" w:eastAsia="Times New Roman" w:hAnsi="Times New Roman" w:cs="Times New Roman"/>
            <w:sz w:val="24"/>
            <w:szCs w:val="24"/>
            <w:u w:val="single"/>
            <w:lang w:eastAsia="hu-HU"/>
          </w:rPr>
          <w:t>2. A</w:t>
        </w:r>
      </w:smartTag>
      <w:r w:rsidRPr="00923965">
        <w:rPr>
          <w:rFonts w:ascii="Times New Roman" w:eastAsia="Times New Roman" w:hAnsi="Times New Roman" w:cs="Times New Roman"/>
          <w:sz w:val="24"/>
          <w:szCs w:val="24"/>
          <w:u w:val="single"/>
          <w:lang w:eastAsia="hu-HU"/>
        </w:rPr>
        <w:t xml:space="preserve"> </w:t>
      </w:r>
      <w:proofErr w:type="spellStart"/>
      <w:r w:rsidRPr="00923965">
        <w:rPr>
          <w:rFonts w:ascii="Times New Roman" w:eastAsia="Times New Roman" w:hAnsi="Times New Roman" w:cs="Times New Roman"/>
          <w:sz w:val="24"/>
          <w:szCs w:val="24"/>
          <w:u w:val="single"/>
          <w:lang w:eastAsia="hu-HU"/>
        </w:rPr>
        <w:t>cafetéria</w:t>
      </w:r>
      <w:proofErr w:type="spellEnd"/>
      <w:r w:rsidRPr="00923965">
        <w:rPr>
          <w:rFonts w:ascii="Times New Roman" w:eastAsia="Times New Roman" w:hAnsi="Times New Roman" w:cs="Times New Roman"/>
          <w:sz w:val="24"/>
          <w:szCs w:val="24"/>
          <w:u w:val="single"/>
          <w:lang w:eastAsia="hu-HU"/>
        </w:rPr>
        <w:t>-juttatási elemek kiválasztása</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-juttatások éves keretösszegén belül választható elemek maximális összegéről és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-juttatások igénybe vételének részletes szabályairól a munkáltató évente előzetesen tájékoztatja a köztisztviselőket.</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köztisztviselő tárgyév március 1-ig köteles nyilatkozni a jelen Szabályzat 1. sz. mellékletben szereplő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Nyilatkozaton a tárgyévre vonatkozóan a részére megállapított keretösszeg felhasználásáról, az általa választott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-juttatási </w:t>
      </w:r>
      <w:r w:rsidRPr="00923965">
        <w:rPr>
          <w:rFonts w:ascii="Times New Roman" w:eastAsia="Times New Roman" w:hAnsi="Times New Roman" w:cs="Times New Roman"/>
          <w:sz w:val="24"/>
          <w:szCs w:val="24"/>
          <w:lang w:eastAsia="hu-HU"/>
        </w:rPr>
        <w:lastRenderedPageBreak/>
        <w:t xml:space="preserve">elemekről és mértékéről.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Nyilatkozatot aláírva, 2 példányban kell átadni a Pénzügyi és Városfejlesztési Iroda  részére.</w:t>
      </w: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a köztisztviselő, akinek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jogosultsága év közben keletkezik, az első munkában töltött napot követő 10 munkanapon belül köteles nyilatkozni a részére időarányosan megállapított keretösszeg felhasználásáról. A köztisztviselőre irányadó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-juttatások mértékéről, jogcíméről és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elemekről a munkáltató előzetesen tájékoztatást ad.</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Nyilatkozat határidőben történő megtételét önhibájából elmulasztó köztisztviselő az Szja törvény 71.§ (1) bekezdés a) pontjában meghatározott pénzösszegnek az éves keretösszeget meg nem haladó </w:t>
      </w:r>
      <w:proofErr w:type="spellStart"/>
      <w:r w:rsidRPr="00923965">
        <w:rPr>
          <w:rFonts w:ascii="Times New Roman" w:eastAsia="Times New Roman" w:hAnsi="Times New Roman" w:cs="Times New Roman"/>
          <w:sz w:val="24"/>
          <w:szCs w:val="24"/>
          <w:lang w:eastAsia="hu-HU"/>
        </w:rPr>
        <w:t>részeére</w:t>
      </w:r>
      <w:proofErr w:type="spellEnd"/>
      <w:r w:rsidRPr="00923965">
        <w:rPr>
          <w:rFonts w:ascii="Times New Roman" w:eastAsia="Times New Roman" w:hAnsi="Times New Roman" w:cs="Times New Roman"/>
          <w:sz w:val="24"/>
          <w:szCs w:val="24"/>
          <w:lang w:eastAsia="hu-HU"/>
        </w:rPr>
        <w:t xml:space="preserve">  jogosult.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Nyilatkozat határidőben történő megtételét önhibáján kívül elmulasztó köztisztviselő, az akadályoztatása megszűnését követő legfeljebb 5 munkanapon belül köteles a Nyilatkozatot a (2) bekezdésben szabályozott módon a Pénzügyi és Városfejlesztési Irodára eljuttatni.</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-juttatásokra vonatkozó választás érvényessége egy naptári évre szól. A módosítás névre szóló utalvány esetében csak akkor lehetséges, ha a közigazgatási szerv még nem rendelte meg a köztisztviselő részére annak korábbi nyilatkozata alapján.</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 által fel nem használt összeg pénzbeli megváltására nincs lehetőség.</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60"/>
        <w:jc w:val="both"/>
        <w:rPr>
          <w:rFonts w:ascii="Times New Roman" w:eastAsia="Times New Roman" w:hAnsi="Times New Roman" w:cs="Times New Roman"/>
          <w:sz w:val="24"/>
          <w:szCs w:val="24"/>
          <w:u w:val="single"/>
          <w:lang w:eastAsia="hu-HU"/>
        </w:rPr>
      </w:pPr>
      <w:r w:rsidRPr="00923965">
        <w:rPr>
          <w:rFonts w:ascii="Times New Roman" w:eastAsia="Times New Roman" w:hAnsi="Times New Roman" w:cs="Times New Roman"/>
          <w:sz w:val="24"/>
          <w:szCs w:val="24"/>
          <w:u w:val="single"/>
          <w:lang w:eastAsia="hu-HU"/>
        </w:rPr>
        <w:t>3. Eljárás a jogviszony megszűnése esetén</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1"/>
        </w:numPr>
        <w:spacing w:after="0" w:line="240" w:lineRule="auto"/>
        <w:ind w:left="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köteles az utolsó munkában töltött napon a részére nyújtott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összeggel elszámolni a Pénzügyi és Városfejlesztési Irodán, ha a jogviszonya év közben szűnik meg.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1"/>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-juttatási keret tárgyévre vonatkozó – jogviszonya időtartamával időarányosan megállapított – mértékének túllépése esetén a különbözet a köztisztviselő utolsó illetményéből levonásra kerül, vagy a köztisztviselő azt befizetheti a házipénztárba, vagy átutalhatja a Polgármesteri Hivatal számlájára- választása szerint, melyről nyilatkozik írásban.</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1"/>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-juttatási keret tárgyévre vonatkozó – jogviszonya időtartamával időarányosan megállapított – mértékénél kevesebbet igénybe vevő köztisztviselő részére a különbözet – a köztisztviselő által a 3. sz. melléklet szerinti nyilatkozatban meghatározott módon – kiadásra kerül.</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1"/>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(2)-(3) bekezdésben foglaltak megfelelően irányadók abban az esetben is, ha a köztisztviselő jogosultsága  év közben szűnik meg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936" w:firstLine="312"/>
        <w:rPr>
          <w:rFonts w:ascii="Times New Roman" w:eastAsia="Times New Roman" w:hAnsi="Times New Roman" w:cs="Times New Roman"/>
          <w:sz w:val="24"/>
          <w:szCs w:val="24"/>
          <w:lang w:eastAsia="hu-HU"/>
        </w:rPr>
      </w:pPr>
      <w:proofErr w:type="spellStart"/>
      <w:r w:rsidRPr="00923965">
        <w:rPr>
          <w:rFonts w:ascii="Times New Roman" w:eastAsia="Times New Roman" w:hAnsi="Times New Roman" w:cs="Times New Roman"/>
          <w:sz w:val="24"/>
          <w:szCs w:val="24"/>
          <w:lang w:eastAsia="hu-HU"/>
        </w:rPr>
        <w:t>III.fejezet</w:t>
      </w:r>
      <w:proofErr w:type="spellEnd"/>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228" w:firstLine="708"/>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Záró rendelkezések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keepNext/>
        <w:keepLines/>
        <w:spacing w:before="120"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módosított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 szabályzat a jóváhagyást követő napon lép hatályba.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Ibrány, 2021.augusztus .9.</w:t>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t>…………………….</w:t>
      </w:r>
    </w:p>
    <w:p w:rsidR="00923965" w:rsidRPr="00923965" w:rsidRDefault="00923965" w:rsidP="00923965">
      <w:pPr>
        <w:spacing w:after="0" w:line="240" w:lineRule="auto"/>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r>
      <w:r w:rsidRPr="00923965">
        <w:rPr>
          <w:rFonts w:ascii="Times New Roman" w:eastAsia="Times New Roman" w:hAnsi="Times New Roman" w:cs="Times New Roman"/>
          <w:sz w:val="24"/>
          <w:szCs w:val="24"/>
          <w:lang w:eastAsia="hu-HU"/>
        </w:rPr>
        <w:tab/>
        <w:t xml:space="preserve">                               jegyző</w:t>
      </w:r>
    </w:p>
    <w:bookmarkEnd w:id="7"/>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Default="00923965" w:rsidP="00923965">
      <w:pPr>
        <w:spacing w:after="0" w:line="240" w:lineRule="auto"/>
        <w:jc w:val="right"/>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right"/>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w:t>
      </w:r>
      <w:r w:rsidRPr="00923965">
        <w:rPr>
          <w:rFonts w:ascii="Times New Roman" w:eastAsia="Times New Roman" w:hAnsi="Times New Roman" w:cs="Times New Roman"/>
          <w:b/>
          <w:sz w:val="24"/>
          <w:szCs w:val="24"/>
          <w:lang w:eastAsia="hu-HU"/>
        </w:rPr>
        <w:t>/2021 (VIII.9.)KT. sz. Határozat 3.  melléklete</w:t>
      </w:r>
    </w:p>
    <w:p w:rsidR="00923965" w:rsidRPr="00923965" w:rsidRDefault="00923965" w:rsidP="00923965">
      <w:pPr>
        <w:spacing w:after="0" w:line="240" w:lineRule="auto"/>
        <w:jc w:val="right"/>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iCs/>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u w:val="single"/>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u w:val="single"/>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before="240" w:after="60" w:line="240" w:lineRule="auto"/>
        <w:jc w:val="center"/>
        <w:outlineLvl w:val="4"/>
        <w:rPr>
          <w:rFonts w:ascii="Times New Roman" w:eastAsia="Times New Roman" w:hAnsi="Times New Roman" w:cs="Times New Roman"/>
          <w:bCs/>
          <w:i/>
          <w:iCs/>
          <w:sz w:val="26"/>
          <w:szCs w:val="24"/>
          <w:lang w:eastAsia="hu-HU"/>
        </w:rPr>
      </w:pPr>
      <w:r w:rsidRPr="00923965">
        <w:rPr>
          <w:rFonts w:ascii="Times New Roman" w:eastAsia="Times New Roman" w:hAnsi="Times New Roman" w:cs="Times New Roman"/>
          <w:bCs/>
          <w:i/>
          <w:iCs/>
          <w:sz w:val="26"/>
          <w:szCs w:val="24"/>
          <w:lang w:eastAsia="hu-HU"/>
        </w:rPr>
        <w:t>IBRÁNYI POLGÁRMESTERI HIVATAL</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keepNext/>
        <w:spacing w:after="0" w:line="240" w:lineRule="auto"/>
        <w:jc w:val="center"/>
        <w:outlineLvl w:val="2"/>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KÖZSZOLGÁLATI SZABÁLYZATA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(módosítással egységes szerkezetbe)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Jóváhagyta: Ibrány Város Képviselő-testülete a  ../2021 (VIII.09.)KT. Határozatával</w:t>
      </w: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Hatályos: 2021.augusztus 10-től.  </w:t>
      </w: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Ibrány Város képviselő-testülete a közszolgálati tisztviselőkről szóló 2011. évi CXCIX. Törvény (továbbiakban: </w:t>
      </w:r>
      <w:proofErr w:type="spellStart"/>
      <w:r w:rsidRPr="00923965">
        <w:rPr>
          <w:rFonts w:ascii="Times New Roman" w:eastAsia="Times New Roman" w:hAnsi="Times New Roman" w:cs="Times New Roman"/>
          <w:sz w:val="24"/>
          <w:szCs w:val="24"/>
          <w:lang w:eastAsia="hu-HU"/>
        </w:rPr>
        <w:t>Kttv</w:t>
      </w:r>
      <w:proofErr w:type="spellEnd"/>
      <w:r w:rsidRPr="00923965">
        <w:rPr>
          <w:rFonts w:ascii="Times New Roman" w:eastAsia="Times New Roman" w:hAnsi="Times New Roman" w:cs="Times New Roman"/>
          <w:sz w:val="24"/>
          <w:szCs w:val="24"/>
          <w:lang w:eastAsia="hu-HU"/>
        </w:rPr>
        <w:t xml:space="preserve">.) 75.§. (5.) bekezdésében kapott felhatalmazás, valamint az Ibrány Város Önkormányzat Képviselő Testületének a köztisztviselők szociális, jóléti, kulturális, egészségügyi juttatásairól, a szociális és kegyeleti támogatásairól szóló 4/2017.(I.27.) önkormányzatirendelete alapján az </w:t>
      </w:r>
      <w:proofErr w:type="spellStart"/>
      <w:r w:rsidRPr="00923965">
        <w:rPr>
          <w:rFonts w:ascii="Times New Roman" w:eastAsia="Times New Roman" w:hAnsi="Times New Roman" w:cs="Times New Roman"/>
          <w:sz w:val="24"/>
          <w:szCs w:val="24"/>
          <w:lang w:eastAsia="hu-HU"/>
        </w:rPr>
        <w:t>Ibrányi</w:t>
      </w:r>
      <w:proofErr w:type="spellEnd"/>
      <w:r w:rsidRPr="00923965">
        <w:rPr>
          <w:rFonts w:ascii="Times New Roman" w:eastAsia="Times New Roman" w:hAnsi="Times New Roman" w:cs="Times New Roman"/>
          <w:sz w:val="24"/>
          <w:szCs w:val="24"/>
          <w:lang w:eastAsia="hu-HU"/>
        </w:rPr>
        <w:t xml:space="preserve"> Polgármesteri Hivatal köztisztviselőinek közszolgálati jogviszonnyal kapcsolatosan a következő közszolgálati szabályzatot állapítja meg:</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outlineLvl w:val="0"/>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I. Fejezet</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Általános rendelkezés</w:t>
      </w:r>
    </w:p>
    <w:p w:rsidR="00923965" w:rsidRPr="00923965" w:rsidRDefault="00923965" w:rsidP="00923965">
      <w:pPr>
        <w:keepNext/>
        <w:spacing w:after="0" w:line="240" w:lineRule="auto"/>
        <w:jc w:val="center"/>
        <w:outlineLvl w:val="2"/>
        <w:rPr>
          <w:rFonts w:ascii="Times New Roman" w:eastAsia="Times New Roman" w:hAnsi="Times New Roman" w:cs="Times New Roman"/>
          <w:b/>
          <w:sz w:val="24"/>
          <w:szCs w:val="24"/>
          <w:lang w:eastAsia="hu-HU"/>
        </w:rPr>
      </w:pPr>
      <w:smartTag w:uri="urn:schemas-microsoft-com:office:smarttags" w:element="metricconverter">
        <w:smartTagPr>
          <w:attr w:name="ProductID" w:val="1. A"/>
        </w:smartTagPr>
        <w:r w:rsidRPr="00923965">
          <w:rPr>
            <w:rFonts w:ascii="Times New Roman" w:eastAsia="Times New Roman" w:hAnsi="Times New Roman" w:cs="Times New Roman"/>
            <w:b/>
            <w:sz w:val="24"/>
            <w:szCs w:val="24"/>
            <w:lang w:eastAsia="hu-HU"/>
          </w:rPr>
          <w:t>1. A</w:t>
        </w:r>
      </w:smartTag>
      <w:r w:rsidRPr="00923965">
        <w:rPr>
          <w:rFonts w:ascii="Times New Roman" w:eastAsia="Times New Roman" w:hAnsi="Times New Roman" w:cs="Times New Roman"/>
          <w:b/>
          <w:sz w:val="24"/>
          <w:szCs w:val="24"/>
          <w:lang w:eastAsia="hu-HU"/>
        </w:rPr>
        <w:t xml:space="preserve"> szabályzat hatálya</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before="240" w:after="60" w:line="240" w:lineRule="auto"/>
        <w:outlineLvl w:val="5"/>
        <w:rPr>
          <w:rFonts w:ascii="Times New Roman" w:eastAsia="Times New Roman" w:hAnsi="Times New Roman" w:cs="Times New Roman"/>
          <w:b/>
          <w:bCs/>
          <w:sz w:val="24"/>
          <w:szCs w:val="24"/>
          <w:lang w:eastAsia="hu-HU"/>
        </w:rPr>
      </w:pPr>
      <w:r w:rsidRPr="00923965">
        <w:rPr>
          <w:rFonts w:ascii="Times New Roman" w:eastAsia="Times New Roman" w:hAnsi="Times New Roman" w:cs="Times New Roman"/>
          <w:b/>
          <w:bCs/>
          <w:sz w:val="24"/>
          <w:szCs w:val="24"/>
          <w:lang w:eastAsia="hu-HU"/>
        </w:rPr>
        <w:t xml:space="preserve">1.1.A szabályzat hatálya kiterjed az </w:t>
      </w:r>
      <w:proofErr w:type="spellStart"/>
      <w:r w:rsidRPr="00923965">
        <w:rPr>
          <w:rFonts w:ascii="Times New Roman" w:eastAsia="Times New Roman" w:hAnsi="Times New Roman" w:cs="Times New Roman"/>
          <w:b/>
          <w:bCs/>
          <w:sz w:val="24"/>
          <w:szCs w:val="24"/>
          <w:lang w:eastAsia="hu-HU"/>
        </w:rPr>
        <w:t>Ibrányi</w:t>
      </w:r>
      <w:proofErr w:type="spellEnd"/>
      <w:r w:rsidRPr="00923965">
        <w:rPr>
          <w:rFonts w:ascii="Times New Roman" w:eastAsia="Times New Roman" w:hAnsi="Times New Roman" w:cs="Times New Roman"/>
          <w:b/>
          <w:bCs/>
          <w:sz w:val="24"/>
          <w:szCs w:val="24"/>
          <w:lang w:eastAsia="hu-HU"/>
        </w:rPr>
        <w:t xml:space="preserve"> Polgármesteri Hivatal határozott és határozatlan időre kinevezett köztisztviselőire, valamint a juttatások tekintetében a foglalkoztatási jogviszonyban lévő polgármesterre.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1.2.Az e szabályzatban meghatározott juttatások és támogatások a nem teljes munkaidőben foglalkoztatott (részmunkaidős) köztisztviselőket – ha a szabályzat kifejezetten másként nem rendelkezik – munkaidő-arányosan illetik meg.</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outlineLvl w:val="0"/>
        <w:rPr>
          <w:rFonts w:ascii="Times New Roman" w:eastAsia="Times New Roman" w:hAnsi="Times New Roman" w:cs="Times New Roman"/>
          <w:sz w:val="24"/>
          <w:szCs w:val="24"/>
          <w:lang w:eastAsia="hu-HU"/>
        </w:rPr>
      </w:pPr>
      <w:bookmarkStart w:id="8" w:name="_Hlk527521821"/>
      <w:r w:rsidRPr="00923965">
        <w:rPr>
          <w:rFonts w:ascii="Times New Roman" w:eastAsia="Times New Roman" w:hAnsi="Times New Roman" w:cs="Times New Roman"/>
          <w:sz w:val="24"/>
          <w:szCs w:val="24"/>
          <w:lang w:eastAsia="hu-HU"/>
        </w:rPr>
        <w:t>II. Fejezet</w:t>
      </w:r>
    </w:p>
    <w:p w:rsidR="00923965" w:rsidRPr="00923965" w:rsidRDefault="00923965" w:rsidP="00923965">
      <w:pPr>
        <w:keepNext/>
        <w:spacing w:before="240" w:after="60" w:line="240" w:lineRule="auto"/>
        <w:outlineLvl w:val="1"/>
        <w:rPr>
          <w:rFonts w:ascii="Times New Roman" w:eastAsia="Times New Roman" w:hAnsi="Times New Roman" w:cs="Times New Roman"/>
          <w:b/>
          <w:bCs/>
          <w:i/>
          <w:iCs/>
          <w:sz w:val="24"/>
          <w:szCs w:val="24"/>
          <w:lang w:eastAsia="hu-HU"/>
        </w:rPr>
      </w:pPr>
    </w:p>
    <w:p w:rsidR="00923965" w:rsidRPr="00923965" w:rsidRDefault="00923965" w:rsidP="00923965">
      <w:pPr>
        <w:keepNext/>
        <w:spacing w:before="240" w:after="60" w:line="240" w:lineRule="auto"/>
        <w:outlineLvl w:val="1"/>
        <w:rPr>
          <w:rFonts w:ascii="Times New Roman" w:eastAsia="Times New Roman" w:hAnsi="Times New Roman" w:cs="Times New Roman"/>
          <w:b/>
          <w:bCs/>
          <w:i/>
          <w:iCs/>
          <w:sz w:val="24"/>
          <w:szCs w:val="24"/>
          <w:lang w:eastAsia="hu-HU"/>
        </w:rPr>
      </w:pPr>
      <w:r w:rsidRPr="00923965">
        <w:rPr>
          <w:rFonts w:ascii="Times New Roman" w:eastAsia="Times New Roman" w:hAnsi="Times New Roman" w:cs="Times New Roman"/>
          <w:b/>
          <w:bCs/>
          <w:i/>
          <w:iCs/>
          <w:sz w:val="24"/>
          <w:szCs w:val="24"/>
          <w:lang w:eastAsia="hu-HU"/>
        </w:rPr>
        <w:t>MUNKÁLTATÓI JOGOK</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keepNext/>
        <w:spacing w:before="240" w:after="60" w:line="240" w:lineRule="auto"/>
        <w:outlineLvl w:val="1"/>
        <w:rPr>
          <w:rFonts w:ascii="Times New Roman" w:eastAsia="Times New Roman" w:hAnsi="Times New Roman" w:cs="Times New Roman"/>
          <w:b/>
          <w:bCs/>
          <w:i/>
          <w:iCs/>
          <w:sz w:val="24"/>
          <w:szCs w:val="24"/>
          <w:lang w:eastAsia="hu-HU"/>
        </w:rPr>
      </w:pPr>
      <w:r w:rsidRPr="00923965">
        <w:rPr>
          <w:rFonts w:ascii="Times New Roman" w:eastAsia="Times New Roman" w:hAnsi="Times New Roman" w:cs="Times New Roman"/>
          <w:b/>
          <w:bCs/>
          <w:i/>
          <w:iCs/>
          <w:sz w:val="24"/>
          <w:szCs w:val="24"/>
          <w:lang w:eastAsia="hu-HU"/>
        </w:rPr>
        <w:t>1. Munkáltatói jogok átruházása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2.1. A Polgármesteri Hivatalban (a továbbiakban: Hivatal) a munkáltatói jogok gyakorlása a következők szerint történik:</w:t>
      </w:r>
    </w:p>
    <w:p w:rsidR="00923965" w:rsidRPr="00923965" w:rsidRDefault="00923965" w:rsidP="00923965">
      <w:pPr>
        <w:tabs>
          <w:tab w:val="left" w:pos="1080"/>
        </w:tabs>
        <w:spacing w:after="0" w:line="240" w:lineRule="auto"/>
        <w:ind w:left="540"/>
        <w:jc w:val="both"/>
        <w:rPr>
          <w:rFonts w:ascii="Times New Roman" w:eastAsia="Times New Roman" w:hAnsi="Times New Roman" w:cs="Times New Roman"/>
          <w:sz w:val="24"/>
          <w:szCs w:val="24"/>
          <w:vertAlign w:val="superscript"/>
          <w:lang w:eastAsia="hu-HU"/>
        </w:rPr>
      </w:pPr>
      <w:r w:rsidRPr="00923965">
        <w:rPr>
          <w:rFonts w:ascii="Times New Roman" w:eastAsia="Times New Roman" w:hAnsi="Times New Roman" w:cs="Times New Roman"/>
          <w:sz w:val="24"/>
          <w:szCs w:val="24"/>
          <w:lang w:eastAsia="hu-HU"/>
        </w:rPr>
        <w:t xml:space="preserve">2.1.1. Saját hatáskörömben </w:t>
      </w:r>
      <w:proofErr w:type="spellStart"/>
      <w:r w:rsidRPr="00923965">
        <w:rPr>
          <w:rFonts w:ascii="Times New Roman" w:eastAsia="Times New Roman" w:hAnsi="Times New Roman" w:cs="Times New Roman"/>
          <w:sz w:val="24"/>
          <w:szCs w:val="24"/>
          <w:lang w:eastAsia="hu-HU"/>
        </w:rPr>
        <w:t>gyakorolom</w:t>
      </w:r>
      <w:proofErr w:type="spellEnd"/>
      <w:r w:rsidRPr="00923965">
        <w:rPr>
          <w:rFonts w:ascii="Times New Roman" w:eastAsia="Times New Roman" w:hAnsi="Times New Roman" w:cs="Times New Roman"/>
          <w:sz w:val="24"/>
          <w:szCs w:val="24"/>
          <w:lang w:eastAsia="hu-HU"/>
        </w:rPr>
        <w:t xml:space="preserve">  a következő munkáltatói jogokat valamennyi köztisztviselő  tekintetében:</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illetményelőleg engedélyezése,</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pályázati felhívások kiírása,</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munkavégzéssel járó egyéb jogviszony létesítése,</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mérlegelésen alapuló fizetés nélküli szabadság engedélyezése,</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köztisztviselők szociális támogatása,</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valamennyi köztisztviselő </w:t>
      </w:r>
      <w:proofErr w:type="spellStart"/>
      <w:r w:rsidRPr="00923965">
        <w:rPr>
          <w:rFonts w:ascii="Times New Roman" w:eastAsia="Times New Roman" w:hAnsi="Times New Roman" w:cs="Times New Roman"/>
          <w:sz w:val="24"/>
          <w:szCs w:val="24"/>
          <w:lang w:eastAsia="hu-HU"/>
        </w:rPr>
        <w:t>Kttv</w:t>
      </w:r>
      <w:proofErr w:type="spellEnd"/>
      <w:r w:rsidRPr="00923965">
        <w:rPr>
          <w:rFonts w:ascii="Times New Roman" w:eastAsia="Times New Roman" w:hAnsi="Times New Roman" w:cs="Times New Roman"/>
          <w:sz w:val="24"/>
          <w:szCs w:val="24"/>
          <w:lang w:eastAsia="hu-HU"/>
        </w:rPr>
        <w:t>. rendelkezése szerint történő átsorolása,</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köztisztviselői vagyonnyilatkozatok átvétele, összevetése, munkáltatói igazolások kiadása, </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tanulmányi szerződések megkötése,</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fizetés nélküli szabadság engedélyezése,</w:t>
      </w:r>
    </w:p>
    <w:p w:rsidR="00923965" w:rsidRPr="00923965" w:rsidRDefault="00923965" w:rsidP="00177269">
      <w:pPr>
        <w:numPr>
          <w:ilvl w:val="0"/>
          <w:numId w:val="34"/>
        </w:numPr>
        <w:tabs>
          <w:tab w:val="num" w:pos="1440"/>
        </w:tabs>
        <w:overflowPunct w:val="0"/>
        <w:autoSpaceDE w:val="0"/>
        <w:autoSpaceDN w:val="0"/>
        <w:adjustRightInd w:val="0"/>
        <w:spacing w:after="0" w:line="240" w:lineRule="auto"/>
        <w:ind w:left="144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 átirányítása más szervezeti egységhez.</w:t>
      </w:r>
    </w:p>
    <w:p w:rsidR="00923965" w:rsidRDefault="00923965" w:rsidP="00923965">
      <w:pPr>
        <w:tabs>
          <w:tab w:val="left" w:pos="540"/>
        </w:tabs>
        <w:spacing w:after="0" w:line="240" w:lineRule="auto"/>
        <w:ind w:left="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2.1.2</w:t>
      </w:r>
      <w:r w:rsidRPr="00923965">
        <w:rPr>
          <w:rFonts w:ascii="Times New Roman" w:eastAsia="Times New Roman" w:hAnsi="Times New Roman" w:cs="Times New Roman"/>
          <w:sz w:val="24"/>
          <w:szCs w:val="24"/>
          <w:highlight w:val="yellow"/>
          <w:lang w:eastAsia="hu-HU"/>
        </w:rPr>
        <w:t>.</w:t>
      </w:r>
      <w:r w:rsidRPr="00923965">
        <w:rPr>
          <w:rFonts w:ascii="Times New Roman" w:eastAsia="Times New Roman" w:hAnsi="Times New Roman" w:cs="Times New Roman"/>
          <w:b/>
          <w:bCs/>
          <w:sz w:val="24"/>
          <w:szCs w:val="24"/>
          <w:lang w:eastAsia="hu-HU"/>
        </w:rPr>
        <w:t xml:space="preserve"> A 2.1.1. pontban foglaltakon túlmenően saját hatáskörömben tartom fenn a munkáltatói jogkör gyakorlását a pénzügyi és városfejlesztési irodavezetőt,  és a közvetlen irányításom alá tartozó igazgatási-hatósági dolgozókat érintően</w:t>
      </w:r>
      <w:r w:rsidRPr="00923965">
        <w:rPr>
          <w:rFonts w:ascii="Times New Roman" w:eastAsia="Times New Roman" w:hAnsi="Times New Roman" w:cs="Times New Roman"/>
          <w:sz w:val="24"/>
          <w:szCs w:val="24"/>
          <w:lang w:eastAsia="hu-HU"/>
        </w:rPr>
        <w:t>:</w:t>
      </w:r>
    </w:p>
    <w:p w:rsidR="00923965" w:rsidRPr="00923965" w:rsidRDefault="00923965" w:rsidP="00923965">
      <w:pPr>
        <w:tabs>
          <w:tab w:val="left" w:pos="540"/>
        </w:tabs>
        <w:spacing w:after="0" w:line="240" w:lineRule="auto"/>
        <w:ind w:left="54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előmenetelhez szükséges minősítés, </w:t>
      </w: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szakmai konferencián, továbbképzésen való részvétel engedélyezése,</w:t>
      </w: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belföldi kiküldetés engedélyezése, és a teljesítés igazolása,</w:t>
      </w: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távollévő köztisztviselő, üres álláshely esetén a belső helyettesítés megállapítása</w:t>
      </w: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fizetés nélküli szabadság engedélyezése,</w:t>
      </w:r>
    </w:p>
    <w:p w:rsidR="00923965" w:rsidRPr="00923965" w:rsidRDefault="00923965" w:rsidP="00177269">
      <w:pPr>
        <w:numPr>
          <w:ilvl w:val="0"/>
          <w:numId w:val="32"/>
        </w:numPr>
        <w:tabs>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egyéni teljesítménykövetelmények meghatározása, valamint a teljesítményértékelés.</w:t>
      </w:r>
    </w:p>
    <w:p w:rsidR="00923965" w:rsidRPr="00923965" w:rsidRDefault="00923965" w:rsidP="00923965">
      <w:pPr>
        <w:tabs>
          <w:tab w:val="left" w:pos="1080"/>
        </w:tabs>
        <w:spacing w:after="0" w:line="240" w:lineRule="auto"/>
        <w:ind w:left="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2.1.3. A Hivatal valamennyi köztisztviselője esetében a polgármesterrel egyetértésben gyakorlom:</w:t>
      </w:r>
    </w:p>
    <w:p w:rsidR="00923965" w:rsidRPr="00923965" w:rsidRDefault="00923965" w:rsidP="00177269">
      <w:pPr>
        <w:numPr>
          <w:ilvl w:val="0"/>
          <w:numId w:val="35"/>
        </w:numPr>
        <w:tabs>
          <w:tab w:val="num"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közszolgálati jogviszony létesítése,</w:t>
      </w:r>
    </w:p>
    <w:p w:rsidR="00923965" w:rsidRPr="00923965" w:rsidRDefault="00923965" w:rsidP="00177269">
      <w:pPr>
        <w:numPr>
          <w:ilvl w:val="0"/>
          <w:numId w:val="35"/>
        </w:numPr>
        <w:tabs>
          <w:tab w:val="num"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alapilletmény legfeljebb 50 %-</w:t>
      </w:r>
      <w:proofErr w:type="spellStart"/>
      <w:r w:rsidRPr="00923965">
        <w:rPr>
          <w:rFonts w:ascii="Times New Roman" w:eastAsia="Times New Roman" w:hAnsi="Times New Roman" w:cs="Times New Roman"/>
          <w:sz w:val="24"/>
          <w:szCs w:val="24"/>
          <w:lang w:eastAsia="hu-HU"/>
        </w:rPr>
        <w:t>kal</w:t>
      </w:r>
      <w:proofErr w:type="spellEnd"/>
      <w:r w:rsidRPr="00923965">
        <w:rPr>
          <w:rFonts w:ascii="Times New Roman" w:eastAsia="Times New Roman" w:hAnsi="Times New Roman" w:cs="Times New Roman"/>
          <w:b/>
          <w:sz w:val="24"/>
          <w:szCs w:val="24"/>
          <w:lang w:eastAsia="hu-HU"/>
        </w:rPr>
        <w:t xml:space="preserve"> </w:t>
      </w:r>
      <w:r w:rsidRPr="00923965">
        <w:rPr>
          <w:rFonts w:ascii="Times New Roman" w:eastAsia="Times New Roman" w:hAnsi="Times New Roman" w:cs="Times New Roman"/>
          <w:sz w:val="24"/>
          <w:szCs w:val="24"/>
          <w:lang w:eastAsia="hu-HU"/>
        </w:rPr>
        <w:t>történő megemelt, vagy   legfeljebb 20 %-</w:t>
      </w:r>
      <w:proofErr w:type="spellStart"/>
      <w:r w:rsidRPr="00923965">
        <w:rPr>
          <w:rFonts w:ascii="Times New Roman" w:eastAsia="Times New Roman" w:hAnsi="Times New Roman" w:cs="Times New Roman"/>
          <w:sz w:val="24"/>
          <w:szCs w:val="24"/>
          <w:lang w:eastAsia="hu-HU"/>
        </w:rPr>
        <w:t>kal</w:t>
      </w:r>
      <w:proofErr w:type="spellEnd"/>
      <w:r w:rsidRPr="00923965">
        <w:rPr>
          <w:rFonts w:ascii="Times New Roman" w:eastAsia="Times New Roman" w:hAnsi="Times New Roman" w:cs="Times New Roman"/>
          <w:sz w:val="24"/>
          <w:szCs w:val="24"/>
          <w:lang w:eastAsia="hu-HU"/>
        </w:rPr>
        <w:t xml:space="preserve"> csökkentett mértékben történő megállapítása, </w:t>
      </w:r>
    </w:p>
    <w:p w:rsidR="00923965" w:rsidRPr="00923965" w:rsidRDefault="00923965" w:rsidP="00177269">
      <w:pPr>
        <w:numPr>
          <w:ilvl w:val="0"/>
          <w:numId w:val="35"/>
        </w:numPr>
        <w:tabs>
          <w:tab w:val="num"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közszolgálati jogviszony megszüntetése, </w:t>
      </w:r>
    </w:p>
    <w:p w:rsidR="00923965" w:rsidRPr="00923965" w:rsidRDefault="00923965" w:rsidP="00177269">
      <w:pPr>
        <w:numPr>
          <w:ilvl w:val="0"/>
          <w:numId w:val="35"/>
        </w:numPr>
        <w:tabs>
          <w:tab w:val="num"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beleegyezésével tartalékállományba helyezése, </w:t>
      </w:r>
    </w:p>
    <w:p w:rsidR="00923965" w:rsidRPr="00923965" w:rsidRDefault="00923965" w:rsidP="00177269">
      <w:pPr>
        <w:numPr>
          <w:ilvl w:val="0"/>
          <w:numId w:val="35"/>
        </w:num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 kirendelése más közigazgatási szervhez,</w:t>
      </w:r>
    </w:p>
    <w:p w:rsidR="00923965" w:rsidRPr="00923965" w:rsidRDefault="00923965" w:rsidP="00177269">
      <w:pPr>
        <w:numPr>
          <w:ilvl w:val="0"/>
          <w:numId w:val="35"/>
        </w:numPr>
        <w:tabs>
          <w:tab w:val="num"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jutalom megállapítása</w:t>
      </w:r>
    </w:p>
    <w:p w:rsidR="00923965" w:rsidRPr="00923965" w:rsidRDefault="00923965" w:rsidP="00177269">
      <w:pPr>
        <w:numPr>
          <w:ilvl w:val="0"/>
          <w:numId w:val="35"/>
        </w:num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személyi illetmény megállapítása,</w:t>
      </w:r>
    </w:p>
    <w:p w:rsidR="00923965" w:rsidRPr="00923965" w:rsidRDefault="00923965" w:rsidP="00177269">
      <w:pPr>
        <w:numPr>
          <w:ilvl w:val="0"/>
          <w:numId w:val="35"/>
        </w:num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átsorolás, illetmény-megállapítás,</w:t>
      </w:r>
    </w:p>
    <w:p w:rsidR="00923965" w:rsidRPr="00923965" w:rsidRDefault="00923965" w:rsidP="00923965">
      <w:pPr>
        <w:tabs>
          <w:tab w:val="left" w:pos="1080"/>
        </w:tabs>
        <w:spacing w:after="0" w:line="240" w:lineRule="auto"/>
        <w:ind w:left="54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2.2.. A vezetői megbízással rendelkező köztisztviselőkre a Jegyző ruházza át a következő munkáltatói jogok gyakorlását az általuk vezetett szervezeti egység köztisztviselőit érintően: </w:t>
      </w:r>
    </w:p>
    <w:p w:rsidR="00923965" w:rsidRPr="00923965" w:rsidRDefault="00923965" w:rsidP="00177269">
      <w:pPr>
        <w:numPr>
          <w:ilvl w:val="0"/>
          <w:numId w:val="36"/>
        </w:numPr>
        <w:tabs>
          <w:tab w:val="num" w:pos="1080"/>
          <w:tab w:val="left" w:pos="234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köztisztviselők munkaköri feladatainak meghatározása, aktualizálása</w:t>
      </w:r>
    </w:p>
    <w:p w:rsidR="00923965" w:rsidRPr="00923965" w:rsidRDefault="00923965" w:rsidP="00177269">
      <w:pPr>
        <w:numPr>
          <w:ilvl w:val="0"/>
          <w:numId w:val="36"/>
        </w:numPr>
        <w:tabs>
          <w:tab w:val="num" w:pos="1080"/>
          <w:tab w:val="left" w:pos="234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távollévő köztisztviselő(k), üres álláshelyek esetén a belső helyettesítés megállapítása,</w:t>
      </w:r>
    </w:p>
    <w:p w:rsidR="00923965" w:rsidRPr="00923965" w:rsidRDefault="00923965" w:rsidP="00177269">
      <w:pPr>
        <w:numPr>
          <w:ilvl w:val="0"/>
          <w:numId w:val="36"/>
        </w:numPr>
        <w:tabs>
          <w:tab w:val="num" w:pos="1080"/>
          <w:tab w:val="left" w:pos="234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illetményelőleg felvételének véleményezése</w:t>
      </w:r>
    </w:p>
    <w:p w:rsidR="00923965" w:rsidRPr="00923965" w:rsidRDefault="00923965" w:rsidP="00177269">
      <w:pPr>
        <w:numPr>
          <w:ilvl w:val="0"/>
          <w:numId w:val="36"/>
        </w:numPr>
        <w:tabs>
          <w:tab w:val="num" w:pos="1080"/>
          <w:tab w:val="left" w:pos="234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köztisztviselőket érintő teljesítménykövetelmények meghatározása,</w:t>
      </w:r>
    </w:p>
    <w:p w:rsidR="00923965" w:rsidRPr="00923965" w:rsidRDefault="00923965" w:rsidP="00177269">
      <w:pPr>
        <w:numPr>
          <w:ilvl w:val="0"/>
          <w:numId w:val="36"/>
        </w:numPr>
        <w:tabs>
          <w:tab w:val="num" w:pos="1080"/>
          <w:tab w:val="left" w:pos="234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 egyéni munkateljesítményének értékelése</w:t>
      </w:r>
    </w:p>
    <w:p w:rsidR="00923965" w:rsidRPr="00923965" w:rsidRDefault="00923965" w:rsidP="00177269">
      <w:pPr>
        <w:numPr>
          <w:ilvl w:val="0"/>
          <w:numId w:val="36"/>
        </w:numPr>
        <w:tabs>
          <w:tab w:val="num" w:pos="1080"/>
        </w:tab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rendkívüli munkavégzés elrendelése és nyilvántartása.</w:t>
      </w:r>
    </w:p>
    <w:p w:rsidR="00923965" w:rsidRPr="00923965" w:rsidRDefault="00923965" w:rsidP="00923965">
      <w:pPr>
        <w:spacing w:after="0" w:line="240" w:lineRule="auto"/>
        <w:ind w:left="426"/>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426"/>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 Munkáltatói jogok átruházásának egyéb szabályai</w:t>
      </w:r>
    </w:p>
    <w:p w:rsidR="00923965" w:rsidRPr="00923965" w:rsidRDefault="00923965" w:rsidP="00923965">
      <w:pPr>
        <w:spacing w:after="0" w:line="240" w:lineRule="auto"/>
        <w:ind w:left="426"/>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3.1. A Szabályzat 2.1 pontjában felsorolt munkáltatói jogkörök gyakorlását esetenként – akár tartósan is –  írásban a jegyző más köztisztviselőre ruházhatja át.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3.2.Az átruházott jogkörben eljáró  – 5 napon belül – köteles tájékoztatni:</w:t>
      </w:r>
    </w:p>
    <w:p w:rsidR="00923965" w:rsidRPr="00923965" w:rsidRDefault="00923965" w:rsidP="00177269">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rendkívüli munkavégzés elrendeléséről,</w:t>
      </w:r>
    </w:p>
    <w:p w:rsidR="00923965" w:rsidRPr="00923965" w:rsidRDefault="00923965" w:rsidP="00177269">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egyéni munkateljesítmények értékelésének eredményéről.</w:t>
      </w:r>
    </w:p>
    <w:p w:rsidR="00923965" w:rsidRPr="00923965" w:rsidRDefault="00923965" w:rsidP="00923965">
      <w:pPr>
        <w:spacing w:after="0" w:line="240" w:lineRule="auto"/>
        <w:ind w:left="36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III. Fejezet</w:t>
      </w:r>
    </w:p>
    <w:p w:rsidR="00923965" w:rsidRPr="00923965" w:rsidRDefault="00923965" w:rsidP="00923965">
      <w:pPr>
        <w:spacing w:after="0" w:line="240" w:lineRule="auto"/>
        <w:jc w:val="center"/>
        <w:outlineLvl w:val="0"/>
        <w:rPr>
          <w:rFonts w:ascii="Arial" w:eastAsia="Times New Roman" w:hAnsi="Arial" w:cs="Times New Roman"/>
          <w:b/>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napToGrid w:val="0"/>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.A rendkívüli munkavégzés elrendelésének, nyilvántartásának és elszámolásának rendje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12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jegyző a rendkívüli munkavégzés elrendelésének, nyilvántartásának és elszámolásának helyi rendjét a következők szerint szabályozza: </w:t>
      </w:r>
    </w:p>
    <w:p w:rsidR="00923965" w:rsidRDefault="00923965" w:rsidP="00923965">
      <w:pPr>
        <w:spacing w:after="120" w:line="240" w:lineRule="auto"/>
        <w:rPr>
          <w:rFonts w:ascii="Times New Roman" w:eastAsia="Times New Roman" w:hAnsi="Times New Roman" w:cs="Times New Roman"/>
          <w:sz w:val="24"/>
          <w:szCs w:val="24"/>
          <w:lang w:eastAsia="hu-HU"/>
        </w:rPr>
      </w:pPr>
    </w:p>
    <w:p w:rsidR="00923965" w:rsidRDefault="00923965" w:rsidP="00923965">
      <w:pPr>
        <w:spacing w:after="120" w:line="240" w:lineRule="auto"/>
        <w:rPr>
          <w:rFonts w:ascii="Times New Roman" w:eastAsia="Times New Roman" w:hAnsi="Times New Roman" w:cs="Times New Roman"/>
          <w:sz w:val="24"/>
          <w:szCs w:val="24"/>
          <w:lang w:eastAsia="hu-HU"/>
        </w:rPr>
      </w:pPr>
    </w:p>
    <w:p w:rsidR="00923965" w:rsidRPr="00923965" w:rsidRDefault="00923965" w:rsidP="00923965">
      <w:pPr>
        <w:spacing w:after="12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1. A"/>
        </w:smartTagPr>
        <w:r w:rsidRPr="00923965">
          <w:rPr>
            <w:rFonts w:ascii="Times New Roman" w:eastAsia="Times New Roman" w:hAnsi="Times New Roman" w:cs="Times New Roman"/>
            <w:b/>
            <w:sz w:val="24"/>
            <w:szCs w:val="24"/>
            <w:lang w:eastAsia="hu-HU"/>
          </w:rPr>
          <w:lastRenderedPageBreak/>
          <w:t>1. A</w:t>
        </w:r>
      </w:smartTag>
      <w:r w:rsidRPr="00923965">
        <w:rPr>
          <w:rFonts w:ascii="Times New Roman" w:eastAsia="Times New Roman" w:hAnsi="Times New Roman" w:cs="Times New Roman"/>
          <w:b/>
          <w:sz w:val="24"/>
          <w:szCs w:val="24"/>
          <w:lang w:eastAsia="hu-HU"/>
        </w:rPr>
        <w:t xml:space="preserve"> rendkívüli munkavégzés elrendelése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1.1. A rendkívüli munkavégzést a jegyző írásban rendelheti el.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1.2. Ha az elrendelés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- 3 főnél kevesebb köztisztviselőt érint, akkor a rendkívüli munkavégzés elrendelését köztisztviselőnként külön kell,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- 3, vagy annál több köztisztviselőt érint, akkor a rendkívüli munkavégzés elrendelését valamennyi köztisztviselőre összevontan is lehet dokumentálni. </w:t>
      </w:r>
    </w:p>
    <w:p w:rsidR="00923965" w:rsidRPr="00923965" w:rsidRDefault="00923965" w:rsidP="00923965">
      <w:pPr>
        <w:spacing w:before="4"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1.3. Az elrendelés tartalmi követelményei:</w:t>
      </w:r>
    </w:p>
    <w:p w:rsidR="00923965" w:rsidRPr="00923965" w:rsidRDefault="00923965" w:rsidP="00177269">
      <w:pPr>
        <w:numPr>
          <w:ilvl w:val="0"/>
          <w:numId w:val="3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hivatal megnevezése, </w:t>
      </w:r>
    </w:p>
    <w:p w:rsidR="00923965" w:rsidRPr="00923965" w:rsidRDefault="00923965" w:rsidP="00177269">
      <w:pPr>
        <w:numPr>
          <w:ilvl w:val="0"/>
          <w:numId w:val="3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rendkívüli munkavégzés időpontjának meghatározása kezdő és befejező időponttal (év hónap, nap, óra perc), </w:t>
      </w:r>
    </w:p>
    <w:p w:rsidR="00923965" w:rsidRPr="00923965" w:rsidRDefault="00923965" w:rsidP="00177269">
      <w:pPr>
        <w:numPr>
          <w:ilvl w:val="0"/>
          <w:numId w:val="3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rendkívüli munkavégzés elrendelésének dátuma és időpontja, </w:t>
      </w:r>
    </w:p>
    <w:p w:rsidR="00923965" w:rsidRPr="00923965" w:rsidRDefault="00923965" w:rsidP="00177269">
      <w:pPr>
        <w:numPr>
          <w:ilvl w:val="0"/>
          <w:numId w:val="38"/>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munkavégzéssel érintett köztisztviselő(k) neve, beosztása (szükség esetén egyéb azonosítója),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köztisztviselő(k) aláírása - a rendkívüli munkavégzésre rendelésének tudomásul vételének igazolására,</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keltezés,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jegyző aláírása, pecsét.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1.4. A rendkívüli munkavégzés munkanapon történő elrendelésének szabályai: </w:t>
      </w:r>
    </w:p>
    <w:p w:rsidR="00923965" w:rsidRPr="00923965" w:rsidRDefault="00923965" w:rsidP="00177269">
      <w:pPr>
        <w:numPr>
          <w:ilvl w:val="0"/>
          <w:numId w:val="39"/>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adott napon is, rendes munkaidőben foglalkoztatható munkavállaló számára akkor lehet rendkívüli munkavégzést elrendelni, ha a rendkívüli </w:t>
      </w:r>
      <w:bookmarkEnd w:id="8"/>
      <w:r w:rsidRPr="00923965">
        <w:rPr>
          <w:rFonts w:ascii="Times New Roman" w:eastAsia="Times New Roman" w:hAnsi="Times New Roman" w:cs="Times New Roman"/>
          <w:sz w:val="24"/>
          <w:szCs w:val="24"/>
          <w:lang w:eastAsia="hu-HU"/>
        </w:rPr>
        <w:t xml:space="preserve">munkavégzés elrendelésének tényét a rendes munkaidő lejárata előtt legalább 4 órával ismertetik az </w:t>
      </w:r>
      <w:proofErr w:type="spellStart"/>
      <w:r w:rsidRPr="00923965">
        <w:rPr>
          <w:rFonts w:ascii="Times New Roman" w:eastAsia="Times New Roman" w:hAnsi="Times New Roman" w:cs="Times New Roman"/>
          <w:sz w:val="24"/>
          <w:szCs w:val="24"/>
          <w:lang w:eastAsia="hu-HU"/>
        </w:rPr>
        <w:t>érintettel</w:t>
      </w:r>
      <w:proofErr w:type="spellEnd"/>
      <w:r w:rsidRPr="00923965">
        <w:rPr>
          <w:rFonts w:ascii="Times New Roman" w:eastAsia="Times New Roman" w:hAnsi="Times New Roman" w:cs="Times New Roman"/>
          <w:sz w:val="24"/>
          <w:szCs w:val="24"/>
          <w:lang w:eastAsia="hu-HU"/>
        </w:rPr>
        <w:t xml:space="preserv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39"/>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adott napon rendes szabadságon lévő munkavállaló számára akkor lehet csak rendkívüli munkavégzést elrendelni, ha adott feladatot az a.) pontban meghatározott személyekkel várhatóan nem lehet elvégezni.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1.5. Pihenőnapon és munkaszüneti napon rendkívüli munkavégzés elrendelése a rendes munkaidőben adott napon is foglalkoztatható munkavállaló számára akkor lehetséges, ha a rendkívüli munkavégzés elrendelésének tényét a rendkívüli munkavégzés időpontját megelőző munkanapon közlik.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1.6. A rendkívüli munkavégzés elrendelésének indokoltságáért a jegyző tartozik  felelősséggel.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Különösen indokolt lehet a rendkívüli munkavégzés elrendelése, ha: -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államigazgatási, illetve közigazgatási határidők tartása csak így lehetséges,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váratlan államigazgatási illetve közigazgatási feladatok végrehajtása,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olyan feladat ellátására kerül sor, melynek időpontja a rendes munkaidőn kívüli időre esik (pl.: választás lebonyolítása, pályázatokkal kapcsolatos feladatokstb.)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1.7. A rendkívüli munkavégzést elrendelő dokumentumokat évenként elkülönítve gyűjteni kell. </w:t>
      </w:r>
    </w:p>
    <w:p w:rsidR="00923965" w:rsidRPr="00923965" w:rsidRDefault="00923965" w:rsidP="0092396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1.8. A rendkívüli munkavégzés időtartama évente legfeljebb 160 óra lehet. A rendszeresen rendkívüli munkavégzést teljesítő köztisztviselő számára legfeljebb évi húsz munkanap szabadidő átalány állapítható meg.</w:t>
      </w:r>
    </w:p>
    <w:p w:rsidR="00923965" w:rsidRDefault="00923965"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5A6143" w:rsidRDefault="005A6143"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725C90" w:rsidRDefault="00725C90"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976DC5" w:rsidRDefault="00976DC5"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725C90" w:rsidRPr="00923965" w:rsidRDefault="00725C90"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2. A"/>
        </w:smartTagPr>
        <w:r w:rsidRPr="00923965">
          <w:rPr>
            <w:rFonts w:ascii="Times New Roman" w:eastAsia="Times New Roman" w:hAnsi="Times New Roman" w:cs="Times New Roman"/>
            <w:b/>
            <w:sz w:val="24"/>
            <w:szCs w:val="24"/>
            <w:lang w:eastAsia="hu-HU"/>
          </w:rPr>
          <w:lastRenderedPageBreak/>
          <w:t>2. A</w:t>
        </w:r>
      </w:smartTag>
      <w:r w:rsidRPr="00923965">
        <w:rPr>
          <w:rFonts w:ascii="Times New Roman" w:eastAsia="Times New Roman" w:hAnsi="Times New Roman" w:cs="Times New Roman"/>
          <w:b/>
          <w:sz w:val="24"/>
          <w:szCs w:val="24"/>
          <w:lang w:eastAsia="hu-HU"/>
        </w:rPr>
        <w:t xml:space="preserve"> rendkívüli munkavégzés nyilvántartása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 A rendkívüli munkavégzés nyilvántartásának célja, hogy a rendkívüli munkavégzéssel kapcsolatos ellentételezések megalapozottan, ellenőrzötten történhessenek.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2.2. A  rendkívüli munkavégzés miatt a munkával töltött időt a jelenléti íven a rendes munkaidőtől el nem különítve kell a köztisztviselőnek bejegyezni.</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2.3. A jelenléti ív alapján a munkáltató közvetlen vezetője az alábbi nyilvántartást vezeti köztisztviselőnkén és évenként: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0"/>
        </w:numPr>
        <w:tabs>
          <w:tab w:val="num" w:pos="720"/>
        </w:tabs>
        <w:spacing w:before="67"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nyilvántartás első és második része között számszaki egyezőségnek kell fennállni, mely egyezőséget legalább negyedévente ellenőrizni kell. Az ellenőrzés tényét a borítóra fel kell jegyezni. </w:t>
      </w:r>
    </w:p>
    <w:p w:rsidR="00923965" w:rsidRPr="00923965" w:rsidRDefault="00923965" w:rsidP="00177269">
      <w:pPr>
        <w:numPr>
          <w:ilvl w:val="0"/>
          <w:numId w:val="40"/>
        </w:numPr>
        <w:tabs>
          <w:tab w:val="num" w:pos="720"/>
        </w:tabs>
        <w:spacing w:before="67"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köztisztviselőkre vonatkozó nyilvántartó oldalak jellemzője, hogy:</w:t>
      </w:r>
    </w:p>
    <w:p w:rsidR="00923965" w:rsidRPr="00923965" w:rsidRDefault="00923965" w:rsidP="00177269">
      <w:pPr>
        <w:numPr>
          <w:ilvl w:val="0"/>
          <w:numId w:val="41"/>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tartalmazza a szabadidő keletkezésével kapcsolatos részletes információkat, valamint </w:t>
      </w:r>
    </w:p>
    <w:p w:rsidR="00923965" w:rsidRPr="00923965" w:rsidRDefault="00923965" w:rsidP="00177269">
      <w:pPr>
        <w:numPr>
          <w:ilvl w:val="0"/>
          <w:numId w:val="41"/>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egyértelműen meghatározza a szabadidő ellentételezésének formáját, </w:t>
      </w:r>
    </w:p>
    <w:p w:rsidR="00923965" w:rsidRPr="00923965" w:rsidRDefault="00923965" w:rsidP="00177269">
      <w:pPr>
        <w:numPr>
          <w:ilvl w:val="0"/>
          <w:numId w:val="41"/>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jogszabályban meghatározott - szabadidő felhasználására vonatkozó - határidő betartása könnyen ellenőrizhető, </w:t>
      </w:r>
    </w:p>
    <w:p w:rsidR="00923965" w:rsidRPr="00923965" w:rsidRDefault="00923965" w:rsidP="00177269">
      <w:pPr>
        <w:numPr>
          <w:ilvl w:val="0"/>
          <w:numId w:val="41"/>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nyilvántartás szabadidő keletkezésével kapcsolatos adataihoz megfelelő, ellenőrizhető dokumentumok alapján lehet bejegyzést tenni, </w:t>
      </w:r>
      <w:proofErr w:type="spellStart"/>
      <w:r w:rsidRPr="00923965">
        <w:rPr>
          <w:rFonts w:ascii="Times New Roman" w:eastAsia="Times New Roman" w:hAnsi="Times New Roman" w:cs="Times New Roman"/>
          <w:sz w:val="24"/>
          <w:szCs w:val="24"/>
          <w:lang w:eastAsia="hu-HU"/>
        </w:rPr>
        <w:t>pl</w:t>
      </w:r>
      <w:proofErr w:type="spellEnd"/>
      <w:r w:rsidRPr="00923965">
        <w:rPr>
          <w:rFonts w:ascii="Times New Roman" w:eastAsia="Times New Roman" w:hAnsi="Times New Roman" w:cs="Times New Roman"/>
          <w:sz w:val="24"/>
          <w:szCs w:val="24"/>
          <w:lang w:eastAsia="hu-HU"/>
        </w:rPr>
        <w:t xml:space="preserve">: köztisztviselők jelenléti íve; indokolt esetben a rendkívüli munkavégzés jelenléti íve, </w:t>
      </w:r>
      <w:proofErr w:type="spellStart"/>
      <w:r w:rsidRPr="00923965">
        <w:rPr>
          <w:rFonts w:ascii="Times New Roman" w:eastAsia="Times New Roman" w:hAnsi="Times New Roman" w:cs="Times New Roman"/>
          <w:sz w:val="24"/>
          <w:szCs w:val="24"/>
          <w:lang w:eastAsia="hu-HU"/>
        </w:rPr>
        <w:t>stb</w:t>
      </w:r>
      <w:proofErr w:type="spellEnd"/>
      <w:r w:rsidRPr="00923965">
        <w:rPr>
          <w:rFonts w:ascii="Times New Roman" w:eastAsia="Times New Roman" w:hAnsi="Times New Roman" w:cs="Times New Roman"/>
          <w:sz w:val="24"/>
          <w:szCs w:val="24"/>
          <w:lang w:eastAsia="hu-HU"/>
        </w:rPr>
        <w:t xml:space="preserve">; </w:t>
      </w:r>
    </w:p>
    <w:p w:rsidR="00923965" w:rsidRPr="00923965" w:rsidRDefault="00923965" w:rsidP="00177269">
      <w:pPr>
        <w:numPr>
          <w:ilvl w:val="0"/>
          <w:numId w:val="41"/>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nyilvántartás szabadidő ellentételezésével kapcsolatos adataihoz a szabadidő engedélyek alapján lehet bejegyzést tenni. </w:t>
      </w:r>
    </w:p>
    <w:p w:rsidR="00923965" w:rsidRPr="00923965" w:rsidRDefault="00923965" w:rsidP="00923965">
      <w:pPr>
        <w:spacing w:before="4"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nyilvántartásokhoz meg kell, őrizni köztisztviselőnként a nyilvántartásba történő bejegyzés alapjául szolgáló dokumentumokat.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2.4. A szabadidő megállapításra vonatkozó speciális szabály, hogy a rendkívüli munkavégzés időtartamát órára kerekítve is meg kell adni, és a továbbiakban már csak a kerekített idővel kell számolni.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kerekítés szabálya: egész órának számít, ha a megkezdett órából a munkavégzés időtartama eléri, vagy meghaladja a 30 percet. A 30 perc alatti időtartamot nem szabad figyelembe venni.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923965">
          <w:rPr>
            <w:rFonts w:ascii="Times New Roman" w:eastAsia="Times New Roman" w:hAnsi="Times New Roman" w:cs="Times New Roman"/>
            <w:b/>
            <w:sz w:val="24"/>
            <w:szCs w:val="24"/>
            <w:lang w:eastAsia="hu-HU"/>
          </w:rPr>
          <w:t>3. A</w:t>
        </w:r>
      </w:smartTag>
      <w:r w:rsidRPr="00923965">
        <w:rPr>
          <w:rFonts w:ascii="Times New Roman" w:eastAsia="Times New Roman" w:hAnsi="Times New Roman" w:cs="Times New Roman"/>
          <w:b/>
          <w:sz w:val="24"/>
          <w:szCs w:val="24"/>
          <w:lang w:eastAsia="hu-HU"/>
        </w:rPr>
        <w:t xml:space="preserve"> rendkívüli munkavégzés elszámolásának rendje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 .1. A rendkívüli munkavégzés ellentételezéseként a köztisztviselőt: </w:t>
      </w:r>
    </w:p>
    <w:p w:rsidR="00923965" w:rsidRPr="00923965" w:rsidRDefault="00923965" w:rsidP="00177269">
      <w:pPr>
        <w:numPr>
          <w:ilvl w:val="0"/>
          <w:numId w:val="42"/>
        </w:numPr>
        <w:tabs>
          <w:tab w:val="num" w:pos="720"/>
        </w:tabs>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jogszabályban meghatározott mértékű szabadidő illeti meg, melyet lehetőség szerint 30 napon belül ki kell adni, </w:t>
      </w:r>
    </w:p>
    <w:p w:rsidR="00923965" w:rsidRPr="00923965" w:rsidRDefault="00923965" w:rsidP="00177269">
      <w:pPr>
        <w:numPr>
          <w:ilvl w:val="0"/>
          <w:numId w:val="42"/>
        </w:numPr>
        <w:tabs>
          <w:tab w:val="num" w:pos="720"/>
        </w:tabs>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ha a szabadidő kiadása nem lehetséges, a szabadidőt meg kell váltani.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1"/>
          <w:numId w:val="40"/>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szabadidő kiadásának/megváltás kifizetésének elszámolása elsősorban a köztisztviselő kérésének megfelelően történhet.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3"/>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szabadidő kiadásakor figyelembe kell venni, hogy a szabadidő: </w:t>
      </w:r>
    </w:p>
    <w:p w:rsidR="00923965" w:rsidRPr="00923965" w:rsidRDefault="00923965" w:rsidP="00923965">
      <w:pPr>
        <w:spacing w:after="0" w:line="240" w:lineRule="auto"/>
        <w:ind w:left="708"/>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2"/>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kiadására a köztisztviselő kérése alapján kerülhet sor, </w:t>
      </w:r>
    </w:p>
    <w:p w:rsidR="00923965" w:rsidRPr="00923965" w:rsidRDefault="00923965" w:rsidP="00177269">
      <w:pPr>
        <w:numPr>
          <w:ilvl w:val="0"/>
          <w:numId w:val="42"/>
        </w:numPr>
        <w:tabs>
          <w:tab w:val="num" w:pos="1068"/>
        </w:tabs>
        <w:spacing w:after="0" w:line="240" w:lineRule="auto"/>
        <w:ind w:left="106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amennyiben a köztisztviselő a szabadidő kiadását a szabadidő keletkezésétől számított 15 napon belül nem használja fel, illetve nem jelzi, hogy mikor szeretné felszámolni, a jegyző/közvetlen vezető meghatározza: </w:t>
      </w:r>
    </w:p>
    <w:p w:rsidR="00923965" w:rsidRPr="00923965" w:rsidRDefault="00923965" w:rsidP="00923965">
      <w:pPr>
        <w:spacing w:after="0" w:line="240" w:lineRule="auto"/>
        <w:ind w:left="708" w:firstLine="70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szabadidő kiadásának időpontját, illetve </w:t>
      </w:r>
    </w:p>
    <w:p w:rsidR="00923965" w:rsidRPr="00923965" w:rsidRDefault="00923965" w:rsidP="00923965">
      <w:pPr>
        <w:spacing w:after="0" w:line="240" w:lineRule="auto"/>
        <w:ind w:left="708" w:firstLine="708"/>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 ha a szabadidő kiadása nem lehetséges, intézkedik a szabadidő megváltás kifizetéséről.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3"/>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szabadidő kiadása, vagy megváltása csak engedélyezést követően lehetséges. A használandó nyomtatvány: Szabadidő kivétel/megváltás engedély - a továbbiakban szabadidő engedély.</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3"/>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szabadidő kiadásának elszámolása a szabadidő engedély alapján történik. A szabadidő engedély alapján kell a rendkívüli munkavégzés nyilvántartásába bejegyezni a szabadidő felhasználást.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3"/>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szabadidő megváltás elszámolása szintén a szabadidő engedély alapján történik - Az engedély alapján kerül sor a tényleges számfejtési dokumentumok elkészítésére.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napToGrid w:val="0"/>
        <w:spacing w:after="0" w:line="240" w:lineRule="auto"/>
        <w:jc w:val="center"/>
        <w:rPr>
          <w:rFonts w:ascii="Times New Roman" w:eastAsia="Times New Roman" w:hAnsi="Times New Roman" w:cs="Times New Roman"/>
          <w:b/>
          <w:iCs/>
          <w:sz w:val="24"/>
          <w:szCs w:val="20"/>
          <w:lang w:eastAsia="hu-HU"/>
        </w:rPr>
      </w:pPr>
      <w:smartTag w:uri="urn:schemas-microsoft-com:office:smarttags" w:element="metricconverter">
        <w:smartTagPr>
          <w:attr w:name="ProductID" w:val="4. a"/>
        </w:smartTagPr>
        <w:r w:rsidRPr="00923965">
          <w:rPr>
            <w:rFonts w:ascii="Times New Roman" w:eastAsia="Times New Roman" w:hAnsi="Times New Roman" w:cs="Times New Roman"/>
            <w:b/>
            <w:iCs/>
            <w:sz w:val="24"/>
            <w:szCs w:val="20"/>
            <w:lang w:eastAsia="hu-HU"/>
          </w:rPr>
          <w:t>4. a</w:t>
        </w:r>
      </w:smartTag>
      <w:r w:rsidRPr="00923965">
        <w:rPr>
          <w:rFonts w:ascii="Times New Roman" w:eastAsia="Times New Roman" w:hAnsi="Times New Roman" w:cs="Times New Roman"/>
          <w:b/>
          <w:iCs/>
          <w:sz w:val="24"/>
          <w:szCs w:val="20"/>
          <w:lang w:eastAsia="hu-HU"/>
        </w:rPr>
        <w:t xml:space="preserve"> rendkívüli, célhoz köthető feladat megállapítása és ellentételezése</w:t>
      </w:r>
    </w:p>
    <w:p w:rsidR="00923965" w:rsidRPr="00923965" w:rsidRDefault="00923965" w:rsidP="00923965">
      <w:pPr>
        <w:snapToGrid w:val="0"/>
        <w:spacing w:after="0" w:line="240" w:lineRule="auto"/>
        <w:jc w:val="center"/>
        <w:rPr>
          <w:rFonts w:ascii="Times New Roman" w:eastAsia="Times New Roman" w:hAnsi="Times New Roman" w:cs="Times New Roman"/>
          <w:b/>
          <w:iCs/>
          <w:sz w:val="24"/>
          <w:szCs w:val="20"/>
          <w:lang w:eastAsia="hu-HU"/>
        </w:rPr>
      </w:pP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 xml:space="preserve">4.1. A  jegyző rendkívüli, célhoz köthető feladatot (továbbiakban: célfeladat) állapíthat meg a köztisztviselő részére olyan feladat elvégzésére amelynek teljesítése a munkakör ellátásából adódó általános </w:t>
      </w:r>
      <w:proofErr w:type="spellStart"/>
      <w:r w:rsidRPr="00923965">
        <w:rPr>
          <w:rFonts w:ascii="Times New Roman" w:eastAsia="Times New Roman" w:hAnsi="Times New Roman" w:cs="Times New Roman"/>
          <w:iCs/>
          <w:sz w:val="24"/>
          <w:szCs w:val="20"/>
          <w:lang w:eastAsia="hu-HU"/>
        </w:rPr>
        <w:t>munkaterhet</w:t>
      </w:r>
      <w:proofErr w:type="spellEnd"/>
      <w:r w:rsidRPr="00923965">
        <w:rPr>
          <w:rFonts w:ascii="Times New Roman" w:eastAsia="Times New Roman" w:hAnsi="Times New Roman" w:cs="Times New Roman"/>
          <w:iCs/>
          <w:sz w:val="24"/>
          <w:szCs w:val="20"/>
          <w:lang w:eastAsia="hu-HU"/>
        </w:rPr>
        <w:t xml:space="preserve"> jelentősen meghaladja. (</w:t>
      </w:r>
      <w:proofErr w:type="spellStart"/>
      <w:r w:rsidRPr="00923965">
        <w:rPr>
          <w:rFonts w:ascii="Times New Roman" w:eastAsia="Times New Roman" w:hAnsi="Times New Roman" w:cs="Times New Roman"/>
          <w:iCs/>
          <w:sz w:val="24"/>
          <w:szCs w:val="20"/>
          <w:lang w:eastAsia="hu-HU"/>
        </w:rPr>
        <w:t>Kttv</w:t>
      </w:r>
      <w:proofErr w:type="spellEnd"/>
      <w:r w:rsidRPr="00923965">
        <w:rPr>
          <w:rFonts w:ascii="Times New Roman" w:eastAsia="Times New Roman" w:hAnsi="Times New Roman" w:cs="Times New Roman"/>
          <w:iCs/>
          <w:sz w:val="24"/>
          <w:szCs w:val="20"/>
          <w:lang w:eastAsia="hu-HU"/>
        </w:rPr>
        <w:t>. 154.§)</w:t>
      </w: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4.2. A célfeladat meghatározása külön erre irányuló megállapodással történik, melynek az érintett felek megnevezésén és a megállapodás kötelező formai elemein túl tartalmaznia kell az elvégzendő többletfeladat leírását, a végrehajtás határidejét a teljesítésigazolás módját valamint a céljuttatás összegét.</w:t>
      </w: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4.3. A célfeladat munkaidőn túl is végezhető, amely ebben az esetben nem minősül rendkívüli munkavégzésnek, miután a célfeladat megállapodásban meghatározott céljuttatás összegének kifizetésével kerül ellentételezésre.</w:t>
      </w: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4.4. A köztisztviselő a céljuttatásra akkor jogosult, ha a célfeladat eredményesen teljesült és azt követően hivatali felettese írásban ezt igazolta.</w:t>
      </w: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4.5. A teljesítés igazolása alapján a Pénzügyi iroda intézkedik a céljuttatás kifizetéséről.</w:t>
      </w:r>
    </w:p>
    <w:p w:rsidR="00923965" w:rsidRPr="00923965" w:rsidRDefault="00923965" w:rsidP="00923965">
      <w:pPr>
        <w:snapToGrid w:val="0"/>
        <w:spacing w:after="0" w:line="240" w:lineRule="auto"/>
        <w:jc w:val="both"/>
        <w:rPr>
          <w:rFonts w:ascii="Times New Roman" w:eastAsia="Times New Roman" w:hAnsi="Times New Roman" w:cs="Times New Roman"/>
          <w:iCs/>
          <w:sz w:val="24"/>
          <w:szCs w:val="20"/>
          <w:lang w:eastAsia="hu-HU"/>
        </w:rPr>
      </w:pPr>
      <w:r w:rsidRPr="00923965">
        <w:rPr>
          <w:rFonts w:ascii="Times New Roman" w:eastAsia="Times New Roman" w:hAnsi="Times New Roman" w:cs="Times New Roman"/>
          <w:iCs/>
          <w:sz w:val="24"/>
          <w:szCs w:val="20"/>
          <w:lang w:eastAsia="hu-HU"/>
        </w:rPr>
        <w:t>5.6. A köztisztviselő számára a tárgyévben megállapított céljuttatások együttes összege nem haladhatja meg a köztisztviselő egyévi illetményének 50 %-át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IV. Fejezet</w:t>
      </w:r>
    </w:p>
    <w:p w:rsidR="00923965" w:rsidRPr="00923965" w:rsidRDefault="00923965" w:rsidP="00923965">
      <w:pPr>
        <w:keepNext/>
        <w:spacing w:before="240" w:after="60" w:line="240" w:lineRule="auto"/>
        <w:outlineLvl w:val="0"/>
        <w:rPr>
          <w:rFonts w:ascii="Times New Roman" w:eastAsia="Times New Roman" w:hAnsi="Times New Roman" w:cs="Times New Roman"/>
          <w:b/>
          <w:bCs/>
          <w:kern w:val="32"/>
          <w:sz w:val="24"/>
          <w:szCs w:val="24"/>
          <w:lang w:eastAsia="hu-HU"/>
        </w:rPr>
      </w:pPr>
      <w:r w:rsidRPr="00923965">
        <w:rPr>
          <w:rFonts w:ascii="Times New Roman" w:eastAsia="Times New Roman" w:hAnsi="Times New Roman" w:cs="Times New Roman"/>
          <w:b/>
          <w:bCs/>
          <w:kern w:val="32"/>
          <w:sz w:val="24"/>
          <w:szCs w:val="24"/>
          <w:lang w:eastAsia="hu-HU"/>
        </w:rPr>
        <w:t>Szabadság kiadás, és egyéb munkaidő kedvezmény nyilvántartásának rendje</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jegyző a szabadság kiadás és az egyéb munkaidő kedvezmény nyilvántartásának helyi rendjét a következők szerint szabályozza: </w:t>
      </w: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1. Szabadságolási terv</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szabadságolási terv összeállítása érdekében a jegyző az arra kijelölt köztisztviselő közreműködésével február 15-ig begyűjti a köztisztviselőknek a szabadságuk kivételével kapcsolatos igényeit.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igények figyelembevételével, de a közszolgálati feladatok zökkenőmentes elláthatóságát szem előtt tartva kell elkészíteni a szabadságolási terv javaslatot.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szabadságolási tervnek tartalmaznia kell a köztisztviselők nevét, valamint, hogy az adott köztisztviselő mely napokon lesz szabadságon. </w:t>
      </w:r>
    </w:p>
    <w:p w:rsidR="00923965" w:rsidRDefault="00923965" w:rsidP="00923965">
      <w:pPr>
        <w:spacing w:after="0" w:line="240" w:lineRule="auto"/>
        <w:jc w:val="both"/>
        <w:rPr>
          <w:rFonts w:ascii="Times New Roman" w:eastAsia="Times New Roman" w:hAnsi="Times New Roman" w:cs="Times New Roman"/>
          <w:sz w:val="24"/>
          <w:szCs w:val="24"/>
          <w:lang w:eastAsia="hu-HU"/>
        </w:rPr>
      </w:pPr>
    </w:p>
    <w:p w:rsidR="00976DC5" w:rsidRPr="00923965" w:rsidRDefault="00976DC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A szabadságolási terv készítésekor gondoskodni kell arról, hogy biztosítható legyen az, hogy a szabadságolás miatt nem lesz </w:t>
      </w:r>
      <w:proofErr w:type="gramStart"/>
      <w:r w:rsidRPr="00923965">
        <w:rPr>
          <w:rFonts w:ascii="Times New Roman" w:eastAsia="Times New Roman" w:hAnsi="Times New Roman" w:cs="Times New Roman"/>
          <w:sz w:val="24"/>
          <w:szCs w:val="24"/>
          <w:lang w:eastAsia="hu-HU"/>
        </w:rPr>
        <w:t>probléma</w:t>
      </w:r>
      <w:proofErr w:type="gramEnd"/>
      <w:r w:rsidRPr="00923965">
        <w:rPr>
          <w:rFonts w:ascii="Times New Roman" w:eastAsia="Times New Roman" w:hAnsi="Times New Roman" w:cs="Times New Roman"/>
          <w:sz w:val="24"/>
          <w:szCs w:val="24"/>
          <w:lang w:eastAsia="hu-HU"/>
        </w:rPr>
        <w:t xml:space="preserve"> az adott igazgatási területen, azaz a köztisztviselőt távolléte esetén munkaköréhez kapcsolódóan helyettesítő másik köztisztviselő munkahelyén legyen.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szabadságolási terv egy példányát az arra kijelölt ügyintéző őrzi</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 Szabadság nyilvántartás</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jegyző az arra kijelölt ügyintéző útján gondoskodik a köztisztviselők szabadság nyilvántartásáról.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szabadság-nyilvántartást évenként kell vezetni.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 nyilvántartáson fel kell tüntetni: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 az adott évben a köztisztviselőt megillető fizetett szabadságokat: </w:t>
      </w:r>
    </w:p>
    <w:p w:rsidR="00923965" w:rsidRPr="00923965" w:rsidRDefault="00923965" w:rsidP="00923965">
      <w:pPr>
        <w:tabs>
          <w:tab w:val="num" w:pos="1080"/>
        </w:tabs>
        <w:spacing w:after="0" w:line="240" w:lineRule="auto"/>
        <w:ind w:left="108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alapszabadságot, </w:t>
      </w:r>
    </w:p>
    <w:p w:rsidR="00923965" w:rsidRPr="00923965" w:rsidRDefault="00923965" w:rsidP="00923965">
      <w:pPr>
        <w:tabs>
          <w:tab w:val="num" w:pos="1080"/>
        </w:tabs>
        <w:spacing w:after="0" w:line="240" w:lineRule="auto"/>
        <w:ind w:left="108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pótszabadságokat, </w:t>
      </w:r>
    </w:p>
    <w:p w:rsidR="00923965" w:rsidRPr="00923965" w:rsidRDefault="00923965" w:rsidP="00923965">
      <w:pPr>
        <w:tabs>
          <w:tab w:val="num" w:pos="1080"/>
        </w:tabs>
        <w:spacing w:after="0" w:line="240" w:lineRule="auto"/>
        <w:ind w:left="108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tanulmányi szabadságot, </w:t>
      </w:r>
    </w:p>
    <w:p w:rsidR="00923965" w:rsidRPr="00923965" w:rsidRDefault="00923965" w:rsidP="00923965">
      <w:pPr>
        <w:tabs>
          <w:tab w:val="num" w:pos="1080"/>
        </w:tabs>
        <w:spacing w:after="0" w:line="240" w:lineRule="auto"/>
        <w:ind w:left="108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fenti szabadságok alapján az összes fizetett szabadságot.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b ) az adott évben a fizetés nélküli szabadsággal kapcsolatos adatokat;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c.) előző évről </w:t>
      </w:r>
      <w:proofErr w:type="spellStart"/>
      <w:r w:rsidRPr="00923965">
        <w:rPr>
          <w:rFonts w:ascii="Times New Roman" w:eastAsia="Times New Roman" w:hAnsi="Times New Roman" w:cs="Times New Roman"/>
          <w:sz w:val="24"/>
          <w:szCs w:val="24"/>
          <w:lang w:eastAsia="hu-HU"/>
        </w:rPr>
        <w:t>áthozott</w:t>
      </w:r>
      <w:proofErr w:type="spellEnd"/>
      <w:r w:rsidRPr="00923965">
        <w:rPr>
          <w:rFonts w:ascii="Times New Roman" w:eastAsia="Times New Roman" w:hAnsi="Times New Roman" w:cs="Times New Roman"/>
          <w:sz w:val="24"/>
          <w:szCs w:val="24"/>
          <w:lang w:eastAsia="hu-HU"/>
        </w:rPr>
        <w:t>, ki nem vett szabadságot: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d ) a szabadság ütemezését és felhasználását: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szabadság ütemezését a szabadságolási terv alapján, - a szabadság felhasználását.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3.  A szabadság kiadása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 kiadása a szabadságengedély kitöltésével lehetséges.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szabadságot a jegyző engedélyezi.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szabadság-engedély alapján a szabadság kiadásának tényét be kell jegyezni a szabadság-nyilvántartásba. </w:t>
      </w:r>
    </w:p>
    <w:p w:rsidR="00923965" w:rsidRDefault="00923965" w:rsidP="00923965">
      <w:pPr>
        <w:spacing w:after="0" w:line="240" w:lineRule="auto"/>
        <w:rPr>
          <w:rFonts w:ascii="Times New Roman" w:eastAsia="Times New Roman" w:hAnsi="Times New Roman" w:cs="Times New Roman"/>
          <w:sz w:val="24"/>
          <w:szCs w:val="24"/>
          <w:lang w:eastAsia="hu-HU"/>
        </w:rPr>
      </w:pPr>
    </w:p>
    <w:p w:rsidR="00976DC5" w:rsidRPr="00923965" w:rsidRDefault="00976DC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360"/>
        <w:jc w:val="center"/>
        <w:rPr>
          <w:rFonts w:ascii="Times New Roman" w:eastAsia="Times New Roman" w:hAnsi="Times New Roman" w:cs="Times New Roman"/>
          <w:b/>
          <w:sz w:val="26"/>
          <w:szCs w:val="24"/>
          <w:lang w:eastAsia="hu-HU"/>
        </w:rPr>
      </w:pPr>
      <w:proofErr w:type="spellStart"/>
      <w:r w:rsidRPr="00923965">
        <w:rPr>
          <w:rFonts w:ascii="Times New Roman" w:eastAsia="Times New Roman" w:hAnsi="Times New Roman" w:cs="Times New Roman"/>
          <w:b/>
          <w:sz w:val="26"/>
          <w:szCs w:val="24"/>
          <w:lang w:eastAsia="hu-HU"/>
        </w:rPr>
        <w:t>V.Fejezet</w:t>
      </w:r>
      <w:proofErr w:type="spellEnd"/>
    </w:p>
    <w:p w:rsidR="00923965" w:rsidRPr="00923965" w:rsidRDefault="00923965" w:rsidP="00923965">
      <w:pPr>
        <w:spacing w:after="0" w:line="240" w:lineRule="auto"/>
        <w:ind w:left="360"/>
        <w:jc w:val="center"/>
        <w:rPr>
          <w:rFonts w:ascii="Times New Roman" w:eastAsia="Times New Roman" w:hAnsi="Times New Roman" w:cs="Times New Roman"/>
          <w:b/>
          <w:sz w:val="26"/>
          <w:szCs w:val="24"/>
          <w:lang w:eastAsia="hu-HU"/>
        </w:rPr>
      </w:pPr>
      <w:r w:rsidRPr="00923965">
        <w:rPr>
          <w:rFonts w:ascii="Times New Roman" w:eastAsia="Times New Roman" w:hAnsi="Times New Roman" w:cs="Times New Roman"/>
          <w:b/>
          <w:sz w:val="26"/>
          <w:szCs w:val="24"/>
          <w:lang w:eastAsia="hu-HU"/>
        </w:rPr>
        <w:t xml:space="preserve"> TELJESÍTMÉNYÉRTÉKELÉS</w:t>
      </w:r>
      <w:bookmarkStart w:id="9" w:name="_Toc272167182"/>
    </w:p>
    <w:bookmarkEnd w:id="9"/>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1.A köztisztviselő teljesítményének értékelése, minősítése</w:t>
      </w: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 xml:space="preserve">1. Az </w:t>
      </w:r>
      <w:proofErr w:type="spellStart"/>
      <w:r w:rsidRPr="00923965">
        <w:rPr>
          <w:rFonts w:ascii="Times New Roman" w:eastAsia="Times New Roman" w:hAnsi="Times New Roman" w:cs="Times New Roman"/>
          <w:b/>
          <w:sz w:val="24"/>
          <w:szCs w:val="24"/>
          <w:lang w:eastAsia="hu-HU"/>
        </w:rPr>
        <w:t>Ibrányi</w:t>
      </w:r>
      <w:proofErr w:type="spellEnd"/>
      <w:r w:rsidRPr="00923965">
        <w:rPr>
          <w:rFonts w:ascii="Times New Roman" w:eastAsia="Times New Roman" w:hAnsi="Times New Roman" w:cs="Times New Roman"/>
          <w:b/>
          <w:sz w:val="24"/>
          <w:szCs w:val="24"/>
          <w:lang w:eastAsia="hu-HU"/>
        </w:rPr>
        <w:t xml:space="preserve"> Polgármesteri Hivatal a teljesítményértékelés során  a TÉR kötelező és jelen szabályzatban meghatározott ajánlott  elemeket alkalmazza a teljesítményértékelés során.</w:t>
      </w: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2. A"/>
        </w:smartTagPr>
        <w:r w:rsidRPr="00923965">
          <w:rPr>
            <w:rFonts w:ascii="Times New Roman" w:eastAsia="Times New Roman" w:hAnsi="Times New Roman" w:cs="Times New Roman"/>
            <w:sz w:val="24"/>
            <w:szCs w:val="24"/>
            <w:lang w:eastAsia="hu-HU"/>
          </w:rPr>
          <w:t>2. A</w:t>
        </w:r>
      </w:smartTag>
      <w:r w:rsidRPr="00923965">
        <w:rPr>
          <w:rFonts w:ascii="Times New Roman" w:eastAsia="Times New Roman" w:hAnsi="Times New Roman" w:cs="Times New Roman"/>
          <w:sz w:val="24"/>
          <w:szCs w:val="24"/>
          <w:lang w:eastAsia="hu-HU"/>
        </w:rPr>
        <w:t xml:space="preserve"> teljesítményértékelés a hatáskörrel rendelkező vezető munkaköri kötelezettsége, amelynek teljesítéséért  felelősséggel tartozik</w:t>
      </w: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177269">
      <w:pPr>
        <w:numPr>
          <w:ilvl w:val="0"/>
          <w:numId w:val="40"/>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A TÉR olyan évente ismétlődő, formális keretek között zajló vezetői tevékenység, amelynek során az értékelő vezető az értékelt személy részére meghatározza a teljesítményértékelés kötelező, valamint ajánlott elemeit / a továbbiakban teljesítmény követelmények/ valamint ezeket méri, illetve értékeli és  erről az értékelt személy részére érdemi visszajelzést ad.</w:t>
      </w:r>
    </w:p>
    <w:p w:rsidR="00976DC5" w:rsidRPr="00923965" w:rsidRDefault="00976DC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4. a"/>
        </w:smartTagPr>
        <w:r w:rsidRPr="00923965">
          <w:rPr>
            <w:rFonts w:ascii="Times New Roman" w:eastAsia="Times New Roman" w:hAnsi="Times New Roman" w:cs="Times New Roman"/>
            <w:sz w:val="24"/>
            <w:szCs w:val="24"/>
            <w:lang w:eastAsia="hu-HU"/>
          </w:rPr>
          <w:t>4. A</w:t>
        </w:r>
      </w:smartTag>
      <w:r w:rsidRPr="00923965">
        <w:rPr>
          <w:rFonts w:ascii="Times New Roman" w:eastAsia="Times New Roman" w:hAnsi="Times New Roman" w:cs="Times New Roman"/>
          <w:sz w:val="24"/>
          <w:szCs w:val="24"/>
          <w:lang w:eastAsia="hu-HU"/>
        </w:rPr>
        <w:t xml:space="preserve"> közszolgálati egyéni teljesítményértékelés évente két alkalommal elektronikus formában történik a közszolgálat egészénél kiépített, közös módszertani alapokon nyugvó, egységes és integrált közszolgálati teljesítménymenedzsment rendszer segítségével.</w:t>
      </w:r>
    </w:p>
    <w:p w:rsidR="00923965" w:rsidRPr="00923965" w:rsidRDefault="00923965" w:rsidP="00923965">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2. A"/>
        </w:smartTagPr>
        <w:r w:rsidRPr="00923965">
          <w:rPr>
            <w:rFonts w:ascii="Times New Roman" w:eastAsia="Times New Roman" w:hAnsi="Times New Roman" w:cs="Times New Roman"/>
            <w:b/>
            <w:sz w:val="24"/>
            <w:szCs w:val="24"/>
            <w:lang w:eastAsia="hu-HU"/>
          </w:rPr>
          <w:t>2. A</w:t>
        </w:r>
      </w:smartTag>
      <w:r w:rsidRPr="00923965">
        <w:rPr>
          <w:rFonts w:ascii="Times New Roman" w:eastAsia="Times New Roman" w:hAnsi="Times New Roman" w:cs="Times New Roman"/>
          <w:b/>
          <w:sz w:val="24"/>
          <w:szCs w:val="24"/>
          <w:lang w:eastAsia="hu-HU"/>
        </w:rPr>
        <w:t xml:space="preserve"> TÉR szereplői, feladataik</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2.1. Értékelő vezető:</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177269">
      <w:pPr>
        <w:numPr>
          <w:ilvl w:val="0"/>
          <w:numId w:val="44"/>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teljesítményértékelés folyamatának, valamint az évzáró minősítés végrehajtásának meghatározó szereplője és fő felelőse az értékelő vezető.</w:t>
      </w:r>
    </w:p>
    <w:p w:rsidR="00923965" w:rsidRPr="00923965" w:rsidRDefault="00923965" w:rsidP="00177269">
      <w:pPr>
        <w:numPr>
          <w:ilvl w:val="0"/>
          <w:numId w:val="44"/>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értékelő vezető a munkáltatói jogkör gyakorlója, illetve akire a munkáltató jogkör gyakorlója a teljesítményértékeléssel kapcsolatos jogkört átruházza. Az értékelő vezető a teljesítményértékelés folyamatában a beosztott munkatársai bevonásával meghatározza részükre az adott időszakra vonatkozó teljesítménykövetelményük elemeit. Folyamatosan nyomon követi a teljesítményeket és ezek alakulásáról visszajelzést biztosít. Elvégzi a teljesítmények rész-és évzáró értékelését.</w:t>
      </w:r>
    </w:p>
    <w:p w:rsidR="00923965" w:rsidRPr="00923965" w:rsidRDefault="00923965" w:rsidP="00923965">
      <w:pPr>
        <w:spacing w:after="0" w:line="240" w:lineRule="auto"/>
        <w:ind w:left="72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Értékelő vezetők:            értékelt dolgozó:</w:t>
      </w:r>
    </w:p>
    <w:p w:rsidR="00923965" w:rsidRPr="00923965" w:rsidRDefault="00923965" w:rsidP="00923965">
      <w:pPr>
        <w:spacing w:after="0" w:line="240" w:lineRule="auto"/>
        <w:ind w:left="72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Polgármester                    jegyző</w:t>
      </w:r>
    </w:p>
    <w:p w:rsidR="00923965" w:rsidRPr="00923965" w:rsidRDefault="00923965" w:rsidP="00923965">
      <w:pPr>
        <w:spacing w:after="0" w:line="240" w:lineRule="auto"/>
        <w:ind w:left="72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Jegyző                              irodavezetők, igazgatási ügyintézők, titkársági ügyintéző</w:t>
      </w:r>
    </w:p>
    <w:p w:rsidR="00923965" w:rsidRPr="00923965" w:rsidRDefault="00923965" w:rsidP="00923965">
      <w:pPr>
        <w:spacing w:after="0" w:line="240" w:lineRule="auto"/>
        <w:ind w:left="72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Irodavezető                      iroda dolgozói </w:t>
      </w:r>
    </w:p>
    <w:p w:rsidR="00923965" w:rsidRPr="00923965" w:rsidRDefault="00923965" w:rsidP="00923965">
      <w:pPr>
        <w:spacing w:after="0" w:line="240" w:lineRule="auto"/>
        <w:ind w:left="720"/>
        <w:jc w:val="both"/>
        <w:rPr>
          <w:rFonts w:ascii="Times New Roman" w:eastAsia="Times New Roman" w:hAnsi="Times New Roman" w:cs="Times New Roman"/>
          <w:sz w:val="24"/>
          <w:szCs w:val="24"/>
          <w:lang w:eastAsia="hu-HU"/>
        </w:rPr>
      </w:pPr>
    </w:p>
    <w:p w:rsidR="00923965" w:rsidRPr="00923965" w:rsidRDefault="00923965" w:rsidP="00177269">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teljesítményértékelésre a vezető köteles felkészülni. </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177269">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munkaköri leírás a teljesítményértékelés alapdokumentuma, ezért a változásoknak megfelelően folyamatosan aktualizálni kell. Ha év közben nagymértékben módosul a munkakör, akkor a tárgyévben módosítani kell a teljesítménykövetelményeket, és az értékelést mindkét munkaköri leírás figyelembevételével kell elvégezni az időarányoknak megfelelően.</w:t>
      </w:r>
    </w:p>
    <w:p w:rsidR="00923965" w:rsidRPr="00923965" w:rsidRDefault="00923965" w:rsidP="00177269">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feladatmegoldás szempontjából azt kell értékelni, hogy a köztisztviselő mennyire képes a jelentkező problémák felismerésére, azonosítására, a feltételek megfogalmazásra, valamint a prioritások felállítására. A feladat végrehajtása során képes-e rendszerekben, illetve folyamatokban gondoskodni. Átlátja-e az időben és térben egymás mellett zajló komplex folyamatokat, azok egymásra gyakorolt hatását. A kidolgozott alternatívákból képes-e kiválasztani a legmegfelelőbb cselekvési módot.</w:t>
      </w:r>
    </w:p>
    <w:p w:rsidR="00923965" w:rsidRPr="00923965" w:rsidRDefault="00923965" w:rsidP="00177269">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munkavégzéshez való viszony szempontjából azt kell értékelni, hogy a köztisztviselő a kitűzött célokat, feladatokat képes-e elvégezni állandó irányítás és felügyelet nélkül, rendelkezik-e önálló tájékozódási, elemző és döntési képességgel. A köztisztviselő betartja-e a határidőket, a szabályokat és az előírásokat a munkavégzés során, valamint az elkészített írott anyagok kivitelezésének minősége megfelel-e az elvárásoknak. Értékelni kell, hogy a köztisztviselő saját munkájának, cselekedeteinek, magatartásának következményeiért mennyire vállal felelősséget és stresszhelyzetben is képes- e a tőle megszokott teljesítményt nyújtani. Értékelni kell, hogy mennyire kész a folyamatos szakmai fejlődésre a szakterületén megjelent újdonságok figyelemmel kísérésére, illetve az új megoldások és technikák elsajátítására.</w:t>
      </w:r>
    </w:p>
    <w:p w:rsidR="00923965" w:rsidRPr="00923965" w:rsidRDefault="00923965" w:rsidP="00177269">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Együttműködés szempontjából értékelni kell, hogy a köztisztviselő mennyire képes munkatársaival, illetve vezetőivel támogató, segítő viszonyt kialakítani.</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2.2. Értékelt személy:</w:t>
      </w:r>
    </w:p>
    <w:p w:rsidR="00923965" w:rsidRPr="00923965" w:rsidRDefault="00923965" w:rsidP="00923965">
      <w:pPr>
        <w:spacing w:after="0" w:line="240" w:lineRule="auto"/>
        <w:ind w:left="37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teljesítményértékelés és a minősítés másik meghatározó szereplője és alanya az értékelt személy. Az értékelt személy teljesítményértékeléssel kapcsolatos jogait és kötelezettségeit a </w:t>
      </w:r>
      <w:proofErr w:type="spellStart"/>
      <w:r w:rsidRPr="00923965">
        <w:rPr>
          <w:rFonts w:ascii="Times New Roman" w:eastAsia="Times New Roman" w:hAnsi="Times New Roman" w:cs="Times New Roman"/>
          <w:sz w:val="24"/>
          <w:szCs w:val="24"/>
          <w:lang w:eastAsia="hu-HU"/>
        </w:rPr>
        <w:t>Kttv</w:t>
      </w:r>
      <w:proofErr w:type="spellEnd"/>
      <w:r w:rsidRPr="00923965">
        <w:rPr>
          <w:rFonts w:ascii="Times New Roman" w:eastAsia="Times New Roman" w:hAnsi="Times New Roman" w:cs="Times New Roman"/>
          <w:sz w:val="24"/>
          <w:szCs w:val="24"/>
          <w:lang w:eastAsia="hu-HU"/>
        </w:rPr>
        <w:t>. Rendelkezései határozzák meg. Ezek betartásán felül az értékelt személy aktivitására, együttműködési készségére, őszinteségére és tenni akarására is szükség van a sikeres teljesítményértékeléshez.</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2.3.Helyi szervezeti támogató:</w:t>
      </w: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 A"/>
        </w:smartTagPr>
        <w:r w:rsidRPr="00923965">
          <w:rPr>
            <w:rFonts w:ascii="Times New Roman" w:eastAsia="Times New Roman" w:hAnsi="Times New Roman" w:cs="Times New Roman"/>
            <w:sz w:val="24"/>
            <w:szCs w:val="24"/>
            <w:lang w:eastAsia="hu-HU"/>
          </w:rPr>
          <w:t>1. A</w:t>
        </w:r>
      </w:smartTag>
      <w:r w:rsidRPr="00923965">
        <w:rPr>
          <w:rFonts w:ascii="Times New Roman" w:eastAsia="Times New Roman" w:hAnsi="Times New Roman" w:cs="Times New Roman"/>
          <w:sz w:val="24"/>
          <w:szCs w:val="24"/>
          <w:lang w:eastAsia="hu-HU"/>
        </w:rPr>
        <w:t xml:space="preserve"> teljesítményértékelés helyi, szervezeti folyamatának összefogója és koordinálója a szervezeti támogató munkatárs. A szervezet munkatársainak nyilvántartása, az értékelő vezető-értékelt személyek összerendelése, a szervezeti egységek hierarchikus összeállítása is a feladatai között szerepel.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 Figyelemmel kíséri az értékelő vezetők munkáját, s szükség esetén figyelmezteti őket a határidőkre, a lezáratlan feladatokra, stb..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3.  Elkészíti az eredmény listákat, statisztikai lekérdezéseket és ezekről tájékoztatja a szervezet vezetőjét.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177269">
      <w:pPr>
        <w:numPr>
          <w:ilvl w:val="3"/>
          <w:numId w:val="34"/>
        </w:numPr>
        <w:spacing w:after="0" w:line="240" w:lineRule="auto"/>
        <w:ind w:left="2552" w:firstLine="0"/>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A teljesítményértékelés folyamata</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177269">
      <w:pPr>
        <w:numPr>
          <w:ilvl w:val="1"/>
          <w:numId w:val="32"/>
        </w:numPr>
        <w:spacing w:after="0" w:line="240" w:lineRule="auto"/>
        <w:ind w:left="0" w:firstLine="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w:t>
      </w:r>
      <w:proofErr w:type="spellStart"/>
      <w:r w:rsidRPr="00923965">
        <w:rPr>
          <w:rFonts w:ascii="Times New Roman" w:eastAsia="Times New Roman" w:hAnsi="Times New Roman" w:cs="Times New Roman"/>
          <w:sz w:val="24"/>
          <w:szCs w:val="24"/>
          <w:lang w:eastAsia="hu-HU"/>
        </w:rPr>
        <w:t>Ibrányi</w:t>
      </w:r>
      <w:proofErr w:type="spellEnd"/>
      <w:r w:rsidRPr="00923965">
        <w:rPr>
          <w:rFonts w:ascii="Times New Roman" w:eastAsia="Times New Roman" w:hAnsi="Times New Roman" w:cs="Times New Roman"/>
          <w:sz w:val="24"/>
          <w:szCs w:val="24"/>
          <w:lang w:eastAsia="hu-HU"/>
        </w:rPr>
        <w:t xml:space="preserve"> Polgármesteri Hivatal a teljesítményértékelés során csak a TÉR kötelező elemeit alkalmazza a teljesítményértékelés során.</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      A teljesítménykövetelmények meghatározását a tárgyév január 31-ig kell elvégeznie az értékelő vezetőnek. Ennek alkalmával rögzíteni kell az elektronikus nyilvántartó rendszerben legalább 3, de maximum 4 munkaköri egyéni teljesítménykövetelményt.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3.    Elő kell írni a meghatározott kompetencia alapú munkamagatartás értékelési tényezők alkalmazását is egyidejűleg.</w:t>
      </w:r>
    </w:p>
    <w:p w:rsidR="00923965" w:rsidRPr="00923965" w:rsidRDefault="00923965" w:rsidP="00923965">
      <w:pPr>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 xml:space="preserve">3.a  </w:t>
      </w:r>
      <w:r w:rsidRPr="00923965">
        <w:rPr>
          <w:rFonts w:ascii="Times New Roman" w:eastAsia="Times New Roman" w:hAnsi="Times New Roman" w:cs="Times New Roman"/>
          <w:b/>
          <w:bCs/>
          <w:sz w:val="24"/>
          <w:szCs w:val="24"/>
          <w:lang w:eastAsia="hu-HU"/>
        </w:rPr>
        <w:t>A teljesítményértékelés során a  köztisztviselők részére  stratégiai egyéni teljesítménykövetelményeket,  is meg kell, valamint év közbeni többletfeladatokat is meg lehet ajánlott elemként határozni. Többletfeladat lehet munkaköri egyéni teljesítménykövetelmény, illetve stratégiai egyéni teljesítménykövetelmény is</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4.  Ismertetni kell az érintettekkel a teljesítménykövetelményeket és az elvárt kompetenciákat.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5.   A teljesítmények értékelése két alkalommal történik, tárgyév június 15-július 15 közötti időszakban, valamint a tárgyévet követő év január 31-ig.</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6. Az érintettet tájékoztatni kell a teljesítményértékelés és a minősítés eredményéről.</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7. A"/>
        </w:smartTagPr>
        <w:r w:rsidRPr="00923965">
          <w:rPr>
            <w:rFonts w:ascii="Times New Roman" w:eastAsia="Times New Roman" w:hAnsi="Times New Roman" w:cs="Times New Roman"/>
            <w:sz w:val="24"/>
            <w:szCs w:val="24"/>
            <w:lang w:eastAsia="hu-HU"/>
          </w:rPr>
          <w:t>7. A</w:t>
        </w:r>
      </w:smartTag>
      <w:r w:rsidRPr="00923965">
        <w:rPr>
          <w:rFonts w:ascii="Times New Roman" w:eastAsia="Times New Roman" w:hAnsi="Times New Roman" w:cs="Times New Roman"/>
          <w:sz w:val="24"/>
          <w:szCs w:val="24"/>
          <w:lang w:eastAsia="hu-HU"/>
        </w:rPr>
        <w:t xml:space="preserve"> Hivatal a köztisztviselőinek értékelésénél a TÉR ajánlott elemeit, s az önértékelést nem alkalmazza. A TÉR működtetését a központi TÉR Centrumhoz csatlakozással oldjuk meg. </w:t>
      </w:r>
    </w:p>
    <w:p w:rsidR="00923965" w:rsidRPr="00923965" w:rsidRDefault="00923965" w:rsidP="00923965">
      <w:pPr>
        <w:spacing w:after="0" w:line="240" w:lineRule="auto"/>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VI.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PÓTLÉKOK</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keepNext/>
        <w:spacing w:before="240" w:after="60" w:line="240" w:lineRule="auto"/>
        <w:outlineLvl w:val="0"/>
        <w:rPr>
          <w:rFonts w:ascii="Times New Roman" w:eastAsia="Times New Roman" w:hAnsi="Times New Roman" w:cs="Times New Roman"/>
          <w:b/>
          <w:bCs/>
          <w:kern w:val="32"/>
          <w:sz w:val="24"/>
          <w:szCs w:val="24"/>
          <w:lang w:eastAsia="hu-HU"/>
        </w:rPr>
      </w:pPr>
      <w:r w:rsidRPr="00923965">
        <w:rPr>
          <w:rFonts w:ascii="Times New Roman" w:eastAsia="Times New Roman" w:hAnsi="Times New Roman" w:cs="Times New Roman"/>
          <w:b/>
          <w:bCs/>
          <w:kern w:val="32"/>
          <w:sz w:val="24"/>
          <w:szCs w:val="24"/>
          <w:lang w:eastAsia="hu-HU"/>
        </w:rPr>
        <w:t>1. Az egyes illetménypótlékra jogosító munkakörök meghatározása</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smartTag w:uri="urn:schemas-microsoft-com:office:smarttags" w:element="metricconverter">
        <w:smartTagPr>
          <w:attr w:name="ProductID" w:val="1.3 A"/>
        </w:smartTagPr>
        <w:r w:rsidRPr="00923965">
          <w:rPr>
            <w:rFonts w:ascii="Times New Roman" w:eastAsia="Times New Roman" w:hAnsi="Times New Roman" w:cs="Times New Roman"/>
            <w:sz w:val="24"/>
            <w:szCs w:val="24"/>
            <w:lang w:eastAsia="hu-HU"/>
          </w:rPr>
          <w:t>1.3 A</w:t>
        </w:r>
      </w:smartTag>
      <w:r w:rsidRPr="00923965">
        <w:rPr>
          <w:rFonts w:ascii="Times New Roman" w:eastAsia="Times New Roman" w:hAnsi="Times New Roman" w:cs="Times New Roman"/>
          <w:sz w:val="24"/>
          <w:szCs w:val="24"/>
          <w:lang w:eastAsia="hu-HU"/>
        </w:rPr>
        <w:t xml:space="preserve"> szervnél gépjármű-vezetési pótlékra jogosító munkakört nem állapítok meg.</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 Egészségügyi pótlékra jogosító munkakörök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szervnél egészségügyi pótlékra jogosító munkakört nem állapítok meg. </w:t>
      </w:r>
    </w:p>
    <w:p w:rsidR="00923965" w:rsidRPr="00923965" w:rsidRDefault="00923965" w:rsidP="00923965">
      <w:pPr>
        <w:spacing w:after="0" w:line="240" w:lineRule="auto"/>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3. Idegennyelv-tudási pótlékra jogosító munkakörök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Kttv</w:t>
      </w:r>
      <w:proofErr w:type="spellEnd"/>
      <w:r w:rsidRPr="00923965">
        <w:rPr>
          <w:rFonts w:ascii="Times New Roman" w:eastAsia="Times New Roman" w:hAnsi="Times New Roman" w:cs="Times New Roman"/>
          <w:sz w:val="24"/>
          <w:szCs w:val="24"/>
          <w:lang w:eastAsia="hu-HU"/>
        </w:rPr>
        <w:t>. 141.§ (6) bekezdését kivéve a szervezetnél egyéb idegen nyelvi pótlékra jogosító munkakört s idegen nyelvet nem állapítok meg.</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4. Képzettségi pótlékra jogosító munkakörök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szervnél képzettségi pótlékra jogosító munkaköröket nem állapítok meg.</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VII.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CAFETERIA</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b/>
          <w:bCs/>
          <w:sz w:val="24"/>
          <w:szCs w:val="24"/>
          <w:lang w:eastAsia="hu-HU"/>
        </w:rPr>
      </w:pPr>
      <w:r w:rsidRPr="00923965">
        <w:rPr>
          <w:rFonts w:ascii="Times New Roman" w:eastAsia="Times New Roman" w:hAnsi="Times New Roman" w:cs="Times New Roman"/>
          <w:b/>
          <w:bCs/>
          <w:sz w:val="24"/>
          <w:szCs w:val="24"/>
          <w:lang w:eastAsia="hu-HU"/>
        </w:rPr>
        <w:t xml:space="preserve">2012. március 01. napjától a </w:t>
      </w:r>
      <w:proofErr w:type="spellStart"/>
      <w:r w:rsidRPr="00923965">
        <w:rPr>
          <w:rFonts w:ascii="Times New Roman" w:eastAsia="Times New Roman" w:hAnsi="Times New Roman" w:cs="Times New Roman"/>
          <w:b/>
          <w:bCs/>
          <w:sz w:val="24"/>
          <w:szCs w:val="24"/>
          <w:lang w:eastAsia="hu-HU"/>
        </w:rPr>
        <w:t>Kttv</w:t>
      </w:r>
      <w:proofErr w:type="spellEnd"/>
      <w:r w:rsidRPr="00923965">
        <w:rPr>
          <w:rFonts w:ascii="Times New Roman" w:eastAsia="Times New Roman" w:hAnsi="Times New Roman" w:cs="Times New Roman"/>
          <w:b/>
          <w:bCs/>
          <w:sz w:val="24"/>
          <w:szCs w:val="24"/>
          <w:lang w:eastAsia="hu-HU"/>
        </w:rPr>
        <w:t xml:space="preserve">. 151. § -a  szabályozza a köztisztviselők </w:t>
      </w:r>
      <w:proofErr w:type="spellStart"/>
      <w:r w:rsidRPr="00923965">
        <w:rPr>
          <w:rFonts w:ascii="Times New Roman" w:eastAsia="Times New Roman" w:hAnsi="Times New Roman" w:cs="Times New Roman"/>
          <w:b/>
          <w:bCs/>
          <w:sz w:val="24"/>
          <w:szCs w:val="24"/>
          <w:lang w:eastAsia="hu-HU"/>
        </w:rPr>
        <w:t>cafeteria</w:t>
      </w:r>
      <w:proofErr w:type="spellEnd"/>
      <w:r w:rsidRPr="00923965">
        <w:rPr>
          <w:rFonts w:ascii="Times New Roman" w:eastAsia="Times New Roman" w:hAnsi="Times New Roman" w:cs="Times New Roman"/>
          <w:b/>
          <w:bCs/>
          <w:sz w:val="24"/>
          <w:szCs w:val="24"/>
          <w:lang w:eastAsia="hu-HU"/>
        </w:rPr>
        <w:t xml:space="preserve"> juttatását.</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b/>
          <w:bCs/>
          <w:sz w:val="24"/>
          <w:szCs w:val="24"/>
          <w:lang w:eastAsia="hu-HU"/>
        </w:rPr>
      </w:pPr>
      <w:r w:rsidRPr="00923965">
        <w:rPr>
          <w:rFonts w:ascii="Times New Roman" w:eastAsia="Times New Roman" w:hAnsi="Times New Roman" w:cs="Times New Roman"/>
          <w:b/>
          <w:bCs/>
          <w:sz w:val="24"/>
          <w:szCs w:val="24"/>
          <w:lang w:eastAsia="hu-HU"/>
        </w:rPr>
        <w:t xml:space="preserve">A köztisztviselők részére nyújtott éves </w:t>
      </w:r>
      <w:proofErr w:type="spellStart"/>
      <w:r w:rsidRPr="00923965">
        <w:rPr>
          <w:rFonts w:ascii="Times New Roman" w:eastAsia="Times New Roman" w:hAnsi="Times New Roman" w:cs="Times New Roman"/>
          <w:b/>
          <w:bCs/>
          <w:sz w:val="24"/>
          <w:szCs w:val="24"/>
          <w:lang w:eastAsia="hu-HU"/>
        </w:rPr>
        <w:t>cafeteria</w:t>
      </w:r>
      <w:proofErr w:type="spellEnd"/>
      <w:r w:rsidRPr="00923965">
        <w:rPr>
          <w:rFonts w:ascii="Times New Roman" w:eastAsia="Times New Roman" w:hAnsi="Times New Roman" w:cs="Times New Roman"/>
          <w:b/>
          <w:bCs/>
          <w:sz w:val="24"/>
          <w:szCs w:val="24"/>
          <w:lang w:eastAsia="hu-HU"/>
        </w:rPr>
        <w:t xml:space="preserve"> keret mértékét a költségvetési törvényben meghatározottaknak megfelelően a képviselő-testület határozza meg éves költségvetési rendeletében. </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éves összege biztosít fedezetet az egyes juttatásokhoz kapcsolódó, a juttatást teljesítő munkáltatót terhelő közterhek megfizetésére is.</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b/>
          <w:bCs/>
          <w:sz w:val="24"/>
          <w:szCs w:val="24"/>
          <w:lang w:eastAsia="hu-HU"/>
        </w:rPr>
      </w:pP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-juttatásként - választása szerint, - a személyi jövedelemadóról szóló 1995. évi CXVII. Törvény 71.§ (1) bekezdésében meghatározott juttatásokra, legfeljebb az ott meghatározott mértékig és feltételekkel. </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Nem jogosult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-juttatásra a  köztisztviselő azon időtartam vonatkozásában, amelyre illetményre vagy átlagkeresetre nem jogosult, feltéve, hogy a távollét időtartama meghaladja a harminc napot.</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írásban tárgyév március 1-jéig -, illetve a jogviszony létesítésekor vagy az áthelyezésekor nyilatkozik arról, hogy a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összegén belül milyen juttatásokra tart igényt. A nyilatkozatát ezt követően kizárólag csak egy alkalommal  módosíthatja a köztisztviselő, a III. negyedévben, amennyiben az általa előzetesen  megadott igénylés alapján nem került a munkáltató részéről megrendelésre az általa választott juttatás előre .</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Tartós távollét esetén illetve , ha a köztisztviselő közszolgálati jogviszonya a tárgyév közben szűnik meg, az időarányos részt meghaladó mértékben igénybe vett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 értékét a távollét vége utáni első munkanapon, illetve a jogviszony megszűnésekor vissza kell fizetni, illetve - a köztisztviselő választása szerint, ha a juttatás természete ezt lehetővé teszi - vissza kell adni (a továbbiakban együtt: visszafizetés). </w:t>
      </w:r>
      <w:r w:rsidRPr="00923965">
        <w:rPr>
          <w:rFonts w:ascii="Times New Roman" w:eastAsia="Times New Roman" w:hAnsi="Times New Roman" w:cs="Times New Roman"/>
          <w:b/>
          <w:sz w:val="24"/>
          <w:szCs w:val="24"/>
          <w:lang w:eastAsia="hu-HU"/>
        </w:rPr>
        <w:t xml:space="preserve">Nem kell visszafizetni a </w:t>
      </w:r>
      <w:proofErr w:type="spellStart"/>
      <w:r w:rsidRPr="00923965">
        <w:rPr>
          <w:rFonts w:ascii="Times New Roman" w:eastAsia="Times New Roman" w:hAnsi="Times New Roman" w:cs="Times New Roman"/>
          <w:b/>
          <w:sz w:val="24"/>
          <w:szCs w:val="24"/>
          <w:lang w:eastAsia="hu-HU"/>
        </w:rPr>
        <w:t>cafetéria</w:t>
      </w:r>
      <w:proofErr w:type="spellEnd"/>
      <w:r w:rsidRPr="00923965">
        <w:rPr>
          <w:rFonts w:ascii="Times New Roman" w:eastAsia="Times New Roman" w:hAnsi="Times New Roman" w:cs="Times New Roman"/>
          <w:b/>
          <w:sz w:val="24"/>
          <w:szCs w:val="24"/>
          <w:lang w:eastAsia="hu-HU"/>
        </w:rPr>
        <w:t>-juttatás időarányos értékét, ha a köztisztviselői jogviszony a köztisztviselő halála miatt szűnik meg</w:t>
      </w:r>
    </w:p>
    <w:p w:rsidR="00923965" w:rsidRPr="00923965" w:rsidRDefault="00923965" w:rsidP="00923965">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Ha a köztisztviselőt a tárgyév közben áthelyezik,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-juttatásra az egyes munkáltatóknál időarányosan jogosult. Ha a köztisztviselő a korábbi munkáltatónál az időarányos részt meghaladó értékű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 xml:space="preserve">-juttatást vett igénybe, visszafizetési kötelezettség nem terheli, azonban az időarányos részt meghaladó mértékkel az új munkáltatónál igénybe vehető </w:t>
      </w:r>
      <w:proofErr w:type="spellStart"/>
      <w:r w:rsidRPr="00923965">
        <w:rPr>
          <w:rFonts w:ascii="Times New Roman" w:eastAsia="Times New Roman" w:hAnsi="Times New Roman" w:cs="Times New Roman"/>
          <w:sz w:val="24"/>
          <w:szCs w:val="24"/>
          <w:lang w:eastAsia="hu-HU"/>
        </w:rPr>
        <w:t>cafetéria</w:t>
      </w:r>
      <w:proofErr w:type="spellEnd"/>
      <w:r w:rsidRPr="00923965">
        <w:rPr>
          <w:rFonts w:ascii="Times New Roman" w:eastAsia="Times New Roman" w:hAnsi="Times New Roman" w:cs="Times New Roman"/>
          <w:sz w:val="24"/>
          <w:szCs w:val="24"/>
          <w:lang w:eastAsia="hu-HU"/>
        </w:rPr>
        <w:t>-juttatás értékét - legfeljebb az új munkáltatónál igénybe vehető juttatás mértékéig - csökkenteni kell.</w:t>
      </w:r>
    </w:p>
    <w:p w:rsidR="00923965" w:rsidRPr="00923965" w:rsidRDefault="00923965"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923965" w:rsidRPr="00923965" w:rsidRDefault="00923965" w:rsidP="00923965">
      <w:pPr>
        <w:autoSpaceDE w:val="0"/>
        <w:autoSpaceDN w:val="0"/>
        <w:adjustRightInd w:val="0"/>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w:t>
      </w:r>
      <w:proofErr w:type="spellStart"/>
      <w:r w:rsidRPr="00923965">
        <w:rPr>
          <w:rFonts w:ascii="Times New Roman" w:eastAsia="Times New Roman" w:hAnsi="Times New Roman" w:cs="Times New Roman"/>
          <w:sz w:val="24"/>
          <w:szCs w:val="24"/>
          <w:lang w:eastAsia="hu-HU"/>
        </w:rPr>
        <w:t>cafeteria</w:t>
      </w:r>
      <w:proofErr w:type="spellEnd"/>
      <w:r w:rsidRPr="00923965">
        <w:rPr>
          <w:rFonts w:ascii="Times New Roman" w:eastAsia="Times New Roman" w:hAnsi="Times New Roman" w:cs="Times New Roman"/>
          <w:sz w:val="24"/>
          <w:szCs w:val="24"/>
          <w:lang w:eastAsia="hu-HU"/>
        </w:rPr>
        <w:t xml:space="preserve"> juttatásokra vonatkozó további részletes szabályokat a jegyző által  kiadott </w:t>
      </w:r>
      <w:proofErr w:type="spellStart"/>
      <w:r w:rsidRPr="00923965">
        <w:rPr>
          <w:rFonts w:ascii="Times New Roman" w:eastAsia="Times New Roman" w:hAnsi="Times New Roman" w:cs="Times New Roman"/>
          <w:sz w:val="24"/>
          <w:szCs w:val="24"/>
          <w:lang w:eastAsia="hu-HU"/>
        </w:rPr>
        <w:t>cafeteria</w:t>
      </w:r>
      <w:proofErr w:type="spellEnd"/>
      <w:r w:rsidRPr="00923965">
        <w:rPr>
          <w:rFonts w:ascii="Times New Roman" w:eastAsia="Times New Roman" w:hAnsi="Times New Roman" w:cs="Times New Roman"/>
          <w:sz w:val="24"/>
          <w:szCs w:val="24"/>
          <w:lang w:eastAsia="hu-HU"/>
        </w:rPr>
        <w:t xml:space="preserve"> szabályzat tartalmazza, mely jelen szabályzat 2. mellékleteként kezelendő.</w:t>
      </w:r>
    </w:p>
    <w:p w:rsidR="00923965" w:rsidRPr="00923965" w:rsidRDefault="00923965"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923965" w:rsidRPr="00923965" w:rsidRDefault="00923965" w:rsidP="00923965">
      <w:pPr>
        <w:autoSpaceDE w:val="0"/>
        <w:autoSpaceDN w:val="0"/>
        <w:adjustRightInd w:val="0"/>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VIII.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keepNext/>
        <w:spacing w:before="240" w:after="60" w:line="240" w:lineRule="auto"/>
        <w:outlineLvl w:val="0"/>
        <w:rPr>
          <w:rFonts w:ascii="Times New Roman" w:eastAsia="Times New Roman" w:hAnsi="Times New Roman" w:cs="Times New Roman"/>
          <w:b/>
          <w:bCs/>
          <w:kern w:val="32"/>
          <w:sz w:val="24"/>
          <w:szCs w:val="24"/>
          <w:lang w:eastAsia="hu-HU"/>
        </w:rPr>
      </w:pPr>
      <w:r w:rsidRPr="00923965">
        <w:rPr>
          <w:rFonts w:ascii="Times New Roman" w:eastAsia="Times New Roman" w:hAnsi="Times New Roman" w:cs="Times New Roman"/>
          <w:b/>
          <w:bCs/>
          <w:kern w:val="32"/>
          <w:sz w:val="24"/>
          <w:szCs w:val="24"/>
          <w:lang w:eastAsia="hu-HU"/>
        </w:rPr>
        <w:t>A köztisztviselők szociális, jóléti, kulturális, egészségügyi juttatásainak mértéke, feltételei, az elbírálás és az elszámolás rendje, valamint a visszatérítés szabályai</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jegyző a köztisztviselők szociális, jóléti, kulturális, egészségügyi juttatásainak mértéke, feltételei, az elbírálás és az elszámolás rendje, valamint a visszatérítés szabályait a </w:t>
      </w:r>
      <w:proofErr w:type="spellStart"/>
      <w:r w:rsidRPr="00923965">
        <w:rPr>
          <w:rFonts w:ascii="Times New Roman" w:eastAsia="Times New Roman" w:hAnsi="Times New Roman" w:cs="Times New Roman"/>
          <w:sz w:val="24"/>
          <w:szCs w:val="24"/>
          <w:lang w:eastAsia="hu-HU"/>
        </w:rPr>
        <w:t>Kttv</w:t>
      </w:r>
      <w:proofErr w:type="spellEnd"/>
      <w:r w:rsidRPr="00923965">
        <w:rPr>
          <w:rFonts w:ascii="Times New Roman" w:eastAsia="Times New Roman" w:hAnsi="Times New Roman" w:cs="Times New Roman"/>
          <w:sz w:val="24"/>
          <w:szCs w:val="24"/>
          <w:lang w:eastAsia="hu-HU"/>
        </w:rPr>
        <w:t xml:space="preserve"> 152.§-a, valamint az önkormányzatnak </w:t>
      </w:r>
      <w:r w:rsidRPr="00923965">
        <w:rPr>
          <w:rFonts w:ascii="Times New Roman" w:eastAsia="Times New Roman" w:hAnsi="Times New Roman" w:cs="Times New Roman"/>
          <w:bCs/>
          <w:sz w:val="24"/>
          <w:szCs w:val="24"/>
          <w:lang w:eastAsia="hu-HU"/>
        </w:rPr>
        <w:t xml:space="preserve">a köztisztviselők szociális, jóléti, kulturális, egészségügyi juttatásairól, valamint a szociális és kegyeleti támogatásairól szóló módosított </w:t>
      </w:r>
      <w:r w:rsidRPr="00923965">
        <w:rPr>
          <w:rFonts w:ascii="Times New Roman" w:eastAsia="Times New Roman" w:hAnsi="Times New Roman" w:cs="Times New Roman"/>
          <w:b/>
          <w:bCs/>
          <w:i/>
          <w:sz w:val="24"/>
          <w:szCs w:val="24"/>
          <w:lang w:eastAsia="hu-HU"/>
        </w:rPr>
        <w:t xml:space="preserve"> 4</w:t>
      </w:r>
      <w:r w:rsidRPr="00923965">
        <w:rPr>
          <w:rFonts w:ascii="Times New Roman" w:eastAsia="Times New Roman" w:hAnsi="Times New Roman" w:cs="Times New Roman"/>
          <w:bCs/>
          <w:i/>
          <w:sz w:val="24"/>
          <w:szCs w:val="24"/>
          <w:lang w:eastAsia="hu-HU"/>
        </w:rPr>
        <w:t>/2017.(I.27.)önkormányzati</w:t>
      </w:r>
      <w:r w:rsidRPr="00923965">
        <w:rPr>
          <w:rFonts w:ascii="Times New Roman" w:eastAsia="Times New Roman" w:hAnsi="Times New Roman" w:cs="Times New Roman"/>
          <w:sz w:val="24"/>
          <w:szCs w:val="24"/>
          <w:lang w:eastAsia="hu-HU"/>
        </w:rPr>
        <w:t xml:space="preserve"> rendelete (a továbbiakban: képviselő-testület rendelete ) alapján a következők szerint szabályozza: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1. A"/>
        </w:smartTagPr>
        <w:r w:rsidRPr="00923965">
          <w:rPr>
            <w:rFonts w:ascii="Times New Roman" w:eastAsia="Times New Roman" w:hAnsi="Times New Roman" w:cs="Times New Roman"/>
            <w:b/>
            <w:sz w:val="24"/>
            <w:szCs w:val="24"/>
            <w:lang w:eastAsia="hu-HU"/>
          </w:rPr>
          <w:t>1. A</w:t>
        </w:r>
      </w:smartTag>
      <w:r w:rsidRPr="00923965">
        <w:rPr>
          <w:rFonts w:ascii="Times New Roman" w:eastAsia="Times New Roman" w:hAnsi="Times New Roman" w:cs="Times New Roman"/>
          <w:b/>
          <w:sz w:val="24"/>
          <w:szCs w:val="24"/>
          <w:lang w:eastAsia="hu-HU"/>
        </w:rPr>
        <w:t xml:space="preserve"> különböző juttatások fedezete és a juttatásokkal kapcsolatos feladatok</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tabs>
          <w:tab w:val="num" w:pos="0"/>
        </w:tabs>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e szabályzat szerint biztosítható (szociális, kulturális, egészségügyi) – juttatások megítélése és kifizetése csak az önkormányzat képviselő testülete által a polgármesteri  hivatal költségvetésében biztosított keret terhére történhet.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tabs>
          <w:tab w:val="num" w:pos="0"/>
        </w:tabs>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juttatások fedezetéül szolgáló keretet a képviselő-testület rendeletében meghatározott módon jelen szabályzatban foglaltak szerint kell felhasználni.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 Juttatások</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A juttatások fajtái</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részére </w:t>
      </w:r>
    </w:p>
    <w:p w:rsidR="00923965" w:rsidRPr="00923965" w:rsidRDefault="00923965" w:rsidP="00177269">
      <w:pPr>
        <w:numPr>
          <w:ilvl w:val="0"/>
          <w:numId w:val="57"/>
        </w:numPr>
        <w:spacing w:before="57"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családalapítási támogatás,</w:t>
      </w:r>
    </w:p>
    <w:p w:rsidR="00923965" w:rsidRPr="00923965" w:rsidRDefault="00923965" w:rsidP="00177269">
      <w:pPr>
        <w:numPr>
          <w:ilvl w:val="0"/>
          <w:numId w:val="57"/>
        </w:numPr>
        <w:spacing w:before="57"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szociális támogatások,</w:t>
      </w:r>
    </w:p>
    <w:p w:rsidR="00923965" w:rsidRPr="00923965" w:rsidRDefault="00923965" w:rsidP="00177269">
      <w:pPr>
        <w:numPr>
          <w:ilvl w:val="0"/>
          <w:numId w:val="57"/>
        </w:numPr>
        <w:spacing w:before="57"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illetményelőleg, </w:t>
      </w:r>
    </w:p>
    <w:p w:rsidR="00923965" w:rsidRPr="00923965" w:rsidRDefault="00923965" w:rsidP="00177269">
      <w:pPr>
        <w:numPr>
          <w:ilvl w:val="0"/>
          <w:numId w:val="57"/>
        </w:num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egészségügyi juttatásként szemüvegtérítés</w:t>
      </w:r>
    </w:p>
    <w:p w:rsidR="00923965" w:rsidRPr="00923965" w:rsidRDefault="00923965" w:rsidP="00177269">
      <w:pPr>
        <w:numPr>
          <w:ilvl w:val="0"/>
          <w:numId w:val="57"/>
        </w:numPr>
        <w:spacing w:after="0" w:line="240" w:lineRule="auto"/>
        <w:rPr>
          <w:rFonts w:ascii="Times New Roman" w:eastAsia="Times New Roman" w:hAnsi="Times New Roman" w:cs="Times New Roman"/>
          <w:iCs/>
          <w:sz w:val="24"/>
          <w:szCs w:val="24"/>
          <w:lang w:eastAsia="hu-HU"/>
        </w:rPr>
      </w:pPr>
      <w:r w:rsidRPr="00923965">
        <w:rPr>
          <w:rFonts w:ascii="Times New Roman" w:eastAsia="Times New Roman" w:hAnsi="Times New Roman" w:cs="Times New Roman"/>
          <w:iCs/>
          <w:sz w:val="24"/>
          <w:szCs w:val="24"/>
          <w:lang w:eastAsia="hu-HU"/>
        </w:rPr>
        <w:t>képzési, továbbképzési támogatás tanulmányi szerződés formájában</w:t>
      </w:r>
    </w:p>
    <w:p w:rsidR="00923965" w:rsidRPr="00923965" w:rsidRDefault="00923965" w:rsidP="00177269">
      <w:pPr>
        <w:numPr>
          <w:ilvl w:val="0"/>
          <w:numId w:val="57"/>
        </w:numPr>
        <w:spacing w:after="0" w:line="240" w:lineRule="auto"/>
        <w:rPr>
          <w:rFonts w:ascii="Times New Roman" w:eastAsia="Times New Roman" w:hAnsi="Times New Roman" w:cs="Times New Roman"/>
          <w:iCs/>
          <w:sz w:val="24"/>
          <w:szCs w:val="24"/>
          <w:lang w:eastAsia="hu-HU"/>
        </w:rPr>
      </w:pPr>
      <w:r w:rsidRPr="00923965">
        <w:rPr>
          <w:rFonts w:ascii="Times New Roman" w:eastAsia="Times New Roman" w:hAnsi="Times New Roman" w:cs="Times New Roman"/>
          <w:iCs/>
          <w:sz w:val="24"/>
          <w:szCs w:val="24"/>
          <w:lang w:eastAsia="hu-HU"/>
        </w:rPr>
        <w:t>és köztisztviselő hozzátartozója részére temetési támogatás</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adható.</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1. Családalapítási támogatás</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1.1. A támogatás feltételei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1.1.1. Családalapítási támogatás adható annak a köztisztviselőnek, akinek adott költségvetési évben gyermeke született. A támogatás feltétele, hogy a köztisztviselő: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gyermekével egy háztartásban éljen,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gyermek születési anyakönyvi kivonat fénymásolatát igazolásként átadja. </w:t>
      </w:r>
    </w:p>
    <w:p w:rsidR="00923965" w:rsidRPr="00923965" w:rsidRDefault="00923965" w:rsidP="00923965">
      <w:pPr>
        <w:spacing w:before="24"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1.1.2. A támogatás kérelemre, illetve hivatalból is megállapítható - ha a köztisztviselő felhívásra a gyermek születését a 1.1.1. pontban meghatározottak szerint igazolja, illetve az ott leírt feltételeknek megfelel.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120" w:line="48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1.1.3. A köztisztviselőt gyermekenként illeti meg a támogatás.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1.1.4. Amennyiben a gyermek mindkét szülője a szervnél köztisztviselő, mindkét köztisztviselőt saját jogán megilleti a támogatás.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1.2. A támogatások mértéke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177269">
      <w:pPr>
        <w:numPr>
          <w:ilvl w:val="0"/>
          <w:numId w:val="33"/>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családalapítási támogatás </w:t>
      </w:r>
      <w:r w:rsidRPr="00923965">
        <w:rPr>
          <w:rFonts w:ascii="Times New Roman" w:eastAsia="Times New Roman" w:hAnsi="Times New Roman" w:cs="Times New Roman"/>
          <w:b/>
          <w:sz w:val="24"/>
          <w:szCs w:val="24"/>
          <w:lang w:eastAsia="hu-HU"/>
        </w:rPr>
        <w:t>gyermekenként  az illetményalap 100 %-a.</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1.3. A támogatás elbírálásának rendje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1.3.1. A támogatás elbírálásakor a kérelmeket, illetve a hivatal tudomására jutott gyermek születése tudomására jutott tényét a gyermekek születése szerinti sorrendben kell elbírálni.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1.3.2. A támogatás megítéléséről, illetve a kérelem elbírálásáról a jegyző írásban tájékoztatja az érintetteket.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 </w:t>
      </w:r>
      <w:smartTag w:uri="urn:schemas-microsoft-com:office:smarttags" w:element="metricconverter">
        <w:smartTagPr>
          <w:attr w:name="ProductID" w:val="4. a"/>
        </w:smartTagPr>
        <w:r w:rsidRPr="00923965">
          <w:rPr>
            <w:rFonts w:ascii="Times New Roman" w:eastAsia="Times New Roman" w:hAnsi="Times New Roman" w:cs="Times New Roman"/>
            <w:sz w:val="24"/>
            <w:szCs w:val="24"/>
            <w:lang w:eastAsia="hu-HU"/>
          </w:rPr>
          <w:t>4. A</w:t>
        </w:r>
      </w:smartTag>
      <w:r w:rsidRPr="00923965">
        <w:rPr>
          <w:rFonts w:ascii="Times New Roman" w:eastAsia="Times New Roman" w:hAnsi="Times New Roman" w:cs="Times New Roman"/>
          <w:sz w:val="24"/>
          <w:szCs w:val="24"/>
          <w:lang w:eastAsia="hu-HU"/>
        </w:rPr>
        <w:t xml:space="preserve"> támogatás kifizetésének, elszámolásának rendje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1.4.1. A támogatások elszámolása a jegyző támogatást megállapító döntése, valamint a támogatás feltételéül megszabott dokumentumok (1.1.1.) benyújtása alapján történhet.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1.4.2. A támogatást utólag, a támogatást megítélő döntés ügyiratára hivatkozva lehet kifizetni.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1.4.3. A támogatást, a támogatást megítélő döntést követő 8 napon belül - de még az adott költségvetési évben - kell kifizetni.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1.4.4. A megítélt és kifizetett támogatásokról nyilvántartást kell vezetni. A nyilvántartásnak tartalmaznia kell: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nevét,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támogatás jogcímét, a vonatkozó ügyiratszámot,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kifizethető támogatás összegét, </w:t>
      </w:r>
    </w:p>
    <w:p w:rsidR="00923965" w:rsidRPr="0092396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tényleges kifizetések összegét, módját, időpontját, hivatkozási számát. </w:t>
      </w:r>
    </w:p>
    <w:p w:rsidR="00923965" w:rsidRPr="00923965" w:rsidRDefault="00923965" w:rsidP="00923965">
      <w:pPr>
        <w:spacing w:before="38"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1. </w:t>
      </w:r>
      <w:smartTag w:uri="urn:schemas-microsoft-com:office:smarttags" w:element="metricconverter">
        <w:smartTagPr>
          <w:attr w:name="ProductID" w:val="5. A"/>
        </w:smartTagPr>
        <w:r w:rsidRPr="00923965">
          <w:rPr>
            <w:rFonts w:ascii="Times New Roman" w:eastAsia="Times New Roman" w:hAnsi="Times New Roman" w:cs="Times New Roman"/>
            <w:sz w:val="24"/>
            <w:szCs w:val="24"/>
            <w:lang w:eastAsia="hu-HU"/>
          </w:rPr>
          <w:t>5. A</w:t>
        </w:r>
      </w:smartTag>
      <w:r w:rsidRPr="00923965">
        <w:rPr>
          <w:rFonts w:ascii="Times New Roman" w:eastAsia="Times New Roman" w:hAnsi="Times New Roman" w:cs="Times New Roman"/>
          <w:sz w:val="24"/>
          <w:szCs w:val="24"/>
          <w:lang w:eastAsia="hu-HU"/>
        </w:rPr>
        <w:t xml:space="preserve"> támogatás visszatérítése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családalapítási támogatást a köztisztviselő, mint vissza nem térítendő támogatást kapja.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támogatás visszafizetését kell elrendelni akkor, ha a támogatással kapcsolatban visszaélés történt, ha a kérelemben a kérelmező a támogatás feltételeire vonatkozóan valótlan adatokat közölt.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A visszafizetés elrendeléséről a köztisztviselőt a jegyző írásban tájékoztatja az érintetteket.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 Szociális támogatás</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 A szociális támogatás fajtái és a támogatások feltételei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2.1.2. A köztisztviselőnek a következő szociális támogatások </w:t>
      </w:r>
      <w:proofErr w:type="spellStart"/>
      <w:r w:rsidRPr="00923965">
        <w:rPr>
          <w:rFonts w:ascii="Times New Roman" w:eastAsia="Times New Roman" w:hAnsi="Times New Roman" w:cs="Times New Roman"/>
          <w:sz w:val="24"/>
          <w:szCs w:val="24"/>
          <w:lang w:eastAsia="hu-HU"/>
        </w:rPr>
        <w:t>adhatóak</w:t>
      </w:r>
      <w:proofErr w:type="spellEnd"/>
      <w:r w:rsidRPr="00923965">
        <w:rPr>
          <w:rFonts w:ascii="Times New Roman" w:eastAsia="Times New Roman" w:hAnsi="Times New Roman" w:cs="Times New Roman"/>
          <w:sz w:val="24"/>
          <w:szCs w:val="24"/>
          <w:lang w:eastAsia="hu-HU"/>
        </w:rPr>
        <w:t xml:space="preserve">: </w:t>
      </w:r>
    </w:p>
    <w:p w:rsidR="00923965" w:rsidRPr="00923965" w:rsidRDefault="00923965" w:rsidP="00177269">
      <w:pPr>
        <w:numPr>
          <w:ilvl w:val="0"/>
          <w:numId w:val="45"/>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temetési segély, </w:t>
      </w:r>
    </w:p>
    <w:p w:rsidR="00923965" w:rsidRPr="00923965" w:rsidRDefault="00923965" w:rsidP="00177269">
      <w:pPr>
        <w:numPr>
          <w:ilvl w:val="0"/>
          <w:numId w:val="45"/>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szociális segély, </w:t>
      </w:r>
    </w:p>
    <w:p w:rsidR="00923965" w:rsidRPr="00923965" w:rsidRDefault="00923965" w:rsidP="00923965">
      <w:pPr>
        <w:spacing w:before="67"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2.1.3. A támogatások feltételei </w:t>
      </w:r>
    </w:p>
    <w:p w:rsidR="00923965" w:rsidRPr="00923965" w:rsidRDefault="00923965" w:rsidP="00923965">
      <w:pPr>
        <w:spacing w:before="38"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Támogatások a szociálisan rászorult személy írásbeli vagy szóbeli kérelme alapján </w:t>
      </w:r>
      <w:proofErr w:type="spellStart"/>
      <w:r w:rsidRPr="00923965">
        <w:rPr>
          <w:rFonts w:ascii="Times New Roman" w:eastAsia="Times New Roman" w:hAnsi="Times New Roman" w:cs="Times New Roman"/>
          <w:sz w:val="24"/>
          <w:szCs w:val="24"/>
          <w:lang w:eastAsia="hu-HU"/>
        </w:rPr>
        <w:t>adhatóak</w:t>
      </w:r>
      <w:proofErr w:type="spellEnd"/>
      <w:r w:rsidRPr="00923965">
        <w:rPr>
          <w:rFonts w:ascii="Times New Roman" w:eastAsia="Times New Roman" w:hAnsi="Times New Roman" w:cs="Times New Roman"/>
          <w:sz w:val="24"/>
          <w:szCs w:val="24"/>
          <w:lang w:eastAsia="hu-HU"/>
        </w:rPr>
        <w:t xml:space="preserve">. (A szóbeli kérelemről feljegyzést, jegyzőkönyvet kell készíteni.) </w:t>
      </w:r>
    </w:p>
    <w:p w:rsidR="00923965" w:rsidRPr="00923965" w:rsidRDefault="00923965" w:rsidP="00923965">
      <w:pPr>
        <w:spacing w:before="38"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b ) A támogatás adható kérelem nélkül is, hivatalból, ha az érintett személy támogatása indokolt.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2.1.4. Temetési segély adható annak a köztisztviselőnek, aki vér szerinti rokona, házas vagy élettársa eltemettetéséről gondoskodott. Temetési segély nem adható annak a köztisztviselőnek, aki az önkormányzat szociális ellátásokról szóló helyi rendelete alapján ugyanazon temetési költségek tekintetében: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saját maga, vagy hozzátartozója temetési segélyben részesült, illetve </w:t>
      </w:r>
    </w:p>
    <w:p w:rsidR="00923965" w:rsidRPr="00923965" w:rsidRDefault="00923965" w:rsidP="00923965">
      <w:pPr>
        <w:spacing w:before="38"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 ilyen segély iránt kérelmet nyújtott be,- addig, amíg a kérelmet vissza nem vonja, illetve kérelme elutasításra nem kerül. </w:t>
      </w:r>
    </w:p>
    <w:p w:rsidR="00923965" w:rsidRPr="00923965" w:rsidRDefault="00923965" w:rsidP="00923965">
      <w:pPr>
        <w:spacing w:before="38"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2.1.5. Szociális segély adható 'annak a köztisztviselőnek, aki átmenetileg az eddigi életkörülményeit negatívan befolyásoló rendkívüli élethelyzetbe került, vagy időszakosan anyagi gondokkal küzd. </w:t>
      </w:r>
    </w:p>
    <w:p w:rsidR="00923965" w:rsidRPr="00923965" w:rsidRDefault="00923965" w:rsidP="00923965">
      <w:pPr>
        <w:spacing w:before="24"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említett rendkívüli élethelyzetbe kerülés indokai lehetnek például: egészségügyi állapottal kapcsolatos kiadások (pl. gyógyszer kiadások, gyógykezelés költségei), stb. </w:t>
      </w:r>
    </w:p>
    <w:p w:rsidR="00923965" w:rsidRPr="00923965" w:rsidRDefault="00923965" w:rsidP="00923965">
      <w:pPr>
        <w:spacing w:before="24"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120" w:line="48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2.1.6.</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 2.  A támogatás mértéke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2.2.1. a temetési segély mértéke  házas, vagy élettárs , illetve vele közös háztartásban élő vér szerinti rokon esetén az illetményalap  100 %-a, míg egyéb vér szerinti rokon esetén az illetményalap 80 %-a.</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2.2.2. A szociális segély mértéke alkalmanként maximum az illetményalap 150 %-a  lehet. (A segély konkrét összegéről a jegyző dönt.)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2.2.3.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2.3. A támogatások elbírálási rendje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2.3.1. A temetési segélyről a kérelem beérkezését, illetve a hivatal tudomására jutott segélyezési helyzetnél az annak észlelését követő 5 napon belül kell dönteni.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Temetési segély adott évben a köztisztviselőnek többször is folyósítható, ha a temetési segélyezés feltételeinek megfelelő helyzetbe kerül. (Egy halálesettel kapcsolatban azonban csak egy segély folyósítható.)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 xml:space="preserve">2.3.2. A szociális segély egy évben maximum 5 alkalommal adható.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szociális segély iránti kérelem tárgyában a kérelem beérkezésétől számított 5 napon belül kell dönteni. A hivatalból megindított eljárásnál szintén 5 nap az elintézési határidő.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2.3.3.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2.3.4.</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2.3.5. Temetési segély, szociális segély az adott évben csak akkor állapítható meg, ha annak kifizetéséről még a tárgyévben gondoskodni lehet.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2.4. A támogatás kifizetésének, elszámolásának rendje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2.4.1. A segélyt a támogatást megítélő okirat alapján 5 napon belül a hivatal pénzügyi szervezete közvetlenül a pénztárból készpénzben, vagy a kérelmező kérésére </w:t>
      </w:r>
      <w:r w:rsidRPr="00923965">
        <w:rPr>
          <w:rFonts w:ascii="Times New Roman" w:eastAsia="Times New Roman" w:hAnsi="Times New Roman" w:cs="Times New Roman"/>
          <w:b/>
          <w:sz w:val="26"/>
          <w:szCs w:val="20"/>
          <w:lang w:eastAsia="hu-HU"/>
        </w:rPr>
        <w:t>átutalással, lakossági folyószámlára fizeti ki.</w:t>
      </w:r>
      <w:r w:rsidRPr="00923965">
        <w:rPr>
          <w:rFonts w:ascii="Times New Roman" w:eastAsia="Times New Roman" w:hAnsi="Times New Roman" w:cs="Times New Roman"/>
          <w:sz w:val="26"/>
          <w:szCs w:val="24"/>
          <w:lang w:eastAsia="hu-HU"/>
        </w:rPr>
        <w:t xml:space="preserv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3. Illetményelőleg</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3.1. Az illetményelőleg nyújtásának feltételei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3.1.1. Illetményelőlegben részesíthető az a köztisztviselő, aki adott évben fegyelmi büntetésben nem részesült, az egyéni teljesítményértkelés során legalább jó minősítést kapott, illetve akinek a fizetési fokozata csökkentésére a munkáltató intézkedésként nem kezdeményezett.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3.1.2. Nem részesíthető illetményelőlegben az a köztisztviselő: </w:t>
      </w:r>
    </w:p>
    <w:p w:rsidR="00923965" w:rsidRPr="00923965" w:rsidRDefault="00923965" w:rsidP="00177269">
      <w:pPr>
        <w:numPr>
          <w:ilvl w:val="0"/>
          <w:numId w:val="46"/>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akinek adott évben 6 hónapnál kevesebb közszolgálati jogviszonya van, vagy  határozott időre van alkalmazva, s a visszafizetés ideje meghaladja a határozott idő lejártát,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akinek az illetményét a nettó illetménye 15 %-</w:t>
      </w:r>
      <w:proofErr w:type="spellStart"/>
      <w:r w:rsidRPr="00923965">
        <w:rPr>
          <w:rFonts w:ascii="Times New Roman" w:eastAsia="Times New Roman" w:hAnsi="Times New Roman" w:cs="Times New Roman"/>
          <w:sz w:val="24"/>
          <w:szCs w:val="24"/>
          <w:lang w:eastAsia="hu-HU"/>
        </w:rPr>
        <w:t>ánál</w:t>
      </w:r>
      <w:proofErr w:type="spellEnd"/>
      <w:r w:rsidRPr="00923965">
        <w:rPr>
          <w:rFonts w:ascii="Times New Roman" w:eastAsia="Times New Roman" w:hAnsi="Times New Roman" w:cs="Times New Roman"/>
          <w:sz w:val="24"/>
          <w:szCs w:val="24"/>
          <w:lang w:eastAsia="hu-HU"/>
        </w:rPr>
        <w:t xml:space="preserve"> több levonás (letiltás, kártérítésből fakadó fizetési kötelezettség stb. ) terheli, </w:t>
      </w:r>
    </w:p>
    <w:p w:rsidR="00923965" w:rsidRPr="00923965" w:rsidRDefault="00923965" w:rsidP="00177269">
      <w:pPr>
        <w:numPr>
          <w:ilvl w:val="0"/>
          <w:numId w:val="46"/>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aki az előző fizetési előlegét nem fizette vissza.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3.1.3. Az illetményelőleg írásban előterjesztett kérelemre állapítható meg.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3.1.4. </w:t>
      </w:r>
      <w:r w:rsidRPr="00923965">
        <w:rPr>
          <w:rFonts w:ascii="Times New Roman" w:eastAsia="Times New Roman" w:hAnsi="Times New Roman" w:cs="Times New Roman"/>
          <w:b/>
          <w:bCs/>
          <w:sz w:val="24"/>
          <w:szCs w:val="24"/>
          <w:lang w:eastAsia="hu-HU"/>
        </w:rPr>
        <w:t>Az illetményelőlegre kamatfizetési kötelezettséget előírni nem lehet. Az illetményelőleg évente 1 alkalommal adható. A visszafizetést úgy kell megállapítani, hogy az az igénybevétel évében megtörténjen. A visszafizetés jellemzően 6 hónap, ha éven belül megtörténik az illetményelőleg teljes összegű visszafizetése. Amennyiben az első félévben kerül sor az igénybevételre, úgy lehetőség van arra, ha a köztisztviselő ezt igényli, hogy 6 hónapnál hosszabb visszafizetés legyen megállapítva, - azzal a feltétellel, hogy biztosított az éven belüli visszafizetés.</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3.2 . Az illetményelőleg mértéke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illetményelőleg mértéke köztisztviselőnként, alkalmanként maximum a köztisztviselő bruttó illetményének 150 %-a lehet.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3.3. Az illetményelőleg iránti kérelmek elbírálásának rendje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3.3.1. Az illetményelőleg iránti kérelmeket a kérelem benyújtását követő 5 napon belül el kell bírálni.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b/>
          <w:bCs/>
          <w:sz w:val="24"/>
          <w:szCs w:val="24"/>
          <w:lang w:eastAsia="hu-HU"/>
        </w:rPr>
      </w:pPr>
      <w:r w:rsidRPr="00923965">
        <w:rPr>
          <w:rFonts w:ascii="Times New Roman" w:eastAsia="Times New Roman" w:hAnsi="Times New Roman" w:cs="Times New Roman"/>
          <w:b/>
          <w:bCs/>
          <w:sz w:val="24"/>
          <w:szCs w:val="24"/>
          <w:lang w:eastAsia="hu-HU"/>
        </w:rPr>
        <w:t xml:space="preserve">3.3.2.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3.3.3. Az illetményelőleg nyújtásáról, illetve elutasításáról a jegyző írásban tájékoztatja az érintetteket.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3.4. Az illetményelőleg kifizetésének, elszámolásának rendje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3.4.1. Az illetményelőleget az illetményelőleg nyújtását engedélyező jegyzői döntést követő 3 napon belül ki kell fizetni. </w:t>
      </w: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3.4.2. Az illetményelőlegekről nyilvántartást kell vezetni. A nyilvántartásnak tartalmaznia kell: </w:t>
      </w: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p>
    <w:p w:rsidR="00923965" w:rsidRPr="00923965" w:rsidRDefault="00923965" w:rsidP="00177269">
      <w:pPr>
        <w:numPr>
          <w:ilvl w:val="0"/>
          <w:numId w:val="47"/>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köztisztviselő nevét, </w:t>
      </w:r>
    </w:p>
    <w:p w:rsidR="00923965" w:rsidRPr="00923965" w:rsidRDefault="00923965" w:rsidP="00177269">
      <w:pPr>
        <w:numPr>
          <w:ilvl w:val="0"/>
          <w:numId w:val="47"/>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illetményelőleg nyújtására vonatkozó ügyiratszámot, </w:t>
      </w:r>
    </w:p>
    <w:p w:rsidR="00923965" w:rsidRPr="00923965" w:rsidRDefault="00923965" w:rsidP="00177269">
      <w:pPr>
        <w:numPr>
          <w:ilvl w:val="0"/>
          <w:numId w:val="47"/>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illetményelőleg összegét, kifizetésének módját, időpontját, hivatkozás számát, </w:t>
      </w:r>
    </w:p>
    <w:p w:rsidR="00923965" w:rsidRPr="00923965" w:rsidRDefault="00923965" w:rsidP="00177269">
      <w:pPr>
        <w:numPr>
          <w:ilvl w:val="0"/>
          <w:numId w:val="47"/>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illetményelőleg visszafizetésének előírt: </w:t>
      </w:r>
    </w:p>
    <w:p w:rsidR="00923965" w:rsidRPr="00923965" w:rsidRDefault="00923965" w:rsidP="00923965">
      <w:pPr>
        <w:spacing w:after="0" w:line="240" w:lineRule="auto"/>
        <w:ind w:left="720" w:firstLine="72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720" w:firstLine="72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720" w:firstLine="72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végső időpontját, </w:t>
      </w:r>
    </w:p>
    <w:p w:rsidR="00923965" w:rsidRPr="00923965" w:rsidRDefault="00923965" w:rsidP="00923965">
      <w:pPr>
        <w:spacing w:before="33" w:after="0" w:line="240" w:lineRule="auto"/>
        <w:ind w:left="720" w:firstLine="72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részletek befizetésének határidőit, </w:t>
      </w:r>
    </w:p>
    <w:p w:rsidR="00923965" w:rsidRPr="00923965" w:rsidRDefault="00923965" w:rsidP="00923965">
      <w:pPr>
        <w:spacing w:before="33" w:after="0" w:line="240" w:lineRule="auto"/>
        <w:ind w:left="720" w:firstLine="72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részletek összegét, </w:t>
      </w:r>
    </w:p>
    <w:p w:rsidR="00923965" w:rsidRPr="00923965" w:rsidRDefault="00923965" w:rsidP="00923965">
      <w:pPr>
        <w:spacing w:before="28" w:after="0" w:line="240" w:lineRule="auto"/>
        <w:ind w:left="720" w:firstLine="72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visszafizetésre vonatkozó adatokat: </w:t>
      </w:r>
    </w:p>
    <w:p w:rsidR="00923965" w:rsidRPr="00923965" w:rsidRDefault="00923965" w:rsidP="00923965">
      <w:pPr>
        <w:spacing w:after="0" w:line="240" w:lineRule="auto"/>
        <w:ind w:left="720" w:firstLine="72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a részletek befizetésének időpontját és a hivatkozási számokat,</w:t>
      </w:r>
    </w:p>
    <w:p w:rsidR="00923965" w:rsidRPr="00923965" w:rsidRDefault="00923965" w:rsidP="00923965">
      <w:pPr>
        <w:spacing w:after="0" w:line="240" w:lineRule="auto"/>
        <w:ind w:left="720" w:firstLine="72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 a befizetett összegeket.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3.5. A hozzájárulás visszatérítése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3.5.1. A illetményelőleget a köztisztviselő, mint visszatérítendő támogatást kapja.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3.5.2. A illetményelőleg visszatérítésére vonatkozó szabályokat a jegyző illetményelőleg nyújtására vonatkozó döntésének kell tartalmaznia.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4.Egészségügyi hozzájárulás: szemüvegtérítés</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4.1. Az egészségügyi hozzájárulás- szemüvegtérítés feltételei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4.1.1.A támogatásban részesülők köre: A képernyő előtti munkavégzés minimális egészségügyi biztonsági követelményeiről szóló előírások alapján a képernyő előtti munkavégzést folytató köztisztviselők 2 évente szemüvegtérítésben részesülnek.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4.1.2. A szemüvegtérítés kifizetésének feltétele, hogy a köztisztviselő minden évben legalább egyszer a kötelező üzemorvosi vizsgálat keretében látás-vizsgálaton, illetve  szemész-szakorvosi vizsgálaton vegyen  részt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4.1.3. A szemüveg térítés mértéke a térítés évében érvényes köztisztviselői illetményalap 50 %-a. </w:t>
      </w:r>
    </w:p>
    <w:p w:rsidR="00923965" w:rsidRDefault="00923965" w:rsidP="00923965">
      <w:pPr>
        <w:spacing w:after="0" w:line="240" w:lineRule="auto"/>
        <w:rPr>
          <w:rFonts w:ascii="Times New Roman" w:eastAsia="Times New Roman" w:hAnsi="Times New Roman" w:cs="Times New Roman"/>
          <w:b/>
          <w:sz w:val="24"/>
          <w:szCs w:val="24"/>
          <w:lang w:eastAsia="hu-HU"/>
        </w:rPr>
      </w:pPr>
    </w:p>
    <w:p w:rsidR="001A34D8" w:rsidRPr="00923965" w:rsidRDefault="001A34D8" w:rsidP="00923965">
      <w:pPr>
        <w:spacing w:after="0" w:line="240" w:lineRule="auto"/>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ind w:left="720"/>
        <w:jc w:val="center"/>
        <w:rPr>
          <w:rFonts w:ascii="Times New Roman" w:eastAsia="Times New Roman" w:hAnsi="Times New Roman" w:cs="Times New Roman"/>
          <w:b/>
          <w:bCs/>
          <w:iCs/>
          <w:sz w:val="26"/>
          <w:szCs w:val="24"/>
          <w:lang w:eastAsia="hu-HU"/>
        </w:rPr>
      </w:pPr>
      <w:smartTag w:uri="urn:schemas-microsoft-com:office:smarttags" w:element="metricconverter">
        <w:smartTagPr>
          <w:attr w:name="ProductID" w:val="5. A"/>
        </w:smartTagPr>
        <w:r w:rsidRPr="00923965">
          <w:rPr>
            <w:rFonts w:ascii="Times New Roman" w:eastAsia="Times New Roman" w:hAnsi="Times New Roman" w:cs="Times New Roman"/>
            <w:b/>
            <w:bCs/>
            <w:iCs/>
            <w:sz w:val="26"/>
            <w:szCs w:val="24"/>
            <w:lang w:eastAsia="hu-HU"/>
          </w:rPr>
          <w:lastRenderedPageBreak/>
          <w:t>5. A</w:t>
        </w:r>
      </w:smartTag>
      <w:r w:rsidRPr="00923965">
        <w:rPr>
          <w:rFonts w:ascii="Times New Roman" w:eastAsia="Times New Roman" w:hAnsi="Times New Roman" w:cs="Times New Roman"/>
          <w:b/>
          <w:bCs/>
          <w:iCs/>
          <w:sz w:val="26"/>
          <w:szCs w:val="24"/>
          <w:lang w:eastAsia="hu-HU"/>
        </w:rPr>
        <w:t xml:space="preserve"> köztisztviselők képzésének, továbbképzésének támogatása</w:t>
      </w:r>
    </w:p>
    <w:p w:rsidR="00923965" w:rsidRPr="00923965" w:rsidRDefault="00923965" w:rsidP="00923965">
      <w:pPr>
        <w:spacing w:after="0" w:line="240" w:lineRule="auto"/>
        <w:ind w:left="720"/>
        <w:jc w:val="center"/>
        <w:rPr>
          <w:rFonts w:ascii="Times New Roman" w:eastAsia="Times New Roman" w:hAnsi="Times New Roman" w:cs="Times New Roman"/>
          <w:iCs/>
          <w:sz w:val="26"/>
          <w:szCs w:val="24"/>
          <w:lang w:eastAsia="hu-HU"/>
        </w:rPr>
      </w:pPr>
    </w:p>
    <w:p w:rsidR="00923965" w:rsidRPr="00923965" w:rsidRDefault="00923965" w:rsidP="00923965">
      <w:pPr>
        <w:spacing w:after="0" w:line="240" w:lineRule="auto"/>
        <w:ind w:left="187" w:hanging="187"/>
        <w:jc w:val="both"/>
        <w:rPr>
          <w:rFonts w:ascii="Times New Roman" w:eastAsia="Times New Roman" w:hAnsi="Times New Roman" w:cs="Times New Roman"/>
          <w:iCs/>
          <w:sz w:val="26"/>
          <w:szCs w:val="24"/>
          <w:lang w:eastAsia="hu-HU"/>
        </w:rPr>
      </w:pPr>
      <w:smartTag w:uri="urn:schemas-microsoft-com:office:smarttags" w:element="metricconverter">
        <w:smartTagPr>
          <w:attr w:name="ProductID" w:val="5.1 A"/>
        </w:smartTagPr>
        <w:r w:rsidRPr="00923965">
          <w:rPr>
            <w:rFonts w:ascii="Times New Roman" w:eastAsia="Times New Roman" w:hAnsi="Times New Roman" w:cs="Times New Roman"/>
            <w:iCs/>
            <w:sz w:val="26"/>
            <w:szCs w:val="24"/>
            <w:lang w:eastAsia="hu-HU"/>
          </w:rPr>
          <w:t>5.1 A</w:t>
        </w:r>
      </w:smartTag>
      <w:r w:rsidRPr="00923965">
        <w:rPr>
          <w:rFonts w:ascii="Times New Roman" w:eastAsia="Times New Roman" w:hAnsi="Times New Roman" w:cs="Times New Roman"/>
          <w:iCs/>
          <w:sz w:val="26"/>
          <w:szCs w:val="24"/>
          <w:lang w:eastAsia="hu-HU"/>
        </w:rPr>
        <w:t xml:space="preserve"> polgármesteri hivatal szakember-ellátottsága, munkatársai szakmai felkészültségének érdekében tanulmányi szerződés köthető.</w:t>
      </w:r>
    </w:p>
    <w:p w:rsidR="00923965" w:rsidRPr="00923965" w:rsidRDefault="00923965" w:rsidP="00923965">
      <w:pPr>
        <w:tabs>
          <w:tab w:val="num" w:pos="187"/>
        </w:tabs>
        <w:spacing w:after="0" w:line="240" w:lineRule="auto"/>
        <w:jc w:val="both"/>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iCs/>
          <w:sz w:val="24"/>
          <w:szCs w:val="24"/>
          <w:lang w:eastAsia="hu-HU"/>
        </w:rPr>
        <w:t>5.2. A köztisztviselői állományban egyszerre maximum csak egy érvényben lévő, költségvetési kiadással járó tanulmányi szerződés lehet</w:t>
      </w:r>
    </w:p>
    <w:p w:rsidR="00923965" w:rsidRPr="00923965" w:rsidRDefault="00923965" w:rsidP="00923965">
      <w:pPr>
        <w:spacing w:after="0" w:line="240" w:lineRule="auto"/>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bookmarkStart w:id="10" w:name="_Hlk527769906"/>
      <w:r w:rsidRPr="00923965">
        <w:rPr>
          <w:rFonts w:ascii="Times New Roman" w:eastAsia="Times New Roman" w:hAnsi="Times New Roman" w:cs="Times New Roman"/>
          <w:b/>
          <w:sz w:val="24"/>
          <w:szCs w:val="24"/>
          <w:lang w:eastAsia="hu-HU"/>
        </w:rPr>
        <w:t>IX.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i/>
          <w:sz w:val="24"/>
          <w:szCs w:val="24"/>
          <w:lang w:eastAsia="hu-HU"/>
        </w:rPr>
      </w:pPr>
      <w:r w:rsidRPr="00923965">
        <w:rPr>
          <w:rFonts w:ascii="Times New Roman" w:eastAsia="Times New Roman" w:hAnsi="Times New Roman" w:cs="Times New Roman"/>
          <w:b/>
          <w:sz w:val="24"/>
          <w:szCs w:val="24"/>
          <w:lang w:eastAsia="hu-HU"/>
        </w:rPr>
        <w:t xml:space="preserve"> </w:t>
      </w:r>
      <w:r w:rsidRPr="00923965">
        <w:rPr>
          <w:rFonts w:ascii="Times New Roman" w:eastAsia="Times New Roman" w:hAnsi="Times New Roman" w:cs="Times New Roman"/>
          <w:b/>
          <w:i/>
          <w:sz w:val="24"/>
          <w:szCs w:val="24"/>
          <w:lang w:eastAsia="hu-HU"/>
        </w:rPr>
        <w:t>A személyügyi szervezet</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 hivatalban a személyi ügyekkel foglalkozó személy alatt az 1. számú mellékletben meghatározottakat kell érteni.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Az e szabályzat, valamint az önkormányzat hivatkozott rendeletében meghatározott feladatokat a jegyző a melléklet szerinti munkamegosztásban látja el a személyügyi szervezettel.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bookmarkEnd w:id="10"/>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X.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HELYETTESÍTÉS</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keepNext/>
        <w:spacing w:after="0" w:line="240" w:lineRule="auto"/>
        <w:jc w:val="center"/>
        <w:outlineLvl w:val="2"/>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1.A helyettesítéssel kapcsolatos szabályok</w:t>
      </w:r>
    </w:p>
    <w:p w:rsidR="00923965" w:rsidRPr="00923965" w:rsidRDefault="00923965" w:rsidP="00923965">
      <w:pPr>
        <w:spacing w:after="0" w:line="240" w:lineRule="auto"/>
        <w:jc w:val="center"/>
        <w:rPr>
          <w:rFonts w:ascii="Times New Roman" w:eastAsia="Times New Roman" w:hAnsi="Times New Roman" w:cs="Times New Roman"/>
          <w:sz w:val="24"/>
          <w:szCs w:val="24"/>
          <w:lang w:eastAsia="hu-HU"/>
        </w:rPr>
      </w:pPr>
    </w:p>
    <w:p w:rsidR="00923965" w:rsidRPr="00923965" w:rsidRDefault="00923965" w:rsidP="00923965">
      <w:pPr>
        <w:tabs>
          <w:tab w:val="num"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1 A"/>
        </w:smartTagPr>
        <w:r w:rsidRPr="00923965">
          <w:rPr>
            <w:rFonts w:ascii="Times New Roman" w:eastAsia="Times New Roman" w:hAnsi="Times New Roman" w:cs="Times New Roman"/>
            <w:sz w:val="24"/>
            <w:szCs w:val="24"/>
            <w:lang w:eastAsia="hu-HU"/>
          </w:rPr>
          <w:t>1.1 A</w:t>
        </w:r>
      </w:smartTag>
      <w:r w:rsidRPr="00923965">
        <w:rPr>
          <w:rFonts w:ascii="Times New Roman" w:eastAsia="Times New Roman" w:hAnsi="Times New Roman" w:cs="Times New Roman"/>
          <w:sz w:val="24"/>
          <w:szCs w:val="24"/>
          <w:lang w:eastAsia="hu-HU"/>
        </w:rPr>
        <w:t xml:space="preserve"> köztisztviselőt a helyettesítési díj akkor illeti meg, ha tartósan távol lévő köztisztviselőt helyettesít, illetve részben vagy egészben többletfeladatként betöltetlen munkakört lát el.</w:t>
      </w:r>
    </w:p>
    <w:p w:rsidR="00923965" w:rsidRPr="00923965" w:rsidRDefault="00923965" w:rsidP="00923965">
      <w:pPr>
        <w:tabs>
          <w:tab w:val="num"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1,2 Nem illeti meg a köztisztviselőt helyettesítési díj, ha a helyettesítés a vezetői megbízással rendelkező köztisztviselő munkaköri kötelezettsége, kivéve azt az esetet, amikor a helyettesítésre azért van szükség, mert a helyettesítésre okot adó munkakör nincs beöltve, feltéve, ha a helyettesítés időtartama a 30 napot meghaladja. Ugyancsak nem illeti meg helyettesítési díj a köztisztviselőt, ha a helyettesítés ellátása a rendes szabadság miatt vált szükségessé.</w:t>
      </w:r>
    </w:p>
    <w:p w:rsidR="00923965" w:rsidRPr="00923965" w:rsidRDefault="00923965" w:rsidP="00177269">
      <w:pPr>
        <w:numPr>
          <w:ilvl w:val="1"/>
          <w:numId w:val="48"/>
        </w:numPr>
        <w:tabs>
          <w:tab w:val="num"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helyettesítési díj mértékét a helyettesítő köztisztviselő illetményének 25-50 %-</w:t>
      </w:r>
      <w:proofErr w:type="spellStart"/>
      <w:r w:rsidRPr="00923965">
        <w:rPr>
          <w:rFonts w:ascii="Times New Roman" w:eastAsia="Times New Roman" w:hAnsi="Times New Roman" w:cs="Times New Roman"/>
          <w:sz w:val="24"/>
          <w:szCs w:val="24"/>
          <w:lang w:eastAsia="hu-HU"/>
        </w:rPr>
        <w:t>áig</w:t>
      </w:r>
      <w:proofErr w:type="spellEnd"/>
      <w:r w:rsidRPr="00923965">
        <w:rPr>
          <w:rFonts w:ascii="Times New Roman" w:eastAsia="Times New Roman" w:hAnsi="Times New Roman" w:cs="Times New Roman"/>
          <w:sz w:val="24"/>
          <w:szCs w:val="24"/>
          <w:lang w:eastAsia="hu-HU"/>
        </w:rPr>
        <w:t xml:space="preserve"> állapítható meg. A helyettesítési díj mértékét a vezető állapítja meg a Jegyző egyetértésével. Vezető esetében, üres álláshelyre a Jegyző állapítja meg, feltéve, ha a helyettesítés időtartama a 30 napot meghaladja. A helyettesítési rendet a munkaköri leírásokban kell szabályozni.</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FF2695" w:rsidRDefault="00923965" w:rsidP="00923965">
      <w:pPr>
        <w:spacing w:after="0" w:line="240" w:lineRule="auto"/>
        <w:ind w:left="654"/>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2. A"/>
        </w:smartTagPr>
        <w:r w:rsidRPr="00FF2695">
          <w:rPr>
            <w:rFonts w:ascii="Times New Roman" w:eastAsia="Times New Roman" w:hAnsi="Times New Roman" w:cs="Times New Roman"/>
            <w:b/>
            <w:sz w:val="24"/>
            <w:szCs w:val="24"/>
            <w:lang w:eastAsia="hu-HU"/>
          </w:rPr>
          <w:t>2. A</w:t>
        </w:r>
      </w:smartTag>
      <w:r w:rsidRPr="00FF2695">
        <w:rPr>
          <w:rFonts w:ascii="Times New Roman" w:eastAsia="Times New Roman" w:hAnsi="Times New Roman" w:cs="Times New Roman"/>
          <w:b/>
          <w:sz w:val="24"/>
          <w:szCs w:val="24"/>
          <w:lang w:eastAsia="hu-HU"/>
        </w:rPr>
        <w:t xml:space="preserve"> helyettesítés rendje</w:t>
      </w:r>
    </w:p>
    <w:p w:rsidR="00923965" w:rsidRPr="00FF269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FF2695" w:rsidRDefault="00923965" w:rsidP="00923965">
      <w:pPr>
        <w:spacing w:after="0" w:line="24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2.1 .A Hivatalban a helyettesítési rend a Szervezeti és Működlési Szabályzatban foglaltaknak megfelelően történik</w:t>
      </w:r>
    </w:p>
    <w:p w:rsidR="00923965" w:rsidRPr="00FF2695" w:rsidRDefault="00923965" w:rsidP="00923965">
      <w:pPr>
        <w:spacing w:after="0" w:line="24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2.2. A belső szervezeti egységen belül a köztisztviselők egymást helyettesíteni kötelesek. E kötelezettséget a munkaköri leírásban szerepeltetni kell.</w:t>
      </w:r>
    </w:p>
    <w:p w:rsidR="00923965" w:rsidRPr="00FF2695" w:rsidRDefault="00923965" w:rsidP="00923965">
      <w:pPr>
        <w:spacing w:after="0" w:line="240" w:lineRule="auto"/>
        <w:jc w:val="both"/>
        <w:rPr>
          <w:rFonts w:ascii="Times New Roman" w:eastAsia="Times New Roman" w:hAnsi="Times New Roman" w:cs="Times New Roman"/>
          <w:sz w:val="24"/>
          <w:szCs w:val="24"/>
          <w:lang w:eastAsia="hu-HU"/>
        </w:rPr>
      </w:pPr>
    </w:p>
    <w:p w:rsidR="00C054E5" w:rsidRPr="00FF2695" w:rsidRDefault="00C054E5" w:rsidP="00923965">
      <w:pPr>
        <w:spacing w:after="0" w:line="240" w:lineRule="auto"/>
        <w:jc w:val="center"/>
        <w:rPr>
          <w:rFonts w:ascii="Times New Roman" w:eastAsia="Times New Roman" w:hAnsi="Times New Roman" w:cs="Times New Roman"/>
          <w:b/>
          <w:sz w:val="24"/>
          <w:szCs w:val="24"/>
          <w:lang w:eastAsia="hu-HU"/>
        </w:rPr>
      </w:pPr>
    </w:p>
    <w:p w:rsidR="00923965" w:rsidRPr="00FF2695" w:rsidRDefault="00923965" w:rsidP="00923965">
      <w:pPr>
        <w:spacing w:after="0" w:line="240" w:lineRule="auto"/>
        <w:jc w:val="center"/>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lang w:eastAsia="hu-HU"/>
        </w:rPr>
        <w:t>XI. Fejezet</w:t>
      </w:r>
    </w:p>
    <w:p w:rsidR="00923965" w:rsidRPr="00FF2695" w:rsidRDefault="00923965" w:rsidP="00923965">
      <w:pPr>
        <w:keepNext/>
        <w:spacing w:before="240" w:after="60" w:line="240" w:lineRule="auto"/>
        <w:outlineLvl w:val="0"/>
        <w:rPr>
          <w:rFonts w:ascii="Times New Roman" w:eastAsia="Times New Roman" w:hAnsi="Times New Roman" w:cs="Times New Roman"/>
          <w:b/>
          <w:bCs/>
          <w:kern w:val="32"/>
          <w:sz w:val="24"/>
          <w:szCs w:val="24"/>
          <w:lang w:eastAsia="hu-HU"/>
        </w:rPr>
      </w:pPr>
      <w:r w:rsidRPr="00FF2695">
        <w:rPr>
          <w:rFonts w:ascii="Times New Roman" w:eastAsia="Times New Roman" w:hAnsi="Times New Roman" w:cs="Times New Roman"/>
          <w:b/>
          <w:bCs/>
          <w:kern w:val="32"/>
          <w:sz w:val="24"/>
          <w:szCs w:val="24"/>
          <w:lang w:eastAsia="hu-HU"/>
        </w:rPr>
        <w:t>A vezetendő nyilvántartások</w:t>
      </w:r>
    </w:p>
    <w:p w:rsidR="00923965" w:rsidRPr="00FF2695" w:rsidRDefault="00923965" w:rsidP="00923965">
      <w:pPr>
        <w:spacing w:after="0" w:line="240" w:lineRule="auto"/>
        <w:rPr>
          <w:rFonts w:ascii="Times New Roman" w:eastAsia="Times New Roman" w:hAnsi="Times New Roman" w:cs="Times New Roman"/>
          <w:sz w:val="24"/>
          <w:szCs w:val="24"/>
          <w:lang w:eastAsia="hu-HU"/>
        </w:rPr>
      </w:pPr>
    </w:p>
    <w:p w:rsidR="00923965" w:rsidRPr="00FF2695" w:rsidRDefault="00923965" w:rsidP="00923965">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 A"/>
        </w:smartTagPr>
        <w:r w:rsidRPr="00FF2695">
          <w:rPr>
            <w:rFonts w:ascii="Times New Roman" w:eastAsia="Times New Roman" w:hAnsi="Times New Roman" w:cs="Times New Roman"/>
            <w:sz w:val="24"/>
            <w:szCs w:val="24"/>
            <w:lang w:eastAsia="hu-HU"/>
          </w:rPr>
          <w:t>1. A</w:t>
        </w:r>
      </w:smartTag>
      <w:r w:rsidRPr="00FF2695">
        <w:rPr>
          <w:rFonts w:ascii="Times New Roman" w:eastAsia="Times New Roman" w:hAnsi="Times New Roman" w:cs="Times New Roman"/>
          <w:sz w:val="24"/>
          <w:szCs w:val="24"/>
          <w:lang w:eastAsia="hu-HU"/>
        </w:rPr>
        <w:t xml:space="preserve"> rendkívüli munkavégzéssel kapcsolatban vezetendő nyilvántartások </w:t>
      </w:r>
    </w:p>
    <w:p w:rsidR="00923965" w:rsidRPr="00FF269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FF269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Rendkívüli munkavégzés nyilvántartó </w:t>
      </w:r>
      <w:proofErr w:type="spellStart"/>
      <w:r w:rsidRPr="00FF2695">
        <w:rPr>
          <w:rFonts w:ascii="Times New Roman" w:eastAsia="Times New Roman" w:hAnsi="Times New Roman" w:cs="Times New Roman"/>
          <w:sz w:val="24"/>
          <w:szCs w:val="24"/>
          <w:lang w:eastAsia="hu-HU"/>
        </w:rPr>
        <w:t>füzete</w:t>
      </w:r>
      <w:proofErr w:type="spellEnd"/>
      <w:r w:rsidRPr="00FF2695">
        <w:rPr>
          <w:rFonts w:ascii="Times New Roman" w:eastAsia="Times New Roman" w:hAnsi="Times New Roman" w:cs="Times New Roman"/>
          <w:sz w:val="24"/>
          <w:szCs w:val="24"/>
          <w:lang w:eastAsia="hu-HU"/>
        </w:rPr>
        <w:t xml:space="preserve"> </w:t>
      </w:r>
    </w:p>
    <w:p w:rsidR="00923965" w:rsidRPr="00FF269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Szabadidő megváltás/kifizetés engedélye </w:t>
      </w:r>
    </w:p>
    <w:p w:rsidR="00923965" w:rsidRPr="00FF2695" w:rsidRDefault="00923965" w:rsidP="00923965">
      <w:pPr>
        <w:tabs>
          <w:tab w:val="num" w:pos="360"/>
        </w:tabs>
        <w:spacing w:after="0" w:line="240" w:lineRule="auto"/>
        <w:ind w:left="360" w:hanging="36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 xml:space="preserve">Szabadságolási terv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 Szabadság kiadással és az egyéb munkaidő kedvezmény nyilvántartásával kapcsolatban vezetendő nyilvántartások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Jelenléti ív,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Szabadságolási terv ,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Szabadság-nyilvántartás,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Szabadságengedély ,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Egyéb munkaidő kedvezmény nyilvántartás,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3. </w:t>
      </w:r>
      <w:proofErr w:type="spellStart"/>
      <w:r w:rsidRPr="00923965">
        <w:rPr>
          <w:rFonts w:ascii="Times New Roman" w:eastAsia="Times New Roman" w:hAnsi="Times New Roman" w:cs="Times New Roman"/>
          <w:sz w:val="24"/>
          <w:szCs w:val="24"/>
          <w:lang w:eastAsia="hu-HU"/>
        </w:rPr>
        <w:t>Cafeteria</w:t>
      </w:r>
      <w:proofErr w:type="spellEnd"/>
      <w:r w:rsidRPr="00923965">
        <w:rPr>
          <w:rFonts w:ascii="Times New Roman" w:eastAsia="Times New Roman" w:hAnsi="Times New Roman" w:cs="Times New Roman"/>
          <w:sz w:val="24"/>
          <w:szCs w:val="24"/>
          <w:lang w:eastAsia="hu-HU"/>
        </w:rPr>
        <w:t xml:space="preserve"> juttatások tekintetében a </w:t>
      </w:r>
      <w:proofErr w:type="spellStart"/>
      <w:r w:rsidRPr="00923965">
        <w:rPr>
          <w:rFonts w:ascii="Times New Roman" w:eastAsia="Times New Roman" w:hAnsi="Times New Roman" w:cs="Times New Roman"/>
          <w:sz w:val="24"/>
          <w:szCs w:val="24"/>
          <w:lang w:eastAsia="hu-HU"/>
        </w:rPr>
        <w:t>Cafeteria</w:t>
      </w:r>
      <w:proofErr w:type="spellEnd"/>
      <w:r w:rsidRPr="00923965">
        <w:rPr>
          <w:rFonts w:ascii="Times New Roman" w:eastAsia="Times New Roman" w:hAnsi="Times New Roman" w:cs="Times New Roman"/>
          <w:sz w:val="24"/>
          <w:szCs w:val="24"/>
          <w:lang w:eastAsia="hu-HU"/>
        </w:rPr>
        <w:t xml:space="preserve"> Szabályzatban  meghatározott nyilvántartások vezetése</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4. Köztisztviselők szociális, jóléti, kulturális, egészségügyi juttatásaival kapcsolatos nyilvántartások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Családalapítási támogatás nyilvántartás, </w:t>
      </w: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szociális és temetési segéllyel kapcsolatos nyilvántartások: </w:t>
      </w:r>
    </w:p>
    <w:p w:rsidR="00923965" w:rsidRPr="00923965" w:rsidRDefault="00923965" w:rsidP="00923965">
      <w:pPr>
        <w:tabs>
          <w:tab w:val="num" w:pos="1068"/>
        </w:tabs>
        <w:spacing w:after="0" w:line="240" w:lineRule="auto"/>
        <w:ind w:left="1068"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szociális segély nyilvántartás, </w:t>
      </w:r>
    </w:p>
    <w:p w:rsidR="00923965" w:rsidRPr="00923965" w:rsidRDefault="00923965" w:rsidP="00923965">
      <w:pPr>
        <w:tabs>
          <w:tab w:val="num" w:pos="1068"/>
        </w:tabs>
        <w:spacing w:after="0" w:line="240" w:lineRule="auto"/>
        <w:ind w:left="1068"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temetési segély nyilvántartás, </w:t>
      </w: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923965">
      <w:pPr>
        <w:tabs>
          <w:tab w:val="num" w:pos="360"/>
        </w:tabs>
        <w:spacing w:after="0" w:line="240" w:lineRule="auto"/>
        <w:ind w:left="360" w:hanging="360"/>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illetményelőleg nyilvántartás, </w:t>
      </w:r>
    </w:p>
    <w:p w:rsidR="00923965" w:rsidRPr="00923965" w:rsidRDefault="00923965" w:rsidP="00923965">
      <w:pPr>
        <w:spacing w:before="67"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roofErr w:type="spellStart"/>
      <w:r w:rsidRPr="00923965">
        <w:rPr>
          <w:rFonts w:ascii="Times New Roman" w:eastAsia="Times New Roman" w:hAnsi="Times New Roman" w:cs="Times New Roman"/>
          <w:b/>
          <w:sz w:val="24"/>
          <w:szCs w:val="24"/>
          <w:lang w:eastAsia="hu-HU"/>
        </w:rPr>
        <w:t>XII.Fejezet</w:t>
      </w:r>
      <w:proofErr w:type="spellEnd"/>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 xml:space="preserve"> A KÖZTISZTVISELŐ UTAZÁSI KÖLTSÉGTÉRÍTÉSÉNEK ÉS SAJÁT GÉPKOCSI HIVATALI CÉLÚ HASZNÁLATÁNAK SZABÁLYAI</w:t>
      </w:r>
    </w:p>
    <w:p w:rsidR="00923965" w:rsidRPr="00923965" w:rsidRDefault="00923965" w:rsidP="00923965">
      <w:pPr>
        <w:spacing w:after="0" w:line="240" w:lineRule="auto"/>
        <w:jc w:val="both"/>
        <w:rPr>
          <w:rFonts w:ascii="Times New Roman" w:eastAsia="Times New Roman" w:hAnsi="Times New Roman" w:cs="Times New Roman"/>
          <w:b/>
          <w:sz w:val="26"/>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1. Munkába járással kapcsolatos utazási költségtérítés</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1.1.A köztisztviselőnek jogszabályban meghatározott utazási költségtérítés jár Ibrány közigazgatási határán kívülről történő munkába járás esetén.</w:t>
      </w: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1.2.Az utazási költségtérítés mértéke:</w:t>
      </w:r>
    </w:p>
    <w:p w:rsidR="00923965" w:rsidRPr="00923965" w:rsidRDefault="00923965" w:rsidP="00177269">
      <w:pPr>
        <w:numPr>
          <w:ilvl w:val="0"/>
          <w:numId w:val="49"/>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távolsági autóbusz igénybevétele esetén munkába járást szolgáló bérlettel vagy teljes áru menetjeggyel való elszámolás esetén 86 %-</w:t>
      </w:r>
      <w:proofErr w:type="spellStart"/>
      <w:r w:rsidRPr="00923965">
        <w:rPr>
          <w:rFonts w:ascii="Times New Roman" w:eastAsia="Times New Roman" w:hAnsi="Times New Roman" w:cs="Times New Roman"/>
          <w:sz w:val="24"/>
          <w:szCs w:val="24"/>
          <w:lang w:eastAsia="hu-HU"/>
        </w:rPr>
        <w:t>os</w:t>
      </w:r>
      <w:proofErr w:type="spellEnd"/>
      <w:r w:rsidRPr="00923965">
        <w:rPr>
          <w:rFonts w:ascii="Times New Roman" w:eastAsia="Times New Roman" w:hAnsi="Times New Roman" w:cs="Times New Roman"/>
          <w:i/>
          <w:sz w:val="24"/>
          <w:szCs w:val="24"/>
          <w:lang w:eastAsia="hu-HU"/>
        </w:rPr>
        <w:t xml:space="preserve"> </w:t>
      </w:r>
      <w:r w:rsidRPr="00923965">
        <w:rPr>
          <w:rFonts w:ascii="Times New Roman" w:eastAsia="Times New Roman" w:hAnsi="Times New Roman" w:cs="Times New Roman"/>
          <w:sz w:val="24"/>
          <w:szCs w:val="24"/>
          <w:lang w:eastAsia="hu-HU"/>
        </w:rPr>
        <w:t>arányban,</w:t>
      </w:r>
    </w:p>
    <w:p w:rsidR="00923965" w:rsidRPr="00923965" w:rsidRDefault="00923965" w:rsidP="00177269">
      <w:pPr>
        <w:numPr>
          <w:ilvl w:val="0"/>
          <w:numId w:val="49"/>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saját gépjárművel történő munkába járás esetén a munkában töltött napokra a munkahely és a lakóhely közötti közforgalmi úton mért oda-vissza távolság figyelembevételével 15,- Ft/km.</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3 A"/>
        </w:smartTagPr>
        <w:r w:rsidRPr="00923965">
          <w:rPr>
            <w:rFonts w:ascii="Times New Roman" w:eastAsia="Times New Roman" w:hAnsi="Times New Roman" w:cs="Times New Roman"/>
            <w:sz w:val="24"/>
            <w:szCs w:val="24"/>
            <w:lang w:eastAsia="hu-HU"/>
          </w:rPr>
          <w:t>1.3 A</w:t>
        </w:r>
      </w:smartTag>
      <w:r w:rsidRPr="00923965">
        <w:rPr>
          <w:rFonts w:ascii="Times New Roman" w:eastAsia="Times New Roman" w:hAnsi="Times New Roman" w:cs="Times New Roman"/>
          <w:sz w:val="24"/>
          <w:szCs w:val="24"/>
          <w:lang w:eastAsia="hu-HU"/>
        </w:rPr>
        <w:t xml:space="preserve"> költségtérítésben részesülő köztisztviselőkről a Pénzügyi és Városfejlesztési Iroda vezet nyilvántartást.</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4 A"/>
        </w:smartTagPr>
        <w:r w:rsidRPr="00923965">
          <w:rPr>
            <w:rFonts w:ascii="Times New Roman" w:eastAsia="Times New Roman" w:hAnsi="Times New Roman" w:cs="Times New Roman"/>
            <w:sz w:val="24"/>
            <w:szCs w:val="24"/>
            <w:lang w:eastAsia="hu-HU"/>
          </w:rPr>
          <w:t>1.4 A</w:t>
        </w:r>
      </w:smartTag>
      <w:r w:rsidRPr="00923965">
        <w:rPr>
          <w:rFonts w:ascii="Times New Roman" w:eastAsia="Times New Roman" w:hAnsi="Times New Roman" w:cs="Times New Roman"/>
          <w:sz w:val="24"/>
          <w:szCs w:val="24"/>
          <w:lang w:eastAsia="hu-HU"/>
        </w:rPr>
        <w:t xml:space="preserve"> költségtérítés a köztisztviselőt távolléte (pl. szabadság, táppénzes állomány) esetén csak időarányosan illeti meg.</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5 A"/>
        </w:smartTagPr>
        <w:r w:rsidRPr="00923965">
          <w:rPr>
            <w:rFonts w:ascii="Times New Roman" w:eastAsia="Times New Roman" w:hAnsi="Times New Roman" w:cs="Times New Roman"/>
            <w:sz w:val="24"/>
            <w:szCs w:val="24"/>
            <w:lang w:eastAsia="hu-HU"/>
          </w:rPr>
          <w:t>1.5 A</w:t>
        </w:r>
      </w:smartTag>
      <w:r w:rsidRPr="00923965">
        <w:rPr>
          <w:rFonts w:ascii="Times New Roman" w:eastAsia="Times New Roman" w:hAnsi="Times New Roman" w:cs="Times New Roman"/>
          <w:sz w:val="24"/>
          <w:szCs w:val="24"/>
          <w:lang w:eastAsia="hu-HU"/>
        </w:rPr>
        <w:t xml:space="preserve"> jogosultság megszűnését, vagy a 30 napon túli távolét miatti szüneteltetését a személyüggyel foglalkozó ügyintéző előkészítésével a jegyző jelzi a Pénzügyi és Városfejlesztési Iroda felé.</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6 A"/>
        </w:smartTagPr>
        <w:r w:rsidRPr="00923965">
          <w:rPr>
            <w:rFonts w:ascii="Times New Roman" w:eastAsia="Times New Roman" w:hAnsi="Times New Roman" w:cs="Times New Roman"/>
            <w:sz w:val="24"/>
            <w:szCs w:val="24"/>
            <w:lang w:eastAsia="hu-HU"/>
          </w:rPr>
          <w:t>1.6 A</w:t>
        </w:r>
      </w:smartTag>
      <w:r w:rsidRPr="00923965">
        <w:rPr>
          <w:rFonts w:ascii="Times New Roman" w:eastAsia="Times New Roman" w:hAnsi="Times New Roman" w:cs="Times New Roman"/>
          <w:sz w:val="24"/>
          <w:szCs w:val="24"/>
          <w:lang w:eastAsia="hu-HU"/>
        </w:rPr>
        <w:t xml:space="preserve"> költségtérítést - az első alkalom kivételével - az előző havi bérletszelvény vagy teljes áru menetjegy(</w:t>
      </w:r>
      <w:proofErr w:type="spellStart"/>
      <w:r w:rsidRPr="00923965">
        <w:rPr>
          <w:rFonts w:ascii="Times New Roman" w:eastAsia="Times New Roman" w:hAnsi="Times New Roman" w:cs="Times New Roman"/>
          <w:sz w:val="24"/>
          <w:szCs w:val="24"/>
          <w:lang w:eastAsia="hu-HU"/>
        </w:rPr>
        <w:t>ek</w:t>
      </w:r>
      <w:proofErr w:type="spellEnd"/>
      <w:r w:rsidRPr="00923965">
        <w:rPr>
          <w:rFonts w:ascii="Times New Roman" w:eastAsia="Times New Roman" w:hAnsi="Times New Roman" w:cs="Times New Roman"/>
          <w:sz w:val="24"/>
          <w:szCs w:val="24"/>
          <w:lang w:eastAsia="hu-HU"/>
        </w:rPr>
        <w:t>), saját gépjárművel történő utazás esetén az útnyilvántartás leadását követően minden hónap 5. napjáig kell kifizetni az arra jogosult köztisztviselő részére.</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1.7 A"/>
        </w:smartTagPr>
        <w:r w:rsidRPr="00923965">
          <w:rPr>
            <w:rFonts w:ascii="Times New Roman" w:eastAsia="Times New Roman" w:hAnsi="Times New Roman" w:cs="Times New Roman"/>
            <w:sz w:val="24"/>
            <w:szCs w:val="24"/>
            <w:lang w:eastAsia="hu-HU"/>
          </w:rPr>
          <w:t>1.7 A</w:t>
        </w:r>
      </w:smartTag>
      <w:r w:rsidRPr="00923965">
        <w:rPr>
          <w:rFonts w:ascii="Times New Roman" w:eastAsia="Times New Roman" w:hAnsi="Times New Roman" w:cs="Times New Roman"/>
          <w:sz w:val="24"/>
          <w:szCs w:val="24"/>
          <w:lang w:eastAsia="hu-HU"/>
        </w:rPr>
        <w:t xml:space="preserve"> költségtérítés szabályszerű elszámolását és kifizetését a Pénzügyi és Városfejlesztési Iroda biztosítja.</w:t>
      </w:r>
    </w:p>
    <w:p w:rsidR="00923965" w:rsidRPr="00923965" w:rsidRDefault="00923965" w:rsidP="0092396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923965" w:rsidRPr="00923965" w:rsidRDefault="00923965" w:rsidP="00177269">
      <w:pPr>
        <w:numPr>
          <w:ilvl w:val="1"/>
          <w:numId w:val="32"/>
        </w:num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Saját gépjármű hivatali célra történő használata</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lastRenderedPageBreak/>
        <w:t>2.1 Saját gépjármű hivatali célra történő használatára akkor adható engedély, ha a köztisztviselő munkakörének feladataival összefüggő feladat ellátása érdekében szükséges utazása, ideértve különösen a kiküldetés miatt szükséges utazást.</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2.2 Saját gépjármű hivatali célra történő használatát az érintett, illetve szervezi egység vezető javaslata alapján a jegyző engedélyezi.</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2.3 A"/>
        </w:smartTagPr>
        <w:r w:rsidRPr="00923965">
          <w:rPr>
            <w:rFonts w:ascii="Times New Roman" w:eastAsia="Times New Roman" w:hAnsi="Times New Roman" w:cs="Times New Roman"/>
            <w:sz w:val="24"/>
            <w:szCs w:val="24"/>
            <w:lang w:eastAsia="hu-HU"/>
          </w:rPr>
          <w:t>2.3 A</w:t>
        </w:r>
      </w:smartTag>
      <w:r w:rsidRPr="00923965">
        <w:rPr>
          <w:rFonts w:ascii="Times New Roman" w:eastAsia="Times New Roman" w:hAnsi="Times New Roman" w:cs="Times New Roman"/>
          <w:sz w:val="24"/>
          <w:szCs w:val="24"/>
          <w:lang w:eastAsia="hu-HU"/>
        </w:rPr>
        <w:t xml:space="preserve"> saját gépjármű hivatali célú használata engedélyezésének feltétele:</w:t>
      </w:r>
    </w:p>
    <w:p w:rsidR="00923965" w:rsidRPr="00923965" w:rsidRDefault="00923965" w:rsidP="00177269">
      <w:pPr>
        <w:numPr>
          <w:ilvl w:val="0"/>
          <w:numId w:val="50"/>
        </w:numPr>
        <w:tabs>
          <w:tab w:val="num" w:pos="108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érvényes jogosítvány,</w:t>
      </w:r>
    </w:p>
    <w:p w:rsidR="00923965" w:rsidRPr="00923965" w:rsidRDefault="00923965" w:rsidP="00177269">
      <w:pPr>
        <w:numPr>
          <w:ilvl w:val="0"/>
          <w:numId w:val="50"/>
        </w:numPr>
        <w:tabs>
          <w:tab w:val="num" w:pos="108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érvényes forgalmi engedély - és kapcsolódó iratai - bemutatása.</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2.4 Saját gépkocsi hivatalos célra történő használata esetén az üzemeltetési átalány mértéke 9 Ft/km</w:t>
      </w:r>
      <w:r w:rsidRPr="00923965">
        <w:rPr>
          <w:rFonts w:ascii="Times New Roman" w:eastAsia="Times New Roman" w:hAnsi="Times New Roman" w:cs="Times New Roman"/>
          <w:b/>
          <w:sz w:val="24"/>
          <w:szCs w:val="24"/>
          <w:lang w:eastAsia="hu-HU"/>
        </w:rPr>
        <w:t xml:space="preserve"> </w:t>
      </w:r>
      <w:r w:rsidRPr="00923965">
        <w:rPr>
          <w:rFonts w:ascii="Times New Roman" w:eastAsia="Times New Roman" w:hAnsi="Times New Roman" w:cs="Times New Roman"/>
          <w:sz w:val="24"/>
          <w:szCs w:val="24"/>
          <w:lang w:eastAsia="hu-HU"/>
        </w:rPr>
        <w:t>jogszabályban előírt nyilvántartás vezetése mellett.</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2.5 A saját tulajdonú jármű hivatali utazásra való használata esetén a költségtérítés összege a kiküldetési rendelvényben feltüntetett km-távolság szerint az üzemanyag-fogyasztási norma és legfeljebb az Adó- És Pénzügyi Ellenőrzési Hivatal (a továbbiakban: APEH) által közzétett, aktuális az adott időszakra vonatkozó üzemanyagár, valamint 15 Ft/km általános személygépkocsi normaköltség alapulvételével megállapított összeg.</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2.6 Saját gépjármű hivatali célú használata esetén a köztisztviselőnek útnyilvántartást kell vezetni. Az útnyilvántartás vezetése minden esetben kötelező, az eseti belföldi kiküldetési rendelvény szerinti elszámolás kivételével.</w:t>
      </w:r>
    </w:p>
    <w:p w:rsidR="00923965" w:rsidRPr="0092396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2.7 Az útnyilvántartásnak tartalmaznia kell:</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gépjármű típusát, forgalmi rendszámát,</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üzemanyagnormát,</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utazás időpontját,</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az utazás célját,</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honnan-hová történik az utazás,</w:t>
      </w:r>
    </w:p>
    <w:p w:rsidR="00923965" w:rsidRPr="00923965" w:rsidRDefault="00923965" w:rsidP="00177269">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közforgalmú útvonalon számított legrövidebb úton megtett kilométerek számát.</w:t>
      </w:r>
    </w:p>
    <w:p w:rsidR="00923965" w:rsidRPr="00923965" w:rsidRDefault="00923965" w:rsidP="00177269">
      <w:pPr>
        <w:numPr>
          <w:ilvl w:val="1"/>
          <w:numId w:val="5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Saját gépjármű hivatali célú használatáért nem adható a köztisztviselőnek költségtérítés:</w:t>
      </w:r>
    </w:p>
    <w:p w:rsidR="00923965" w:rsidRPr="00923965" w:rsidRDefault="00923965" w:rsidP="00177269">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gépjármű üzemképtelensége időtartamára,</w:t>
      </w:r>
    </w:p>
    <w:p w:rsidR="00923965" w:rsidRPr="00923965" w:rsidRDefault="00923965" w:rsidP="00177269">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munkába járáshoz,</w:t>
      </w:r>
    </w:p>
    <w:p w:rsidR="00923965" w:rsidRPr="00923965" w:rsidRDefault="00923965" w:rsidP="00177269">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igazolt távollét (pl. szabadság, táppénzes állomány időtartama) esetén csak időarányosan, munkában töltött napokon illeti meg.</w:t>
      </w:r>
    </w:p>
    <w:p w:rsidR="00923965" w:rsidRPr="00923965" w:rsidRDefault="00923965" w:rsidP="00177269">
      <w:pPr>
        <w:numPr>
          <w:ilvl w:val="1"/>
          <w:numId w:val="5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A saját gépjármű hivatali célú használatáért fizetendő költségtérítés szabályszerű kifizetéséről a Pénzügyi és Városfejlesztési Iroda gondoskodik.</w:t>
      </w:r>
    </w:p>
    <w:p w:rsidR="00923965" w:rsidRPr="00FF2695" w:rsidRDefault="00923965" w:rsidP="00923965">
      <w:pPr>
        <w:keepNext/>
        <w:spacing w:before="240" w:after="60" w:line="240" w:lineRule="auto"/>
        <w:outlineLvl w:val="1"/>
        <w:rPr>
          <w:rFonts w:ascii="Times New Roman" w:eastAsia="Times New Roman" w:hAnsi="Times New Roman" w:cs="Times New Roman"/>
          <w:b/>
          <w:bCs/>
          <w:iCs/>
          <w:sz w:val="24"/>
          <w:szCs w:val="24"/>
          <w:lang w:eastAsia="hu-HU"/>
        </w:rPr>
      </w:pPr>
      <w:bookmarkStart w:id="11" w:name="_Toc272167225"/>
      <w:r w:rsidRPr="00FF2695">
        <w:rPr>
          <w:rFonts w:ascii="Times New Roman" w:eastAsia="Times New Roman" w:hAnsi="Times New Roman" w:cs="Times New Roman"/>
          <w:b/>
          <w:bCs/>
          <w:iCs/>
          <w:sz w:val="24"/>
          <w:szCs w:val="24"/>
          <w:lang w:eastAsia="hu-HU"/>
        </w:rPr>
        <w:t>3. Belföldi kiküldetés</w:t>
      </w:r>
      <w:bookmarkEnd w:id="11"/>
    </w:p>
    <w:p w:rsidR="00923965" w:rsidRPr="00FF269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FF2695" w:rsidRDefault="00923965" w:rsidP="009239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smartTag w:uri="urn:schemas-microsoft-com:office:smarttags" w:element="metricconverter">
        <w:smartTagPr>
          <w:attr w:name="ProductID" w:val="3.1 A"/>
        </w:smartTagPr>
        <w:r w:rsidRPr="00FF2695">
          <w:rPr>
            <w:rFonts w:ascii="Times New Roman" w:eastAsia="Times New Roman" w:hAnsi="Times New Roman" w:cs="Times New Roman"/>
            <w:sz w:val="24"/>
            <w:szCs w:val="24"/>
            <w:lang w:eastAsia="hu-HU"/>
          </w:rPr>
          <w:t>3.1 A</w:t>
        </w:r>
      </w:smartTag>
      <w:r w:rsidRPr="00FF2695">
        <w:rPr>
          <w:rFonts w:ascii="Times New Roman" w:eastAsia="Times New Roman" w:hAnsi="Times New Roman" w:cs="Times New Roman"/>
          <w:sz w:val="24"/>
          <w:szCs w:val="24"/>
          <w:lang w:eastAsia="hu-HU"/>
        </w:rPr>
        <w:t xml:space="preserve"> munkáltatói jogkör gyakorlójának - eseti - belföldi kiküldetési rendelvénye alapján költségtérítés illeti meg a köztisztviselőt:</w:t>
      </w:r>
    </w:p>
    <w:p w:rsidR="00923965" w:rsidRPr="00FF2695" w:rsidRDefault="00923965" w:rsidP="00177269">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teljes áru menetjeggyel való elszámolás ellenében annak díja szerint</w:t>
      </w:r>
    </w:p>
    <w:p w:rsidR="00923965" w:rsidRPr="00FF2695" w:rsidRDefault="00923965" w:rsidP="00177269">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saját gépjármű használatának eseti engedélyezése esetén a kiküldetési rendelvényben meghatározott távolság alapján jogszabályban foglaltak szerint.</w:t>
      </w:r>
    </w:p>
    <w:p w:rsidR="00923965" w:rsidRPr="00FF2695" w:rsidRDefault="00923965" w:rsidP="00177269">
      <w:pPr>
        <w:numPr>
          <w:ilvl w:val="1"/>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kiküldetési rendelvény szerinti költségek szabályszerű elszámolásáról a Pénzügyi és Városfejlesztési Iroda gondoskodik, a munkáltató által igazolt kiküldetési rendelvény leadását követő 5 napon belül.</w:t>
      </w:r>
    </w:p>
    <w:p w:rsidR="00923965" w:rsidRPr="00FF2695" w:rsidRDefault="00923965" w:rsidP="0092396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XIII.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 xml:space="preserve"> MOBILTELEFON KEDVEZMÉNYES HASZNÁLATA</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rPr>
          <w:rFonts w:ascii="Times New Roman" w:eastAsia="Times New Roman" w:hAnsi="Times New Roman" w:cs="Times New Roman"/>
          <w:sz w:val="24"/>
          <w:szCs w:val="24"/>
          <w:lang w:eastAsia="hu-HU"/>
        </w:rPr>
      </w:pPr>
    </w:p>
    <w:p w:rsidR="00923965" w:rsidRPr="00923965" w:rsidRDefault="00923965" w:rsidP="00177269">
      <w:pPr>
        <w:numPr>
          <w:ilvl w:val="1"/>
          <w:numId w:val="56"/>
        </w:num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Mobiltelefon kedvezményes használatra évente 12 hónapra a jegyző által, külön utasításban foglaltak szerint meghatározott személyek (munkakörhöz kapcsolódóan) az utasításban foglalt havi összeggel jogosultak.</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1.2. A tárgyévben fel nem használt havi keret a következő hónapra/okra/ átvihetők, illetve felhasználhatók. A tárgyévet követő évre a fel nem használt keret nem vihető át, illetve nem használható fel.</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1.3. A mobiltelefonokkal kapcsolatos egyéb szabályokat külön intézkedés tartalmazza.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bookmarkStart w:id="12" w:name="_Toc272167220"/>
      <w:r w:rsidRPr="00923965">
        <w:rPr>
          <w:rFonts w:ascii="Times New Roman" w:eastAsia="Times New Roman" w:hAnsi="Times New Roman" w:cs="Times New Roman"/>
          <w:b/>
          <w:sz w:val="24"/>
          <w:szCs w:val="24"/>
          <w:lang w:eastAsia="hu-HU"/>
        </w:rPr>
        <w:t>XIV.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Egyéb rendelkezések</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1. A"/>
        </w:smartTagPr>
        <w:r w:rsidRPr="00923965">
          <w:rPr>
            <w:rFonts w:ascii="Times New Roman" w:eastAsia="Times New Roman" w:hAnsi="Times New Roman" w:cs="Times New Roman"/>
            <w:b/>
            <w:sz w:val="24"/>
            <w:szCs w:val="24"/>
            <w:lang w:eastAsia="hu-HU"/>
          </w:rPr>
          <w:t>1. A</w:t>
        </w:r>
      </w:smartTag>
      <w:r w:rsidRPr="00923965">
        <w:rPr>
          <w:rFonts w:ascii="Times New Roman" w:eastAsia="Times New Roman" w:hAnsi="Times New Roman" w:cs="Times New Roman"/>
          <w:b/>
          <w:sz w:val="24"/>
          <w:szCs w:val="24"/>
          <w:lang w:eastAsia="hu-HU"/>
        </w:rPr>
        <w:t xml:space="preserve"> bélyegzőhasználat szabályai</w:t>
      </w:r>
      <w:bookmarkEnd w:id="12"/>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1.1. Az önkormányzat és a polgármesteri hivatal által használt bélyegzők elkészítését a jegyző engedélyezi.</w:t>
      </w: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1.2. A bélyegzők használatára vonatkozó szabályokat külön intézkedés tartalmazza.</w:t>
      </w:r>
    </w:p>
    <w:p w:rsidR="00923965" w:rsidRPr="00923965" w:rsidRDefault="00923965" w:rsidP="00923965">
      <w:pPr>
        <w:spacing w:after="0" w:line="240" w:lineRule="auto"/>
        <w:ind w:left="540" w:hanging="540"/>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ind w:left="654"/>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2.vagyonnyilatkozattétel szabályai</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2.1 A"/>
        </w:smartTagPr>
        <w:r w:rsidRPr="00923965">
          <w:rPr>
            <w:rFonts w:ascii="Times New Roman" w:eastAsia="Times New Roman" w:hAnsi="Times New Roman" w:cs="Times New Roman"/>
            <w:sz w:val="24"/>
            <w:szCs w:val="24"/>
            <w:lang w:eastAsia="hu-HU"/>
          </w:rPr>
          <w:t>2.1 A</w:t>
        </w:r>
      </w:smartTag>
      <w:r w:rsidRPr="00923965">
        <w:rPr>
          <w:rFonts w:ascii="Times New Roman" w:eastAsia="Times New Roman" w:hAnsi="Times New Roman" w:cs="Times New Roman"/>
          <w:sz w:val="24"/>
          <w:szCs w:val="24"/>
          <w:lang w:eastAsia="hu-HU"/>
        </w:rPr>
        <w:t xml:space="preserve"> köztisztviselői és a hozzátartozói vagyonnyilatkozatok (továbbiakban vagyonnyilatkozat) kezeléséért az  arra kijelölt ügyintéző a felelős.</w:t>
      </w:r>
    </w:p>
    <w:p w:rsidR="00923965" w:rsidRPr="00923965" w:rsidRDefault="00923965" w:rsidP="00923965">
      <w:pPr>
        <w:spacing w:before="9" w:after="0" w:line="240" w:lineRule="auto"/>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6"/>
          <w:szCs w:val="24"/>
          <w:lang w:eastAsia="hu-HU"/>
        </w:rPr>
      </w:pPr>
      <w:r w:rsidRPr="00923965">
        <w:rPr>
          <w:rFonts w:ascii="Times New Roman" w:eastAsia="Times New Roman" w:hAnsi="Times New Roman" w:cs="Times New Roman"/>
          <w:sz w:val="26"/>
          <w:szCs w:val="24"/>
          <w:lang w:eastAsia="hu-HU"/>
        </w:rPr>
        <w:t xml:space="preserve">2.2  A vagyonnyilatkozatokat a személyi iratoktól elkülönítetten és együttesen kell kezelni, </w:t>
      </w:r>
      <w:proofErr w:type="spellStart"/>
      <w:r w:rsidRPr="00923965">
        <w:rPr>
          <w:rFonts w:ascii="Times New Roman" w:eastAsia="Times New Roman" w:hAnsi="Times New Roman" w:cs="Times New Roman"/>
          <w:sz w:val="26"/>
          <w:szCs w:val="24"/>
          <w:lang w:eastAsia="hu-HU"/>
        </w:rPr>
        <w:t>olymódon</w:t>
      </w:r>
      <w:proofErr w:type="spellEnd"/>
      <w:r w:rsidRPr="00923965">
        <w:rPr>
          <w:rFonts w:ascii="Times New Roman" w:eastAsia="Times New Roman" w:hAnsi="Times New Roman" w:cs="Times New Roman"/>
          <w:sz w:val="26"/>
          <w:szCs w:val="24"/>
          <w:lang w:eastAsia="hu-HU"/>
        </w:rPr>
        <w:t xml:space="preserve">, hogy azokhoz csak az arra jogosult személyek férhessenek hozzá.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autoSpaceDE w:val="0"/>
        <w:autoSpaceDN w:val="0"/>
        <w:adjustRightInd w:val="0"/>
        <w:spacing w:before="240" w:after="24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2.3  A vagyonnyilatkozatok kezelése, és az azokkal kapcsolatos adatvédelmi követelmények érvényesítése tekintetében az </w:t>
      </w:r>
      <w:r w:rsidRPr="00923965">
        <w:rPr>
          <w:rFonts w:ascii="Times New Roman" w:eastAsia="Times New Roman" w:hAnsi="Times New Roman" w:cs="Times New Roman"/>
          <w:b/>
          <w:bCs/>
          <w:sz w:val="24"/>
          <w:szCs w:val="24"/>
          <w:lang w:eastAsia="hu-HU"/>
        </w:rPr>
        <w:t>egyes vagyonnyilatkozat-tételi kötelezettségekről szóló</w:t>
      </w:r>
      <w:r w:rsidRPr="00923965">
        <w:rPr>
          <w:rFonts w:ascii="Times New Roman" w:eastAsia="Times New Roman" w:hAnsi="Times New Roman" w:cs="Times New Roman"/>
          <w:sz w:val="24"/>
          <w:szCs w:val="24"/>
          <w:lang w:eastAsia="hu-HU"/>
        </w:rPr>
        <w:t xml:space="preserve"> </w:t>
      </w:r>
      <w:r w:rsidRPr="00923965">
        <w:rPr>
          <w:rFonts w:ascii="Times New Roman" w:eastAsia="Times New Roman" w:hAnsi="Times New Roman" w:cs="Times New Roman"/>
          <w:b/>
          <w:bCs/>
          <w:sz w:val="24"/>
          <w:szCs w:val="24"/>
          <w:lang w:eastAsia="hu-HU"/>
        </w:rPr>
        <w:t xml:space="preserve">2007. évi CLII. Törvény </w:t>
      </w:r>
      <w:r w:rsidRPr="00923965">
        <w:rPr>
          <w:rFonts w:ascii="Times New Roman" w:eastAsia="Times New Roman" w:hAnsi="Times New Roman" w:cs="Times New Roman"/>
          <w:sz w:val="24"/>
          <w:szCs w:val="24"/>
          <w:lang w:eastAsia="hu-HU"/>
        </w:rPr>
        <w:t xml:space="preserve">előírásai, valamint a </w:t>
      </w:r>
      <w:proofErr w:type="spellStart"/>
      <w:r w:rsidRPr="00923965">
        <w:rPr>
          <w:rFonts w:ascii="Times New Roman" w:eastAsia="Times New Roman" w:hAnsi="Times New Roman" w:cs="Times New Roman"/>
          <w:sz w:val="24"/>
          <w:szCs w:val="24"/>
          <w:lang w:eastAsia="hu-HU"/>
        </w:rPr>
        <w:t>részletszabálypkra</w:t>
      </w:r>
      <w:proofErr w:type="spellEnd"/>
      <w:r w:rsidRPr="00923965">
        <w:rPr>
          <w:rFonts w:ascii="Times New Roman" w:eastAsia="Times New Roman" w:hAnsi="Times New Roman" w:cs="Times New Roman"/>
          <w:sz w:val="24"/>
          <w:szCs w:val="24"/>
          <w:lang w:eastAsia="hu-HU"/>
        </w:rPr>
        <w:t xml:space="preserve"> vonatkozó külön jegyzői szabályzatban foglaltak  az irányadóak. </w:t>
      </w:r>
    </w:p>
    <w:p w:rsidR="00923965" w:rsidRPr="00923965" w:rsidRDefault="00923965" w:rsidP="00923965">
      <w:pPr>
        <w:autoSpaceDE w:val="0"/>
        <w:autoSpaceDN w:val="0"/>
        <w:adjustRightInd w:val="0"/>
        <w:spacing w:before="240" w:after="24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3.Közszolgalati adatvédelmi szabályok</w:t>
      </w:r>
    </w:p>
    <w:p w:rsidR="00923965" w:rsidRPr="00923965" w:rsidRDefault="00923965" w:rsidP="00923965">
      <w:pPr>
        <w:tabs>
          <w:tab w:val="num" w:pos="0"/>
        </w:tabs>
        <w:spacing w:before="19"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3.1 A"/>
        </w:smartTagPr>
        <w:r w:rsidRPr="00923965">
          <w:rPr>
            <w:rFonts w:ascii="Times New Roman" w:eastAsia="Times New Roman" w:hAnsi="Times New Roman" w:cs="Times New Roman"/>
            <w:sz w:val="24"/>
            <w:szCs w:val="24"/>
            <w:lang w:eastAsia="hu-HU"/>
          </w:rPr>
          <w:t>3.1 A</w:t>
        </w:r>
      </w:smartTag>
      <w:r w:rsidRPr="00923965">
        <w:rPr>
          <w:rFonts w:ascii="Times New Roman" w:eastAsia="Times New Roman" w:hAnsi="Times New Roman" w:cs="Times New Roman"/>
          <w:sz w:val="24"/>
          <w:szCs w:val="24"/>
          <w:lang w:eastAsia="hu-HU"/>
        </w:rPr>
        <w:t xml:space="preserve"> köztisztviselők közszolgálati nyilvántartásával összefüggő legfontosabb adatvédelmi, informatikai-biztonsági szabályokat - különös tekintettel az adatkezeléssel, adattovábbítással és nyilvánosságra hozatallal kapcsolatos adatvédelmi követelményekre -  külön intézkedés tartalmazza </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XV. Fejezet</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r w:rsidRPr="00923965">
        <w:rPr>
          <w:rFonts w:ascii="Times New Roman" w:eastAsia="Times New Roman" w:hAnsi="Times New Roman" w:cs="Times New Roman"/>
          <w:b/>
          <w:sz w:val="24"/>
          <w:szCs w:val="24"/>
          <w:lang w:eastAsia="hu-HU"/>
        </w:rPr>
        <w:t xml:space="preserve"> ZÁRÓ RENDELKEZÉSEK</w:t>
      </w:r>
    </w:p>
    <w:p w:rsidR="00923965" w:rsidRPr="00923965" w:rsidRDefault="00923965" w:rsidP="00923965">
      <w:pPr>
        <w:spacing w:after="0" w:line="240" w:lineRule="auto"/>
        <w:jc w:val="center"/>
        <w:rPr>
          <w:rFonts w:ascii="Times New Roman" w:eastAsia="Times New Roman" w:hAnsi="Times New Roman" w:cs="Times New Roman"/>
          <w:b/>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Jelen szabályzatot Ibrány Város Képviselő-testülete a 271/2014 (XII.22.)</w:t>
      </w:r>
      <w:proofErr w:type="spellStart"/>
      <w:r w:rsidRPr="00923965">
        <w:rPr>
          <w:rFonts w:ascii="Times New Roman" w:eastAsia="Times New Roman" w:hAnsi="Times New Roman" w:cs="Times New Roman"/>
          <w:sz w:val="24"/>
          <w:szCs w:val="24"/>
          <w:lang w:eastAsia="hu-HU"/>
        </w:rPr>
        <w:t>KT.számú</w:t>
      </w:r>
      <w:proofErr w:type="spellEnd"/>
      <w:r w:rsidRPr="00923965">
        <w:rPr>
          <w:rFonts w:ascii="Times New Roman" w:eastAsia="Times New Roman" w:hAnsi="Times New Roman" w:cs="Times New Roman"/>
          <w:sz w:val="24"/>
          <w:szCs w:val="24"/>
          <w:lang w:eastAsia="hu-HU"/>
        </w:rPr>
        <w:t xml:space="preserve"> Határozatával hagyta jóvá, s az módosításra került a  27/2015 (II.23.), 7/2017 (I.23.), 16/2018.(II.05.), valamint a ../2021 (VIII.09.)  KT. Határozatokkal. Jelen egységes szerkezetbe foglalt Szabályzat rendelkezései 2021. augusztus 10. napján lépnek hatályba.</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Ibrány, 2021. augusztus 09.</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 xml:space="preserve">Trencsényi Imre  </w:t>
      </w:r>
      <w:proofErr w:type="spellStart"/>
      <w:r w:rsidRPr="00923965">
        <w:rPr>
          <w:rFonts w:ascii="Times New Roman" w:eastAsia="Times New Roman" w:hAnsi="Times New Roman" w:cs="Times New Roman"/>
          <w:sz w:val="24"/>
          <w:szCs w:val="24"/>
          <w:lang w:eastAsia="hu-HU"/>
        </w:rPr>
        <w:t>sk</w:t>
      </w:r>
      <w:proofErr w:type="spellEnd"/>
      <w:r w:rsidRPr="00923965">
        <w:rPr>
          <w:rFonts w:ascii="Times New Roman" w:eastAsia="Times New Roman" w:hAnsi="Times New Roman" w:cs="Times New Roman"/>
          <w:sz w:val="24"/>
          <w:szCs w:val="24"/>
          <w:lang w:eastAsia="hu-HU"/>
        </w:rPr>
        <w:t xml:space="preserve">.                                                                      </w:t>
      </w:r>
      <w:proofErr w:type="spellStart"/>
      <w:r w:rsidRPr="00923965">
        <w:rPr>
          <w:rFonts w:ascii="Times New Roman" w:eastAsia="Times New Roman" w:hAnsi="Times New Roman" w:cs="Times New Roman"/>
          <w:sz w:val="24"/>
          <w:szCs w:val="24"/>
          <w:lang w:eastAsia="hu-HU"/>
        </w:rPr>
        <w:t>Bakosiné</w:t>
      </w:r>
      <w:proofErr w:type="spellEnd"/>
      <w:r w:rsidRPr="00923965">
        <w:rPr>
          <w:rFonts w:ascii="Times New Roman" w:eastAsia="Times New Roman" w:hAnsi="Times New Roman" w:cs="Times New Roman"/>
          <w:sz w:val="24"/>
          <w:szCs w:val="24"/>
          <w:lang w:eastAsia="hu-HU"/>
        </w:rPr>
        <w:t xml:space="preserve"> Márton Mária </w:t>
      </w:r>
      <w:proofErr w:type="spellStart"/>
      <w:r w:rsidRPr="00923965">
        <w:rPr>
          <w:rFonts w:ascii="Times New Roman" w:eastAsia="Times New Roman" w:hAnsi="Times New Roman" w:cs="Times New Roman"/>
          <w:sz w:val="24"/>
          <w:szCs w:val="24"/>
          <w:lang w:eastAsia="hu-HU"/>
        </w:rPr>
        <w:t>sk</w:t>
      </w:r>
      <w:proofErr w:type="spellEnd"/>
      <w:r w:rsidRPr="00923965">
        <w:rPr>
          <w:rFonts w:ascii="Times New Roman" w:eastAsia="Times New Roman" w:hAnsi="Times New Roman" w:cs="Times New Roman"/>
          <w:sz w:val="24"/>
          <w:szCs w:val="24"/>
          <w:lang w:eastAsia="hu-HU"/>
        </w:rPr>
        <w:t>.</w:t>
      </w:r>
    </w:p>
    <w:p w:rsidR="00923965" w:rsidRPr="00923965" w:rsidRDefault="00923965" w:rsidP="00923965">
      <w:pPr>
        <w:spacing w:after="0" w:line="240" w:lineRule="auto"/>
        <w:jc w:val="both"/>
        <w:rPr>
          <w:rFonts w:ascii="Times New Roman" w:eastAsia="Times New Roman" w:hAnsi="Times New Roman" w:cs="Times New Roman"/>
          <w:sz w:val="24"/>
          <w:szCs w:val="24"/>
          <w:lang w:eastAsia="hu-HU"/>
        </w:rPr>
      </w:pPr>
      <w:r w:rsidRPr="00923965">
        <w:rPr>
          <w:rFonts w:ascii="Times New Roman" w:eastAsia="Times New Roman" w:hAnsi="Times New Roman" w:cs="Times New Roman"/>
          <w:sz w:val="24"/>
          <w:szCs w:val="24"/>
          <w:lang w:eastAsia="hu-HU"/>
        </w:rPr>
        <w:t>polgármester                                                                                         jegyző</w:t>
      </w:r>
    </w:p>
    <w:p w:rsidR="00923965" w:rsidRDefault="00923965" w:rsidP="006D3A91">
      <w:pPr>
        <w:spacing w:after="0" w:line="240" w:lineRule="auto"/>
        <w:jc w:val="both"/>
        <w:rPr>
          <w:rFonts w:ascii="Times New Roman" w:hAnsi="Times New Roman" w:cs="Times New Roman"/>
          <w:sz w:val="24"/>
          <w:szCs w:val="24"/>
        </w:rPr>
      </w:pPr>
    </w:p>
    <w:p w:rsidR="00923965" w:rsidRDefault="00923965" w:rsidP="006D3A91">
      <w:pPr>
        <w:spacing w:after="0" w:line="240" w:lineRule="auto"/>
        <w:jc w:val="both"/>
        <w:rPr>
          <w:rFonts w:ascii="Times New Roman" w:hAnsi="Times New Roman" w:cs="Times New Roman"/>
          <w:sz w:val="24"/>
          <w:szCs w:val="24"/>
        </w:rPr>
      </w:pPr>
    </w:p>
    <w:p w:rsidR="00923965" w:rsidRDefault="00923965" w:rsidP="006D3A91">
      <w:pPr>
        <w:spacing w:after="0" w:line="240" w:lineRule="auto"/>
        <w:jc w:val="both"/>
        <w:rPr>
          <w:rFonts w:ascii="Times New Roman" w:hAnsi="Times New Roman" w:cs="Times New Roman"/>
          <w:sz w:val="24"/>
          <w:szCs w:val="24"/>
        </w:rPr>
      </w:pPr>
    </w:p>
    <w:p w:rsidR="00FD57A7" w:rsidRDefault="00FD57A7" w:rsidP="006D3A91">
      <w:pPr>
        <w:spacing w:after="0" w:line="240" w:lineRule="auto"/>
        <w:jc w:val="both"/>
        <w:rPr>
          <w:rFonts w:ascii="Times New Roman" w:hAnsi="Times New Roman" w:cs="Times New Roman"/>
          <w:sz w:val="24"/>
          <w:szCs w:val="24"/>
        </w:rPr>
      </w:pPr>
    </w:p>
    <w:p w:rsidR="00FD57A7" w:rsidRPr="007B2724" w:rsidRDefault="00FD57A7" w:rsidP="006D3A91">
      <w:pPr>
        <w:spacing w:after="0" w:line="240" w:lineRule="auto"/>
        <w:jc w:val="both"/>
        <w:rPr>
          <w:rFonts w:ascii="Times New Roman" w:hAnsi="Times New Roman" w:cs="Times New Roman"/>
          <w:b/>
          <w:sz w:val="24"/>
          <w:szCs w:val="24"/>
          <w:u w:val="single"/>
        </w:rPr>
      </w:pPr>
      <w:r w:rsidRPr="007B2724">
        <w:rPr>
          <w:rFonts w:ascii="Times New Roman" w:hAnsi="Times New Roman" w:cs="Times New Roman"/>
          <w:b/>
          <w:sz w:val="24"/>
          <w:szCs w:val="24"/>
          <w:u w:val="single"/>
        </w:rPr>
        <w:lastRenderedPageBreak/>
        <w:t>5.)Napirendi pont</w:t>
      </w:r>
    </w:p>
    <w:p w:rsidR="00FD57A7" w:rsidRPr="00FD57A7" w:rsidRDefault="00FD57A7" w:rsidP="006D3A91">
      <w:pPr>
        <w:spacing w:after="0" w:line="240" w:lineRule="auto"/>
        <w:jc w:val="both"/>
        <w:rPr>
          <w:rFonts w:ascii="Times New Roman" w:hAnsi="Times New Roman" w:cs="Times New Roman"/>
          <w:sz w:val="24"/>
          <w:szCs w:val="24"/>
          <w:highlight w:val="yellow"/>
        </w:rPr>
      </w:pPr>
    </w:p>
    <w:p w:rsidR="00FD57A7" w:rsidRPr="007B2724" w:rsidRDefault="00FD57A7" w:rsidP="006D3A91">
      <w:pPr>
        <w:spacing w:after="0" w:line="240" w:lineRule="auto"/>
        <w:jc w:val="both"/>
        <w:rPr>
          <w:rFonts w:ascii="Times New Roman" w:hAnsi="Times New Roman" w:cs="Times New Roman"/>
          <w:b/>
          <w:sz w:val="24"/>
          <w:szCs w:val="24"/>
        </w:rPr>
      </w:pPr>
      <w:proofErr w:type="spellStart"/>
      <w:r w:rsidRPr="007B2724">
        <w:rPr>
          <w:rFonts w:ascii="Times New Roman" w:hAnsi="Times New Roman" w:cs="Times New Roman"/>
          <w:b/>
          <w:sz w:val="24"/>
          <w:szCs w:val="24"/>
        </w:rPr>
        <w:t>Ibrányi</w:t>
      </w:r>
      <w:proofErr w:type="spellEnd"/>
      <w:r w:rsidRPr="007B2724">
        <w:rPr>
          <w:rFonts w:ascii="Times New Roman" w:hAnsi="Times New Roman" w:cs="Times New Roman"/>
          <w:b/>
          <w:sz w:val="24"/>
          <w:szCs w:val="24"/>
        </w:rPr>
        <w:t xml:space="preserve"> László Művelődési Központ Sportcentrum és Könyvtár Szervezeti és Működési </w:t>
      </w:r>
    </w:p>
    <w:p w:rsidR="00FD57A7" w:rsidRDefault="00FD57A7" w:rsidP="006D3A91">
      <w:pPr>
        <w:spacing w:after="0" w:line="240" w:lineRule="auto"/>
        <w:jc w:val="both"/>
        <w:rPr>
          <w:rFonts w:ascii="Times New Roman" w:hAnsi="Times New Roman" w:cs="Times New Roman"/>
          <w:b/>
          <w:sz w:val="24"/>
          <w:szCs w:val="24"/>
        </w:rPr>
      </w:pPr>
      <w:r w:rsidRPr="007B2724">
        <w:rPr>
          <w:rFonts w:ascii="Times New Roman" w:hAnsi="Times New Roman" w:cs="Times New Roman"/>
          <w:b/>
          <w:sz w:val="24"/>
          <w:szCs w:val="24"/>
        </w:rPr>
        <w:t>Szabályzatának Jóváhagyása</w:t>
      </w:r>
    </w:p>
    <w:p w:rsidR="00FD57A7" w:rsidRDefault="00FD57A7" w:rsidP="006D3A91">
      <w:pPr>
        <w:spacing w:after="0" w:line="240" w:lineRule="auto"/>
        <w:jc w:val="both"/>
        <w:rPr>
          <w:rFonts w:ascii="Times New Roman" w:hAnsi="Times New Roman" w:cs="Times New Roman"/>
          <w:b/>
          <w:sz w:val="24"/>
          <w:szCs w:val="24"/>
        </w:rPr>
      </w:pPr>
    </w:p>
    <w:p w:rsidR="00FD57A7" w:rsidRDefault="00FD57A7" w:rsidP="006D3A91">
      <w:pPr>
        <w:spacing w:after="0" w:line="240" w:lineRule="auto"/>
        <w:jc w:val="both"/>
        <w:rPr>
          <w:rFonts w:ascii="Times New Roman" w:hAnsi="Times New Roman" w:cs="Times New Roman"/>
          <w:b/>
          <w:sz w:val="24"/>
          <w:szCs w:val="24"/>
        </w:rPr>
      </w:pPr>
      <w:r w:rsidRPr="00FD57A7">
        <w:rPr>
          <w:rFonts w:ascii="Times New Roman" w:hAnsi="Times New Roman" w:cs="Times New Roman"/>
          <w:b/>
          <w:sz w:val="24"/>
          <w:szCs w:val="24"/>
          <w:u w:val="single"/>
        </w:rPr>
        <w:t>Előadó:</w:t>
      </w:r>
      <w:r>
        <w:rPr>
          <w:rFonts w:ascii="Times New Roman" w:hAnsi="Times New Roman" w:cs="Times New Roman"/>
          <w:b/>
          <w:sz w:val="24"/>
          <w:szCs w:val="24"/>
        </w:rPr>
        <w:t xml:space="preserve"> Szabó P. Judit ILMKS vezetője</w:t>
      </w:r>
    </w:p>
    <w:p w:rsidR="00FD57A7" w:rsidRDefault="00FD57A7" w:rsidP="006D3A91">
      <w:pPr>
        <w:spacing w:after="0" w:line="240" w:lineRule="auto"/>
        <w:jc w:val="both"/>
        <w:rPr>
          <w:rFonts w:ascii="Times New Roman" w:hAnsi="Times New Roman" w:cs="Times New Roman"/>
          <w:b/>
          <w:sz w:val="24"/>
          <w:szCs w:val="24"/>
        </w:rPr>
      </w:pPr>
    </w:p>
    <w:p w:rsidR="00FD57A7" w:rsidRDefault="00FC67B4" w:rsidP="006D3A91">
      <w:pPr>
        <w:spacing w:after="0" w:line="240" w:lineRule="auto"/>
        <w:jc w:val="both"/>
        <w:rPr>
          <w:rFonts w:ascii="Times New Roman" w:hAnsi="Times New Roman" w:cs="Times New Roman"/>
          <w:sz w:val="24"/>
          <w:szCs w:val="24"/>
        </w:rPr>
      </w:pPr>
      <w:r w:rsidRPr="00FC67B4">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Megkérdezem Szabó P. Juditot,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Művelődési Központ vezetőjét, hogy szeretné-e szóban kiegészíteni az előterjesztést? </w:t>
      </w:r>
    </w:p>
    <w:p w:rsidR="00FC67B4" w:rsidRDefault="00FC67B4" w:rsidP="006D3A91">
      <w:pPr>
        <w:spacing w:after="0" w:line="240" w:lineRule="auto"/>
        <w:jc w:val="both"/>
        <w:rPr>
          <w:rFonts w:ascii="Times New Roman" w:hAnsi="Times New Roman" w:cs="Times New Roman"/>
          <w:sz w:val="24"/>
          <w:szCs w:val="24"/>
        </w:rPr>
      </w:pPr>
    </w:p>
    <w:p w:rsidR="00FC67B4" w:rsidRPr="007B2724" w:rsidRDefault="00FC67B4" w:rsidP="00610B8C">
      <w:pPr>
        <w:spacing w:after="0" w:line="240" w:lineRule="auto"/>
        <w:jc w:val="both"/>
        <w:rPr>
          <w:rFonts w:ascii="Times New Roman" w:hAnsi="Times New Roman" w:cs="Times New Roman"/>
          <w:sz w:val="24"/>
          <w:szCs w:val="24"/>
        </w:rPr>
      </w:pPr>
      <w:r w:rsidRPr="007B2724">
        <w:rPr>
          <w:rFonts w:ascii="Times New Roman" w:hAnsi="Times New Roman" w:cs="Times New Roman"/>
          <w:sz w:val="24"/>
          <w:szCs w:val="24"/>
          <w:u w:val="single"/>
        </w:rPr>
        <w:t>Szabó P. Judit ILMKS vezetője</w:t>
      </w:r>
      <w:r w:rsidR="007B2724">
        <w:rPr>
          <w:rFonts w:ascii="Times New Roman" w:hAnsi="Times New Roman" w:cs="Times New Roman"/>
          <w:sz w:val="24"/>
          <w:szCs w:val="24"/>
          <w:u w:val="single"/>
        </w:rPr>
        <w:t xml:space="preserve">: </w:t>
      </w:r>
      <w:r w:rsidR="007B2724" w:rsidRPr="007B2724">
        <w:rPr>
          <w:rFonts w:ascii="Times New Roman" w:hAnsi="Times New Roman" w:cs="Times New Roman"/>
          <w:sz w:val="24"/>
          <w:szCs w:val="24"/>
        </w:rPr>
        <w:t xml:space="preserve">Nincs szóbeli kiegészítésem. </w:t>
      </w:r>
    </w:p>
    <w:p w:rsidR="007B2724" w:rsidRPr="007B2724" w:rsidRDefault="007B2724" w:rsidP="00610B8C">
      <w:pPr>
        <w:spacing w:after="0" w:line="240" w:lineRule="auto"/>
        <w:jc w:val="both"/>
        <w:rPr>
          <w:rFonts w:ascii="Times New Roman" w:hAnsi="Times New Roman" w:cs="Times New Roman"/>
          <w:sz w:val="24"/>
          <w:szCs w:val="24"/>
        </w:rPr>
      </w:pPr>
    </w:p>
    <w:p w:rsidR="003A0B21" w:rsidRDefault="00223BD0" w:rsidP="00610B8C">
      <w:pPr>
        <w:spacing w:after="0" w:line="240" w:lineRule="auto"/>
        <w:jc w:val="both"/>
        <w:rPr>
          <w:rFonts w:ascii="Times New Roman" w:hAnsi="Times New Roman" w:cs="Times New Roman"/>
          <w:sz w:val="24"/>
          <w:szCs w:val="24"/>
        </w:rPr>
      </w:pPr>
      <w:r w:rsidRPr="003A0B21">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w:t>
      </w:r>
      <w:proofErr w:type="spellStart"/>
      <w:r w:rsidR="003A0B21">
        <w:rPr>
          <w:rFonts w:ascii="Times New Roman" w:hAnsi="Times New Roman" w:cs="Times New Roman"/>
          <w:sz w:val="24"/>
          <w:szCs w:val="24"/>
        </w:rPr>
        <w:t>Ibrányi</w:t>
      </w:r>
      <w:proofErr w:type="spellEnd"/>
      <w:r w:rsidR="003A0B21">
        <w:rPr>
          <w:rFonts w:ascii="Times New Roman" w:hAnsi="Times New Roman" w:cs="Times New Roman"/>
          <w:sz w:val="24"/>
          <w:szCs w:val="24"/>
        </w:rPr>
        <w:t xml:space="preserve"> László Művelődési Központ Sportcentrum és Könyvtár Szervezeti és Működési Szabályzatát fogadjuk el.</w:t>
      </w:r>
    </w:p>
    <w:p w:rsidR="003A0B21" w:rsidRDefault="003A0B21" w:rsidP="00610B8C">
      <w:pPr>
        <w:spacing w:after="0" w:line="240" w:lineRule="auto"/>
        <w:jc w:val="both"/>
        <w:rPr>
          <w:rFonts w:ascii="Times New Roman" w:hAnsi="Times New Roman" w:cs="Times New Roman"/>
          <w:sz w:val="24"/>
          <w:szCs w:val="24"/>
        </w:rPr>
      </w:pPr>
    </w:p>
    <w:p w:rsidR="003A0B21" w:rsidRDefault="003A0B21" w:rsidP="00610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1127C4" w:rsidRDefault="001127C4" w:rsidP="00610B8C">
      <w:pPr>
        <w:spacing w:after="0" w:line="240" w:lineRule="auto"/>
        <w:jc w:val="both"/>
        <w:rPr>
          <w:rFonts w:ascii="Times New Roman" w:hAnsi="Times New Roman" w:cs="Times New Roman"/>
          <w:sz w:val="24"/>
          <w:szCs w:val="24"/>
        </w:rPr>
      </w:pPr>
    </w:p>
    <w:p w:rsidR="001127C4" w:rsidRPr="001127C4" w:rsidRDefault="001127C4" w:rsidP="001127C4">
      <w:pPr>
        <w:pStyle w:val="Szvegtrzs2"/>
        <w:shd w:val="clear" w:color="auto" w:fill="auto"/>
        <w:tabs>
          <w:tab w:val="left" w:pos="704"/>
        </w:tabs>
        <w:spacing w:line="240" w:lineRule="auto"/>
        <w:ind w:firstLine="0"/>
        <w:rPr>
          <w:rFonts w:ascii="Times New Roman" w:eastAsia="Calibri" w:hAnsi="Times New Roman" w:cs="Times New Roman"/>
          <w:b/>
          <w:sz w:val="24"/>
          <w:szCs w:val="24"/>
        </w:rPr>
      </w:pPr>
      <w:r w:rsidRPr="001127C4">
        <w:rPr>
          <w:rFonts w:ascii="Times New Roman" w:eastAsia="Calibri" w:hAnsi="Times New Roman" w:cs="Times New Roman"/>
          <w:b/>
          <w:sz w:val="24"/>
          <w:szCs w:val="24"/>
        </w:rPr>
        <w:t>Z1</w:t>
      </w:r>
    </w:p>
    <w:p w:rsidR="001127C4" w:rsidRPr="001127C4" w:rsidRDefault="001127C4" w:rsidP="001127C4">
      <w:pPr>
        <w:spacing w:after="0" w:line="240" w:lineRule="auto"/>
        <w:jc w:val="center"/>
        <w:rPr>
          <w:rFonts w:ascii="Times New Roman" w:hAnsi="Times New Roman" w:cs="Times New Roman"/>
          <w:b/>
          <w:bCs/>
          <w:iCs/>
          <w:sz w:val="24"/>
          <w:szCs w:val="24"/>
        </w:rPr>
      </w:pPr>
      <w:r w:rsidRPr="001127C4">
        <w:rPr>
          <w:rFonts w:ascii="Times New Roman" w:hAnsi="Times New Roman" w:cs="Times New Roman"/>
          <w:b/>
          <w:bCs/>
          <w:iCs/>
          <w:sz w:val="24"/>
          <w:szCs w:val="24"/>
        </w:rPr>
        <w:t>IBRÁNY VÁROS KÉPVISELŐ TESTÜLETÉNEK</w:t>
      </w:r>
    </w:p>
    <w:p w:rsidR="001127C4" w:rsidRPr="001127C4" w:rsidRDefault="001127C4" w:rsidP="001127C4">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97/2021. (VIII.09.</w:t>
      </w:r>
      <w:r w:rsidRPr="001127C4">
        <w:rPr>
          <w:rFonts w:ascii="Times New Roman" w:hAnsi="Times New Roman" w:cs="Times New Roman"/>
          <w:b/>
          <w:bCs/>
          <w:iCs/>
          <w:sz w:val="24"/>
          <w:szCs w:val="24"/>
        </w:rPr>
        <w:t>) KT. sz.</w:t>
      </w:r>
    </w:p>
    <w:p w:rsidR="001127C4" w:rsidRPr="001127C4" w:rsidRDefault="001127C4" w:rsidP="001127C4">
      <w:pPr>
        <w:spacing w:after="0" w:line="240" w:lineRule="auto"/>
        <w:jc w:val="center"/>
        <w:rPr>
          <w:rFonts w:ascii="Times New Roman" w:hAnsi="Times New Roman" w:cs="Times New Roman"/>
          <w:b/>
          <w:bCs/>
          <w:iCs/>
          <w:sz w:val="24"/>
          <w:szCs w:val="24"/>
        </w:rPr>
      </w:pPr>
      <w:r w:rsidRPr="001127C4">
        <w:rPr>
          <w:rFonts w:ascii="Times New Roman" w:hAnsi="Times New Roman" w:cs="Times New Roman"/>
          <w:b/>
          <w:bCs/>
          <w:iCs/>
          <w:sz w:val="24"/>
          <w:szCs w:val="24"/>
        </w:rPr>
        <w:t>H a t á r o z a t a</w:t>
      </w:r>
    </w:p>
    <w:p w:rsidR="001127C4" w:rsidRPr="001127C4" w:rsidRDefault="001127C4" w:rsidP="001127C4">
      <w:pPr>
        <w:pStyle w:val="Szvegtrzs2"/>
        <w:shd w:val="clear" w:color="auto" w:fill="auto"/>
        <w:tabs>
          <w:tab w:val="left" w:pos="704"/>
        </w:tabs>
        <w:spacing w:line="240" w:lineRule="auto"/>
        <w:ind w:firstLine="0"/>
        <w:jc w:val="both"/>
        <w:rPr>
          <w:rFonts w:ascii="Times New Roman" w:eastAsia="Calibri" w:hAnsi="Times New Roman" w:cs="Times New Roman"/>
          <w:sz w:val="24"/>
          <w:szCs w:val="24"/>
        </w:rPr>
      </w:pPr>
    </w:p>
    <w:p w:rsidR="008E17F6" w:rsidRDefault="001127C4" w:rsidP="008E17F6">
      <w:pPr>
        <w:spacing w:after="0" w:line="240" w:lineRule="auto"/>
        <w:jc w:val="center"/>
        <w:rPr>
          <w:rFonts w:ascii="Times New Roman" w:hAnsi="Times New Roman" w:cs="Times New Roman"/>
          <w:b/>
          <w:bCs/>
          <w:sz w:val="24"/>
          <w:szCs w:val="24"/>
        </w:rPr>
      </w:pPr>
      <w:r w:rsidRPr="001127C4">
        <w:rPr>
          <w:rFonts w:ascii="Times New Roman" w:hAnsi="Times New Roman" w:cs="Times New Roman"/>
          <w:b/>
          <w:bCs/>
          <w:sz w:val="24"/>
          <w:szCs w:val="24"/>
        </w:rPr>
        <w:t xml:space="preserve">Az </w:t>
      </w:r>
      <w:proofErr w:type="spellStart"/>
      <w:r w:rsidRPr="001127C4">
        <w:rPr>
          <w:rFonts w:ascii="Times New Roman" w:hAnsi="Times New Roman" w:cs="Times New Roman"/>
          <w:b/>
          <w:bCs/>
          <w:sz w:val="24"/>
          <w:szCs w:val="24"/>
        </w:rPr>
        <w:t>Ibrányi</w:t>
      </w:r>
      <w:proofErr w:type="spellEnd"/>
      <w:r w:rsidRPr="001127C4">
        <w:rPr>
          <w:rFonts w:ascii="Times New Roman" w:hAnsi="Times New Roman" w:cs="Times New Roman"/>
          <w:b/>
          <w:bCs/>
          <w:sz w:val="24"/>
          <w:szCs w:val="24"/>
        </w:rPr>
        <w:t xml:space="preserve"> László Művelődési Központ, Könyvtár és Sportcentrum Szervezeti és Működ</w:t>
      </w:r>
      <w:r w:rsidR="008E17F6">
        <w:rPr>
          <w:rFonts w:ascii="Times New Roman" w:hAnsi="Times New Roman" w:cs="Times New Roman"/>
          <w:b/>
          <w:bCs/>
          <w:sz w:val="24"/>
          <w:szCs w:val="24"/>
        </w:rPr>
        <w:t>ési Szabályzatának jóváhagyása-</w:t>
      </w:r>
    </w:p>
    <w:p w:rsidR="001127C4" w:rsidRPr="001127C4" w:rsidRDefault="001127C4" w:rsidP="008E17F6">
      <w:pPr>
        <w:spacing w:after="0" w:line="240" w:lineRule="auto"/>
        <w:jc w:val="center"/>
        <w:rPr>
          <w:rFonts w:ascii="Times New Roman" w:hAnsi="Times New Roman" w:cs="Times New Roman"/>
          <w:b/>
          <w:bCs/>
          <w:sz w:val="24"/>
          <w:szCs w:val="24"/>
        </w:rPr>
      </w:pPr>
      <w:r w:rsidRPr="001127C4">
        <w:rPr>
          <w:rFonts w:ascii="Times New Roman" w:hAnsi="Times New Roman" w:cs="Times New Roman"/>
          <w:b/>
          <w:bCs/>
          <w:sz w:val="24"/>
          <w:szCs w:val="24"/>
        </w:rPr>
        <w:t>című napirendi ponthoz</w:t>
      </w:r>
    </w:p>
    <w:p w:rsidR="001127C4" w:rsidRPr="001127C4" w:rsidRDefault="001127C4" w:rsidP="008E17F6">
      <w:pPr>
        <w:spacing w:after="0" w:line="240" w:lineRule="auto"/>
        <w:jc w:val="center"/>
        <w:rPr>
          <w:rFonts w:ascii="Times New Roman" w:hAnsi="Times New Roman" w:cs="Times New Roman"/>
          <w:sz w:val="24"/>
          <w:szCs w:val="24"/>
        </w:rPr>
      </w:pPr>
    </w:p>
    <w:p w:rsidR="001127C4" w:rsidRPr="001127C4" w:rsidRDefault="001127C4" w:rsidP="001127C4">
      <w:pPr>
        <w:spacing w:after="0" w:line="240" w:lineRule="auto"/>
        <w:jc w:val="both"/>
        <w:rPr>
          <w:rFonts w:ascii="Times New Roman" w:hAnsi="Times New Roman" w:cs="Times New Roman"/>
          <w:bCs/>
          <w:sz w:val="24"/>
          <w:szCs w:val="24"/>
        </w:rPr>
      </w:pPr>
      <w:r w:rsidRPr="001127C4">
        <w:rPr>
          <w:rFonts w:ascii="Times New Roman" w:hAnsi="Times New Roman" w:cs="Times New Roman"/>
          <w:bCs/>
          <w:sz w:val="24"/>
          <w:szCs w:val="24"/>
        </w:rPr>
        <w:t>A  K É P V I S E L Ő – T E S T Ü L E T</w:t>
      </w:r>
    </w:p>
    <w:p w:rsidR="001127C4" w:rsidRPr="001127C4" w:rsidRDefault="001127C4" w:rsidP="001127C4">
      <w:pPr>
        <w:spacing w:after="0" w:line="240" w:lineRule="auto"/>
        <w:jc w:val="both"/>
        <w:rPr>
          <w:rFonts w:ascii="Times New Roman" w:hAnsi="Times New Roman" w:cs="Times New Roman"/>
          <w:bCs/>
          <w:sz w:val="24"/>
          <w:szCs w:val="24"/>
        </w:rPr>
      </w:pPr>
    </w:p>
    <w:p w:rsidR="001127C4" w:rsidRPr="001127C4" w:rsidRDefault="001127C4" w:rsidP="001127C4">
      <w:pPr>
        <w:spacing w:after="0" w:line="240" w:lineRule="auto"/>
        <w:jc w:val="both"/>
        <w:rPr>
          <w:rFonts w:ascii="Times New Roman" w:hAnsi="Times New Roman" w:cs="Times New Roman"/>
          <w:bCs/>
          <w:sz w:val="24"/>
          <w:szCs w:val="24"/>
        </w:rPr>
      </w:pPr>
      <w:r w:rsidRPr="001127C4">
        <w:rPr>
          <w:rFonts w:ascii="Times New Roman" w:hAnsi="Times New Roman" w:cs="Times New Roman"/>
          <w:bCs/>
          <w:sz w:val="24"/>
          <w:szCs w:val="24"/>
        </w:rPr>
        <w:t xml:space="preserve">az </w:t>
      </w:r>
      <w:proofErr w:type="spellStart"/>
      <w:r w:rsidRPr="001127C4">
        <w:rPr>
          <w:rFonts w:ascii="Times New Roman" w:hAnsi="Times New Roman" w:cs="Times New Roman"/>
          <w:bCs/>
          <w:sz w:val="24"/>
          <w:szCs w:val="24"/>
        </w:rPr>
        <w:t>Ibrányi</w:t>
      </w:r>
      <w:proofErr w:type="spellEnd"/>
      <w:r w:rsidRPr="001127C4">
        <w:rPr>
          <w:rFonts w:ascii="Times New Roman" w:hAnsi="Times New Roman" w:cs="Times New Roman"/>
          <w:bCs/>
          <w:sz w:val="24"/>
          <w:szCs w:val="24"/>
        </w:rPr>
        <w:t xml:space="preserve"> László Művelődési Központ, Könyvtár és Sportcentrum Szerve</w:t>
      </w:r>
      <w:r w:rsidR="00A86EA2">
        <w:rPr>
          <w:rFonts w:ascii="Times New Roman" w:hAnsi="Times New Roman" w:cs="Times New Roman"/>
          <w:bCs/>
          <w:sz w:val="24"/>
          <w:szCs w:val="24"/>
        </w:rPr>
        <w:t>zeti és Működési Szabályzatát</w:t>
      </w:r>
      <w:r w:rsidR="00FF2695">
        <w:rPr>
          <w:rFonts w:ascii="Times New Roman" w:hAnsi="Times New Roman" w:cs="Times New Roman"/>
          <w:bCs/>
          <w:sz w:val="24"/>
          <w:szCs w:val="24"/>
        </w:rPr>
        <w:t xml:space="preserve"> a melléklet szerint</w:t>
      </w:r>
      <w:r w:rsidR="00A86EA2">
        <w:rPr>
          <w:rFonts w:ascii="Times New Roman" w:hAnsi="Times New Roman" w:cs="Times New Roman"/>
          <w:bCs/>
          <w:sz w:val="24"/>
          <w:szCs w:val="24"/>
        </w:rPr>
        <w:t xml:space="preserve"> </w:t>
      </w:r>
      <w:r w:rsidRPr="001127C4">
        <w:rPr>
          <w:rFonts w:ascii="Times New Roman" w:hAnsi="Times New Roman" w:cs="Times New Roman"/>
          <w:bCs/>
          <w:sz w:val="24"/>
          <w:szCs w:val="24"/>
        </w:rPr>
        <w:t>jóváhagyja.</w:t>
      </w:r>
    </w:p>
    <w:p w:rsidR="001127C4" w:rsidRPr="001127C4" w:rsidRDefault="001127C4" w:rsidP="001127C4">
      <w:pPr>
        <w:spacing w:after="0" w:line="240" w:lineRule="auto"/>
        <w:rPr>
          <w:rFonts w:ascii="Times New Roman" w:hAnsi="Times New Roman" w:cs="Times New Roman"/>
          <w:sz w:val="24"/>
          <w:szCs w:val="24"/>
        </w:rPr>
      </w:pPr>
    </w:p>
    <w:p w:rsidR="003A0B21" w:rsidRDefault="003A0B21" w:rsidP="00610B8C">
      <w:pPr>
        <w:spacing w:after="0" w:line="240" w:lineRule="auto"/>
        <w:jc w:val="both"/>
        <w:rPr>
          <w:rFonts w:ascii="Times New Roman" w:hAnsi="Times New Roman" w:cs="Times New Roman"/>
          <w:sz w:val="24"/>
          <w:szCs w:val="24"/>
        </w:rPr>
      </w:pPr>
    </w:p>
    <w:p w:rsidR="001127C4" w:rsidRDefault="001127C4" w:rsidP="00610B8C">
      <w:pPr>
        <w:spacing w:after="0" w:line="240" w:lineRule="auto"/>
        <w:jc w:val="both"/>
        <w:rPr>
          <w:rFonts w:ascii="Times New Roman" w:hAnsi="Times New Roman" w:cs="Times New Roman"/>
          <w:sz w:val="24"/>
          <w:szCs w:val="24"/>
        </w:rPr>
      </w:pPr>
    </w:p>
    <w:p w:rsidR="00FF2695" w:rsidRPr="00FF2695" w:rsidRDefault="00FF2695" w:rsidP="00FF2695">
      <w:pPr>
        <w:tabs>
          <w:tab w:val="left" w:pos="6555"/>
        </w:tabs>
        <w:spacing w:after="0" w:line="240" w:lineRule="auto"/>
        <w:rPr>
          <w:rFonts w:ascii="Times New Roman" w:eastAsia="Times New Roman" w:hAnsi="Times New Roman" w:cs="Times New Roman"/>
          <w:b/>
          <w:sz w:val="24"/>
          <w:szCs w:val="24"/>
          <w:lang w:eastAsia="hu-HU"/>
        </w:rPr>
      </w:pPr>
      <w:bookmarkStart w:id="13" w:name="_Toc383941642"/>
      <w:bookmarkStart w:id="14" w:name="_Toc443027034"/>
    </w:p>
    <w:p w:rsidR="00FF2695" w:rsidRPr="00FF2695" w:rsidRDefault="00FF2695" w:rsidP="00FF2695">
      <w:pPr>
        <w:tabs>
          <w:tab w:val="left" w:pos="6555"/>
        </w:tabs>
        <w:spacing w:after="0" w:line="240" w:lineRule="auto"/>
        <w:rPr>
          <w:rFonts w:ascii="Times New Roman" w:eastAsia="Times New Roman" w:hAnsi="Times New Roman" w:cs="Times New Roman"/>
          <w:b/>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18348B" w:rsidRPr="00FF2695" w:rsidRDefault="0018348B"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tabs>
          <w:tab w:val="left" w:pos="6555"/>
        </w:tabs>
        <w:spacing w:after="0" w:line="240" w:lineRule="auto"/>
        <w:jc w:val="center"/>
        <w:rPr>
          <w:rFonts w:ascii="Times New Roman" w:eastAsia="Times New Roman" w:hAnsi="Times New Roman" w:cs="Times New Roman"/>
          <w:sz w:val="24"/>
          <w:szCs w:val="24"/>
          <w:lang w:eastAsia="hu-HU"/>
        </w:rPr>
      </w:pPr>
    </w:p>
    <w:p w:rsidR="00FF2695" w:rsidRPr="00FF2695" w:rsidRDefault="00FF2695" w:rsidP="00FF2695">
      <w:pPr>
        <w:keepNext/>
        <w:overflowPunct w:val="0"/>
        <w:autoSpaceDE w:val="0"/>
        <w:autoSpaceDN w:val="0"/>
        <w:adjustRightInd w:val="0"/>
        <w:spacing w:after="0" w:line="360" w:lineRule="auto"/>
        <w:jc w:val="center"/>
        <w:textAlignment w:val="baseline"/>
        <w:outlineLvl w:val="5"/>
        <w:rPr>
          <w:rFonts w:ascii="Times New Roman" w:eastAsia="Times New Roman" w:hAnsi="Times New Roman" w:cs="Times New Roman"/>
          <w:b/>
          <w:sz w:val="48"/>
          <w:szCs w:val="48"/>
          <w:lang w:eastAsia="hu-HU"/>
        </w:rPr>
      </w:pPr>
      <w:r w:rsidRPr="00FF2695">
        <w:rPr>
          <w:rFonts w:ascii="Times New Roman" w:eastAsia="Times New Roman" w:hAnsi="Times New Roman" w:cs="Times New Roman"/>
          <w:b/>
          <w:sz w:val="48"/>
          <w:szCs w:val="48"/>
          <w:lang w:eastAsia="hu-HU"/>
        </w:rPr>
        <w:t xml:space="preserve">SZERVEZETI ÉS MŰKÖDÉSI </w:t>
      </w:r>
    </w:p>
    <w:p w:rsidR="00FF2695" w:rsidRPr="00FF2695" w:rsidRDefault="00FF2695" w:rsidP="00FF2695">
      <w:pPr>
        <w:keepNext/>
        <w:overflowPunct w:val="0"/>
        <w:autoSpaceDE w:val="0"/>
        <w:autoSpaceDN w:val="0"/>
        <w:adjustRightInd w:val="0"/>
        <w:spacing w:after="0" w:line="360" w:lineRule="auto"/>
        <w:jc w:val="center"/>
        <w:textAlignment w:val="baseline"/>
        <w:outlineLvl w:val="5"/>
        <w:rPr>
          <w:rFonts w:ascii="Times New Roman" w:eastAsia="Times New Roman" w:hAnsi="Times New Roman" w:cs="Times New Roman"/>
          <w:b/>
          <w:sz w:val="48"/>
          <w:szCs w:val="48"/>
          <w:lang w:eastAsia="hu-HU"/>
        </w:rPr>
      </w:pPr>
      <w:r w:rsidRPr="00FF2695">
        <w:rPr>
          <w:rFonts w:ascii="Times New Roman" w:eastAsia="Times New Roman" w:hAnsi="Times New Roman" w:cs="Times New Roman"/>
          <w:b/>
          <w:sz w:val="48"/>
          <w:szCs w:val="48"/>
          <w:lang w:eastAsia="hu-HU"/>
        </w:rPr>
        <w:t>SZABÁLYZAT</w:t>
      </w: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9B5F32" w:rsidRDefault="009B5F32"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9B5F32" w:rsidRDefault="009B5F32"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9B5F32" w:rsidRDefault="009B5F32"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u-HU"/>
        </w:rPr>
      </w:pPr>
    </w:p>
    <w:p w:rsidR="00FF2695" w:rsidRPr="00FF2695" w:rsidRDefault="00FF2695" w:rsidP="00FF26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Érvényes: 2021. augusztus 10.</w:t>
      </w:r>
    </w:p>
    <w:p w:rsidR="00FF2695" w:rsidRPr="00FF2695" w:rsidRDefault="00FF2695" w:rsidP="00FF26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hu-HU"/>
        </w:rPr>
      </w:pPr>
    </w:p>
    <w:p w:rsidR="00FF2695" w:rsidRPr="00FF2695" w:rsidRDefault="00FF2695" w:rsidP="00FF26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hu-HU"/>
        </w:rPr>
      </w:pPr>
    </w:p>
    <w:p w:rsidR="00FF2695" w:rsidRPr="00FF2695" w:rsidRDefault="00FF2695" w:rsidP="00FF269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28"/>
          <w:sz w:val="32"/>
          <w:szCs w:val="32"/>
          <w:lang w:val="x-none" w:eastAsia="x-none"/>
        </w:rPr>
      </w:pPr>
    </w:p>
    <w:p w:rsidR="00FF2695" w:rsidRPr="00FF2695" w:rsidRDefault="00FF2695" w:rsidP="00FF2695">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8"/>
          <w:lang w:eastAsia="hu-HU"/>
        </w:rPr>
      </w:pPr>
      <w:r w:rsidRPr="00FF2695">
        <w:rPr>
          <w:rFonts w:ascii="Times New Roman" w:eastAsia="Times New Roman" w:hAnsi="Times New Roman" w:cs="Times New Roman"/>
          <w:bCs/>
          <w:kern w:val="28"/>
          <w:sz w:val="32"/>
          <w:szCs w:val="32"/>
          <w:lang w:val="x-none" w:eastAsia="x-none"/>
        </w:rPr>
        <w:t>Tartalom</w:t>
      </w:r>
    </w:p>
    <w:p w:rsidR="00FF2695" w:rsidRPr="00FF2695" w:rsidRDefault="00FF2695" w:rsidP="00FF2695">
      <w:pPr>
        <w:tabs>
          <w:tab w:val="right" w:leader="dot" w:pos="9062"/>
        </w:tabs>
        <w:spacing w:after="0" w:line="276" w:lineRule="auto"/>
        <w:ind w:hanging="180"/>
        <w:rPr>
          <w:rFonts w:ascii="Calibri" w:eastAsia="Times New Roman" w:hAnsi="Calibri" w:cs="Times New Roman"/>
          <w:bCs/>
          <w:noProof/>
          <w:lang w:eastAsia="hu-HU"/>
        </w:rPr>
      </w:pPr>
      <w:r w:rsidRPr="00FF2695">
        <w:rPr>
          <w:rFonts w:ascii="Times New Roman" w:eastAsia="Times New Roman" w:hAnsi="Times New Roman" w:cs="Times New Roman"/>
          <w:bCs/>
          <w:noProof/>
          <w:sz w:val="24"/>
          <w:szCs w:val="24"/>
          <w:lang w:eastAsia="hu-HU"/>
        </w:rPr>
        <w:fldChar w:fldCharType="begin"/>
      </w:r>
      <w:r w:rsidRPr="00FF2695">
        <w:rPr>
          <w:rFonts w:ascii="Times New Roman" w:eastAsia="Times New Roman" w:hAnsi="Times New Roman" w:cs="Times New Roman"/>
          <w:bCs/>
          <w:noProof/>
          <w:sz w:val="24"/>
          <w:szCs w:val="24"/>
          <w:lang w:eastAsia="hu-HU"/>
        </w:rPr>
        <w:instrText xml:space="preserve"> TOC \o "1-3" \h \z \u </w:instrText>
      </w:r>
      <w:r w:rsidRPr="00FF2695">
        <w:rPr>
          <w:rFonts w:ascii="Times New Roman" w:eastAsia="Times New Roman" w:hAnsi="Times New Roman" w:cs="Times New Roman"/>
          <w:bCs/>
          <w:noProof/>
          <w:sz w:val="24"/>
          <w:szCs w:val="24"/>
          <w:lang w:eastAsia="hu-HU"/>
        </w:rPr>
        <w:fldChar w:fldCharType="separate"/>
      </w:r>
      <w:hyperlink w:anchor="_Toc78914439" w:history="1">
        <w:r w:rsidRPr="00FF2695">
          <w:rPr>
            <w:rFonts w:ascii="Times New Roman" w:eastAsia="Times New Roman" w:hAnsi="Times New Roman" w:cs="Times New Roman"/>
            <w:bCs/>
            <w:noProof/>
            <w:color w:val="0563C1"/>
            <w:u w:val="single"/>
            <w:lang w:eastAsia="hu-HU"/>
          </w:rPr>
          <w:t>I. FEJEZET ÁLTALÁNOS RENDELKEZÉSEK</w:t>
        </w:r>
        <w:r w:rsidRPr="00FF2695">
          <w:rPr>
            <w:rFonts w:ascii="Times New Roman" w:eastAsia="Times New Roman" w:hAnsi="Times New Roman" w:cs="Times New Roman"/>
            <w:bCs/>
            <w:noProof/>
            <w:webHidden/>
            <w:lang w:eastAsia="hu-HU"/>
          </w:rPr>
          <w:tab/>
        </w:r>
        <w:r w:rsidRPr="00FF2695">
          <w:rPr>
            <w:rFonts w:ascii="Times New Roman" w:eastAsia="Times New Roman" w:hAnsi="Times New Roman" w:cs="Times New Roman"/>
            <w:bCs/>
            <w:noProof/>
            <w:webHidden/>
            <w:lang w:eastAsia="hu-HU"/>
          </w:rPr>
          <w:fldChar w:fldCharType="begin"/>
        </w:r>
        <w:r w:rsidRPr="00FF2695">
          <w:rPr>
            <w:rFonts w:ascii="Times New Roman" w:eastAsia="Times New Roman" w:hAnsi="Times New Roman" w:cs="Times New Roman"/>
            <w:bCs/>
            <w:noProof/>
            <w:webHidden/>
            <w:lang w:eastAsia="hu-HU"/>
          </w:rPr>
          <w:instrText xml:space="preserve"> PAGEREF _Toc78914439 \h </w:instrText>
        </w:r>
        <w:r w:rsidRPr="00FF2695">
          <w:rPr>
            <w:rFonts w:ascii="Times New Roman" w:eastAsia="Times New Roman" w:hAnsi="Times New Roman" w:cs="Times New Roman"/>
            <w:bCs/>
            <w:noProof/>
            <w:webHidden/>
            <w:lang w:eastAsia="hu-HU"/>
          </w:rPr>
        </w:r>
        <w:r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33</w:t>
        </w:r>
        <w:r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40" w:history="1">
        <w:r w:rsidR="00FF2695" w:rsidRPr="00FF2695">
          <w:rPr>
            <w:rFonts w:ascii="Times New Roman" w:eastAsia="Times New Roman" w:hAnsi="Times New Roman" w:cs="Times New Roman"/>
            <w:bCs/>
            <w:noProof/>
            <w:color w:val="0563C1"/>
            <w:sz w:val="24"/>
            <w:szCs w:val="24"/>
            <w:u w:val="single"/>
            <w:lang w:eastAsia="hu-HU"/>
          </w:rPr>
          <w:t>1. A Szervezeti és Működési Szabályzat célja</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_Toc78914440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33</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1" w:history="1">
        <w:r w:rsidR="00FF2695" w:rsidRPr="00FF2695">
          <w:rPr>
            <w:rFonts w:ascii="Times New Roman" w:eastAsia="Times New Roman" w:hAnsi="Times New Roman" w:cs="Times New Roman"/>
            <w:bCs/>
            <w:noProof/>
            <w:color w:val="0563C1"/>
            <w:u w:val="single"/>
            <w:lang w:eastAsia="hu-HU"/>
          </w:rPr>
          <w:t>1.1. A szabályzat általános rendelkezései</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2" w:history="1">
        <w:r w:rsidR="00FF2695" w:rsidRPr="00FF2695">
          <w:rPr>
            <w:rFonts w:ascii="Times New Roman" w:eastAsia="Times New Roman" w:hAnsi="Times New Roman" w:cs="Times New Roman"/>
            <w:bCs/>
            <w:noProof/>
            <w:color w:val="0563C1"/>
            <w:u w:val="single"/>
            <w:lang w:eastAsia="hu-HU"/>
          </w:rPr>
          <w:t>1.2. A szabályzat hatálya kiterjed:</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_Toc78914442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3" w:history="1">
        <w:r w:rsidR="00FF2695" w:rsidRPr="00FF2695">
          <w:rPr>
            <w:rFonts w:ascii="Times New Roman" w:eastAsia="Times New Roman" w:hAnsi="Times New Roman" w:cs="Times New Roman"/>
            <w:bCs/>
            <w:noProof/>
            <w:color w:val="0563C1"/>
            <w:u w:val="single"/>
            <w:lang w:eastAsia="hu-HU"/>
          </w:rPr>
          <w:t>1.3. Az SZMSZ alapjául szolgáló alaptörvények, törvények, jogszabályok,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_Toc78914443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4" w:history="1">
        <w:r w:rsidR="00FF2695" w:rsidRPr="00FF2695">
          <w:rPr>
            <w:rFonts w:ascii="Times New Roman" w:eastAsia="Times New Roman" w:hAnsi="Times New Roman" w:cs="Times New Roman"/>
            <w:bCs/>
            <w:noProof/>
            <w:color w:val="0563C1"/>
            <w:u w:val="single"/>
            <w:lang w:eastAsia="hu-HU"/>
          </w:rPr>
          <w:t>1.4. Rendeletek határozatok.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34</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5" w:history="1">
        <w:r w:rsidR="00FF2695" w:rsidRPr="00FF2695">
          <w:rPr>
            <w:rFonts w:ascii="Times New Roman" w:eastAsia="Times New Roman" w:hAnsi="Times New Roman" w:cs="Times New Roman"/>
            <w:bCs/>
            <w:noProof/>
            <w:color w:val="0563C1"/>
            <w:u w:val="single"/>
            <w:lang w:eastAsia="hu-HU"/>
          </w:rPr>
          <w:t>1.5. Egyéb dokumentumok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46" w:history="1">
        <w:r w:rsidR="00FF2695" w:rsidRPr="00FF2695">
          <w:rPr>
            <w:rFonts w:ascii="Times New Roman" w:eastAsia="Times New Roman" w:hAnsi="Times New Roman" w:cs="Times New Roman"/>
            <w:bCs/>
            <w:noProof/>
            <w:color w:val="0563C1"/>
            <w:sz w:val="24"/>
            <w:szCs w:val="24"/>
            <w:u w:val="single"/>
            <w:lang w:eastAsia="hu-HU"/>
          </w:rPr>
          <w:t>2. Az intézmény adatai</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_Toc78914446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36</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7" w:history="1">
        <w:r w:rsidR="00FF2695" w:rsidRPr="00FF2695">
          <w:rPr>
            <w:rFonts w:ascii="Times New Roman" w:eastAsia="Times New Roman" w:hAnsi="Times New Roman" w:cs="Times New Roman"/>
            <w:bCs/>
            <w:noProof/>
            <w:color w:val="0563C1"/>
            <w:u w:val="single"/>
            <w:lang w:eastAsia="hu-HU"/>
          </w:rPr>
          <w:t>2.1. Intézményegységek, telephelyek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37</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8" w:history="1">
        <w:r w:rsidR="00FF2695" w:rsidRPr="00FF2695">
          <w:rPr>
            <w:rFonts w:ascii="Times New Roman" w:eastAsia="Times New Roman" w:hAnsi="Times New Roman" w:cs="Times New Roman"/>
            <w:bCs/>
            <w:noProof/>
            <w:color w:val="0563C1"/>
            <w:u w:val="single"/>
            <w:lang w:eastAsia="hu-HU"/>
          </w:rPr>
          <w:t>2.2. Számítógépes nyilvántartás technikai, besorolási adatai</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37</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49" w:history="1">
        <w:r w:rsidR="00FF2695" w:rsidRPr="00FF2695">
          <w:rPr>
            <w:rFonts w:ascii="Times New Roman" w:eastAsia="Times New Roman" w:hAnsi="Times New Roman" w:cs="Times New Roman"/>
            <w:bCs/>
            <w:noProof/>
            <w:color w:val="0563C1"/>
            <w:u w:val="single"/>
            <w:lang w:eastAsia="hu-HU"/>
          </w:rPr>
          <w:t>2.3. Az intézmény jogállása gazdálkodási jogköre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_Toc78914449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0" w:history="1">
        <w:r w:rsidR="00FF2695" w:rsidRPr="00FF2695">
          <w:rPr>
            <w:rFonts w:ascii="Times New Roman" w:eastAsia="Times New Roman" w:hAnsi="Times New Roman" w:cs="Times New Roman"/>
            <w:bCs/>
            <w:noProof/>
            <w:color w:val="0563C1"/>
            <w:u w:val="single"/>
            <w:lang w:eastAsia="hu-HU"/>
          </w:rPr>
          <w:t>2.4. Pénzkezelési feladatok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_Toc78914450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1" w:history="1">
        <w:r w:rsidR="00FF2695" w:rsidRPr="00FF2695">
          <w:rPr>
            <w:rFonts w:ascii="Times New Roman" w:eastAsia="Times New Roman" w:hAnsi="Times New Roman" w:cs="Times New Roman"/>
            <w:bCs/>
            <w:noProof/>
            <w:color w:val="0563C1"/>
            <w:u w:val="single"/>
            <w:lang w:eastAsia="hu-HU"/>
          </w:rPr>
          <w:t>2.5. A feladat ellátását szolgáló vagyon</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2" w:history="1">
        <w:r w:rsidR="00FF2695" w:rsidRPr="00FF2695">
          <w:rPr>
            <w:rFonts w:ascii="Times New Roman" w:eastAsia="Times New Roman" w:hAnsi="Times New Roman" w:cs="Times New Roman"/>
            <w:bCs/>
            <w:noProof/>
            <w:color w:val="0563C1"/>
            <w:u w:val="single"/>
            <w:lang w:eastAsia="hu-HU"/>
          </w:rPr>
          <w:t>2.6. A vagyon feletti rendelkezés joga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_Toc78914452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39</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3" w:history="1">
        <w:r w:rsidR="00FF2695" w:rsidRPr="00FF2695">
          <w:rPr>
            <w:rFonts w:ascii="Times New Roman" w:eastAsia="Times New Roman" w:hAnsi="Times New Roman" w:cs="Times New Roman"/>
            <w:bCs/>
            <w:noProof/>
            <w:color w:val="0563C1"/>
            <w:u w:val="single"/>
            <w:lang w:eastAsia="hu-HU"/>
          </w:rPr>
          <w:t>2.7. Az intézmény vezetőjének kinevezési 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_Toc78914453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39</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4" w:history="1">
        <w:r w:rsidR="00FF2695" w:rsidRPr="00FF2695">
          <w:rPr>
            <w:rFonts w:ascii="Times New Roman" w:eastAsia="Times New Roman" w:hAnsi="Times New Roman" w:cs="Times New Roman"/>
            <w:bCs/>
            <w:noProof/>
            <w:color w:val="0563C1"/>
            <w:u w:val="single"/>
            <w:lang w:eastAsia="hu-HU"/>
          </w:rPr>
          <w:t>2.8. Az intézmény foglalkoztatási jogviszonyai</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39</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5" w:history="1">
        <w:r w:rsidR="00FF2695" w:rsidRPr="00FF2695">
          <w:rPr>
            <w:rFonts w:ascii="Times New Roman" w:eastAsia="Times New Roman" w:hAnsi="Times New Roman" w:cs="Times New Roman"/>
            <w:bCs/>
            <w:noProof/>
            <w:color w:val="0563C1"/>
            <w:u w:val="single"/>
            <w:lang w:eastAsia="hu-HU"/>
          </w:rPr>
          <w:t>2.9. Az intézmény feladatai és hatásköre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39</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6" w:history="1">
        <w:r w:rsidR="00FF2695" w:rsidRPr="00FF2695">
          <w:rPr>
            <w:rFonts w:ascii="Times New Roman" w:eastAsia="Times New Roman" w:hAnsi="Times New Roman" w:cs="Times New Roman"/>
            <w:bCs/>
            <w:noProof/>
            <w:color w:val="0563C1"/>
            <w:u w:val="single"/>
            <w:lang w:eastAsia="hu-HU"/>
          </w:rPr>
          <w:t>2.10. A költségvetési szerv alaptevékenysége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_Toc78914456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40</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7" w:history="1">
        <w:r w:rsidR="00FF2695" w:rsidRPr="00FF2695">
          <w:rPr>
            <w:rFonts w:ascii="Times New Roman" w:eastAsia="Times New Roman" w:hAnsi="Times New Roman" w:cs="Times New Roman"/>
            <w:bCs/>
            <w:noProof/>
            <w:color w:val="0563C1"/>
            <w:u w:val="single"/>
            <w:lang w:eastAsia="hu-HU"/>
          </w:rPr>
          <w:t>2.11. Az intézmény főtevékenységének államháztartási szakágazati besorolása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40</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8" w:history="1">
        <w:r w:rsidR="00FF2695" w:rsidRPr="00FF2695">
          <w:rPr>
            <w:rFonts w:ascii="Times New Roman" w:eastAsia="Times New Roman" w:hAnsi="Times New Roman" w:cs="Times New Roman"/>
            <w:bCs/>
            <w:noProof/>
            <w:color w:val="0563C1"/>
            <w:u w:val="single"/>
            <w:lang w:eastAsia="hu-HU"/>
          </w:rPr>
          <w:t>2.12. Az intézmény alaptevékenységei kormányzati funkció megnevezése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59" w:history="1">
        <w:r w:rsidR="00FF2695" w:rsidRPr="00FF2695">
          <w:rPr>
            <w:rFonts w:ascii="Times New Roman" w:eastAsia="Times New Roman" w:hAnsi="Times New Roman" w:cs="Times New Roman"/>
            <w:bCs/>
            <w:noProof/>
            <w:color w:val="0563C1"/>
            <w:u w:val="single"/>
            <w:lang w:eastAsia="hu-HU"/>
          </w:rPr>
          <w:t>2.13. Kiegészítő tevékenység</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_Toc78914459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0" w:history="1">
        <w:r w:rsidR="00FF2695" w:rsidRPr="00FF2695">
          <w:rPr>
            <w:rFonts w:ascii="Times New Roman" w:eastAsia="Times New Roman" w:hAnsi="Times New Roman" w:cs="Times New Roman"/>
            <w:bCs/>
            <w:noProof/>
            <w:color w:val="0563C1"/>
            <w:u w:val="single"/>
            <w:lang w:eastAsia="hu-HU"/>
          </w:rPr>
          <w:t>2.14. Az intézmény vállalkozási tevékenysége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_Toc78914460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42</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1" w:history="1">
        <w:r w:rsidR="00FF2695" w:rsidRPr="00FF2695">
          <w:rPr>
            <w:rFonts w:ascii="Times New Roman" w:eastAsia="Times New Roman" w:hAnsi="Times New Roman" w:cs="Times New Roman"/>
            <w:bCs/>
            <w:noProof/>
            <w:color w:val="0563C1"/>
            <w:u w:val="single"/>
            <w:lang w:eastAsia="hu-HU"/>
          </w:rPr>
          <w:t>2.15. Az intézmény működésének forrásai</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42</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76" w:lineRule="auto"/>
        <w:ind w:hanging="180"/>
        <w:rPr>
          <w:rFonts w:ascii="Calibri" w:eastAsia="Times New Roman" w:hAnsi="Calibri" w:cs="Times New Roman"/>
          <w:bCs/>
          <w:noProof/>
          <w:lang w:eastAsia="hu-HU"/>
        </w:rPr>
      </w:pPr>
      <w:hyperlink w:anchor="_Toc78914462" w:history="1">
        <w:r w:rsidR="00FF2695" w:rsidRPr="00FF2695">
          <w:rPr>
            <w:rFonts w:ascii="Times New Roman" w:eastAsia="Times New Roman" w:hAnsi="Times New Roman" w:cs="Times New Roman"/>
            <w:bCs/>
            <w:noProof/>
            <w:color w:val="0563C1"/>
            <w:u w:val="single"/>
            <w:lang w:eastAsia="hu-HU"/>
          </w:rPr>
          <w:t>II. FEJEZET AZ INTÉZMÉNY SZERVEZETI FELÉPÍTÉSE ÉS MŰKÖDÉSI RENSZERE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_Toc78914462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63" w:history="1">
        <w:r w:rsidR="00FF2695" w:rsidRPr="00FF2695">
          <w:rPr>
            <w:rFonts w:ascii="Times New Roman" w:eastAsia="Times New Roman" w:hAnsi="Times New Roman" w:cs="Times New Roman"/>
            <w:bCs/>
            <w:noProof/>
            <w:color w:val="0563C1"/>
            <w:sz w:val="24"/>
            <w:szCs w:val="24"/>
            <w:u w:val="single"/>
            <w:lang w:eastAsia="hu-HU"/>
          </w:rPr>
          <w:t>1. Az intézmény szervezeti felépítése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_Toc78914463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43</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4" w:history="1">
        <w:r w:rsidR="00FF2695" w:rsidRPr="00FF2695">
          <w:rPr>
            <w:rFonts w:ascii="Times New Roman" w:eastAsia="Times New Roman" w:hAnsi="Times New Roman" w:cs="Times New Roman"/>
            <w:bCs/>
            <w:noProof/>
            <w:color w:val="0563C1"/>
            <w:u w:val="single"/>
            <w:lang w:eastAsia="hu-HU"/>
          </w:rPr>
          <w:t>1.1. Intézmény dolgozóinak létszám</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44</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5" w:history="1">
        <w:r w:rsidR="00FF2695" w:rsidRPr="00FF2695">
          <w:rPr>
            <w:rFonts w:ascii="Times New Roman" w:eastAsia="Times New Roman" w:hAnsi="Times New Roman" w:cs="Times New Roman"/>
            <w:bCs/>
            <w:noProof/>
            <w:color w:val="0563C1"/>
            <w:u w:val="single"/>
            <w:lang w:eastAsia="hu-HU"/>
          </w:rPr>
          <w:t>1.2. Az intézmény vezetőjének feladatai és hatásköre: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6" w:history="1">
        <w:r w:rsidR="00FF2695" w:rsidRPr="00FF2695">
          <w:rPr>
            <w:rFonts w:ascii="Times New Roman" w:eastAsia="Times New Roman" w:hAnsi="Times New Roman" w:cs="Times New Roman"/>
            <w:bCs/>
            <w:noProof/>
            <w:color w:val="0563C1"/>
            <w:u w:val="single"/>
            <w:lang w:eastAsia="hu-HU"/>
          </w:rPr>
          <w:t>1.3. Könyvtárvezető - könyvtáros és kulturális menedzser:</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_Toc78914466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46</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7" w:history="1">
        <w:r w:rsidR="00FF2695" w:rsidRPr="00FF2695">
          <w:rPr>
            <w:rFonts w:ascii="Times New Roman" w:eastAsia="Times New Roman" w:hAnsi="Times New Roman" w:cs="Times New Roman"/>
            <w:bCs/>
            <w:noProof/>
            <w:color w:val="0563C1"/>
            <w:u w:val="single"/>
            <w:lang w:eastAsia="hu-HU"/>
          </w:rPr>
          <w:t>1.4. Könyvtáros:</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47</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8" w:history="1">
        <w:r w:rsidR="00FF2695" w:rsidRPr="00FF2695">
          <w:rPr>
            <w:rFonts w:ascii="Times New Roman" w:eastAsia="Times New Roman" w:hAnsi="Times New Roman" w:cs="Times New Roman"/>
            <w:bCs/>
            <w:noProof/>
            <w:color w:val="0563C1"/>
            <w:u w:val="single"/>
            <w:lang w:eastAsia="hu-HU"/>
          </w:rPr>
          <w:t>1.5. Muzeológus múzeumi gyűjteményi gondnok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47</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69" w:history="1">
        <w:r w:rsidR="00FF2695" w:rsidRPr="00FF2695">
          <w:rPr>
            <w:rFonts w:ascii="Times New Roman" w:eastAsia="Times New Roman" w:hAnsi="Times New Roman" w:cs="Times New Roman"/>
            <w:bCs/>
            <w:noProof/>
            <w:color w:val="0563C1"/>
            <w:u w:val="single"/>
            <w:lang w:eastAsia="hu-HU"/>
          </w:rPr>
          <w:t>1.6. Technikai munkatárs (takarító)</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_Toc78914469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0" w:history="1">
        <w:r w:rsidR="00FF2695" w:rsidRPr="00FF2695">
          <w:rPr>
            <w:rFonts w:ascii="Times New Roman" w:eastAsia="Times New Roman" w:hAnsi="Times New Roman" w:cs="Times New Roman"/>
            <w:bCs/>
            <w:noProof/>
            <w:color w:val="0563C1"/>
            <w:u w:val="single"/>
            <w:lang w:eastAsia="hu-HU"/>
          </w:rPr>
          <w:t>1.7. Recepciós –pénztáros</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_Toc78914470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1" w:history="1">
        <w:r w:rsidR="00FF2695" w:rsidRPr="00FF2695">
          <w:rPr>
            <w:rFonts w:ascii="Times New Roman" w:eastAsia="Times New Roman" w:hAnsi="Times New Roman" w:cs="Times New Roman"/>
            <w:bCs/>
            <w:noProof/>
            <w:color w:val="0563C1"/>
            <w:u w:val="single"/>
            <w:lang w:eastAsia="hu-HU"/>
          </w:rPr>
          <w:t>1.8. Az intézmény dolgozóinak munkaköri feladatai</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48</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72" w:history="1">
        <w:r w:rsidR="00FF2695" w:rsidRPr="00FF2695">
          <w:rPr>
            <w:rFonts w:ascii="Times New Roman" w:eastAsia="Times New Roman" w:hAnsi="Times New Roman" w:cs="Times New Roman"/>
            <w:bCs/>
            <w:noProof/>
            <w:color w:val="0563C1"/>
            <w:sz w:val="24"/>
            <w:szCs w:val="24"/>
            <w:u w:val="single"/>
            <w:lang w:eastAsia="hu-HU"/>
          </w:rPr>
          <w:t>2. Az intézmény külső belső kapcsolatrendszere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_Toc78914472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49</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3" w:history="1">
        <w:r w:rsidR="00FF2695" w:rsidRPr="00FF2695">
          <w:rPr>
            <w:rFonts w:ascii="Times New Roman" w:eastAsia="Times New Roman" w:hAnsi="Times New Roman" w:cs="Times New Roman"/>
            <w:bCs/>
            <w:noProof/>
            <w:color w:val="0563C1"/>
            <w:u w:val="single"/>
            <w:lang w:eastAsia="hu-HU"/>
          </w:rPr>
          <w:t>2.1. Az intézményen belüli kapcsolattartás módja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_Toc78914473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49</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4" w:history="1">
        <w:r w:rsidR="00FF2695" w:rsidRPr="00FF2695">
          <w:rPr>
            <w:rFonts w:ascii="Times New Roman" w:eastAsia="Times New Roman" w:hAnsi="Times New Roman" w:cs="Times New Roman"/>
            <w:bCs/>
            <w:noProof/>
            <w:color w:val="0563C1"/>
            <w:u w:val="single"/>
            <w:lang w:eastAsia="hu-HU"/>
          </w:rPr>
          <w:t>2.2. Az intézményen kívüli kapcsolattartás módja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50</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76" w:lineRule="auto"/>
        <w:ind w:hanging="180"/>
        <w:rPr>
          <w:rFonts w:ascii="Calibri" w:eastAsia="Times New Roman" w:hAnsi="Calibri" w:cs="Times New Roman"/>
          <w:bCs/>
          <w:noProof/>
          <w:lang w:eastAsia="hu-HU"/>
        </w:rPr>
      </w:pPr>
      <w:hyperlink w:anchor="_Toc78914475" w:history="1">
        <w:r w:rsidR="00FF2695" w:rsidRPr="00FF2695">
          <w:rPr>
            <w:rFonts w:ascii="Times New Roman" w:eastAsia="Times New Roman" w:hAnsi="Times New Roman" w:cs="Times New Roman"/>
            <w:bCs/>
            <w:noProof/>
            <w:color w:val="0563C1"/>
            <w:u w:val="single"/>
            <w:lang w:eastAsia="hu-HU"/>
          </w:rPr>
          <w:t>III. FEJEZET AZ INTÉZMÉNY MŰKÖDÉSÉNEK 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76" w:history="1">
        <w:r w:rsidR="00FF2695" w:rsidRPr="00FF2695">
          <w:rPr>
            <w:rFonts w:ascii="Times New Roman" w:eastAsia="Times New Roman" w:hAnsi="Times New Roman" w:cs="Times New Roman"/>
            <w:bCs/>
            <w:noProof/>
            <w:color w:val="0563C1"/>
            <w:sz w:val="24"/>
            <w:szCs w:val="24"/>
            <w:u w:val="single"/>
            <w:lang w:eastAsia="hu-HU"/>
          </w:rPr>
          <w:t>1. A munkaviszony, munkavégzésre irányuló egyéb jogviszony létrejötte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_Toc78914476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51</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7" w:history="1">
        <w:r w:rsidR="00FF2695" w:rsidRPr="00FF2695">
          <w:rPr>
            <w:rFonts w:ascii="Times New Roman" w:eastAsia="Times New Roman" w:hAnsi="Times New Roman" w:cs="Times New Roman"/>
            <w:bCs/>
            <w:noProof/>
            <w:color w:val="0563C1"/>
            <w:u w:val="single"/>
            <w:lang w:eastAsia="hu-HU"/>
          </w:rPr>
          <w:t>1.1. Az intézménnyel munkaviszonyban álló dolgozók díjazása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8" w:history="1">
        <w:r w:rsidR="00FF2695" w:rsidRPr="00FF2695">
          <w:rPr>
            <w:rFonts w:ascii="Times New Roman" w:eastAsia="Times New Roman" w:hAnsi="Times New Roman" w:cs="Times New Roman"/>
            <w:bCs/>
            <w:noProof/>
            <w:color w:val="0563C1"/>
            <w:u w:val="single"/>
            <w:lang w:eastAsia="hu-HU"/>
          </w:rPr>
          <w:t>1.2. A munkavégzés teljesítése, munkaköri kötelezettségek, intézményi titkok megőrzése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79" w:history="1">
        <w:r w:rsidR="00FF2695" w:rsidRPr="00FF2695">
          <w:rPr>
            <w:rFonts w:ascii="Times New Roman" w:eastAsia="Times New Roman" w:hAnsi="Times New Roman" w:cs="Times New Roman"/>
            <w:bCs/>
            <w:noProof/>
            <w:color w:val="0563C1"/>
            <w:u w:val="single"/>
            <w:lang w:eastAsia="hu-HU"/>
          </w:rPr>
          <w:t>1.3. Nyilatkozat tömegtájékoztató (média) szervek részére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_Toc78914479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52</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0" w:history="1">
        <w:r w:rsidR="00FF2695" w:rsidRPr="00FF2695">
          <w:rPr>
            <w:rFonts w:ascii="Times New Roman" w:eastAsia="Times New Roman" w:hAnsi="Times New Roman" w:cs="Times New Roman"/>
            <w:bCs/>
            <w:noProof/>
            <w:color w:val="0563C1"/>
            <w:u w:val="single"/>
            <w:lang w:eastAsia="hu-HU"/>
          </w:rPr>
          <w:t xml:space="preserve">1.4. A </w:t>
        </w:r>
        <w:r w:rsidR="00FF2695" w:rsidRPr="00FF2695">
          <w:rPr>
            <w:rFonts w:ascii="Times New Roman" w:eastAsia="Times New Roman" w:hAnsi="Times New Roman" w:cs="Times New Roman"/>
            <w:bCs/>
            <w:noProof/>
            <w:color w:val="0563C1"/>
            <w:sz w:val="24"/>
            <w:u w:val="single"/>
            <w:lang w:eastAsia="hu-HU"/>
          </w:rPr>
          <w:t>munkaidő</w:t>
        </w:r>
        <w:r w:rsidR="00FF2695" w:rsidRPr="00FF2695">
          <w:rPr>
            <w:rFonts w:ascii="Times New Roman" w:eastAsia="Times New Roman" w:hAnsi="Times New Roman" w:cs="Times New Roman"/>
            <w:bCs/>
            <w:noProof/>
            <w:color w:val="0563C1"/>
            <w:u w:val="single"/>
            <w:lang w:eastAsia="hu-HU"/>
          </w:rPr>
          <w:t xml:space="preserve"> beosztás, nyitva tartás</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_Toc78914480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1" w:history="1">
        <w:r w:rsidR="00FF2695" w:rsidRPr="00FF2695">
          <w:rPr>
            <w:rFonts w:ascii="Times New Roman" w:eastAsia="Times New Roman" w:hAnsi="Times New Roman" w:cs="Times New Roman"/>
            <w:bCs/>
            <w:noProof/>
            <w:color w:val="0563C1"/>
            <w:u w:val="single"/>
            <w:lang w:eastAsia="hu-HU"/>
          </w:rPr>
          <w:t>1.5. Szabadság</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2" w:history="1">
        <w:r w:rsidR="00FF2695" w:rsidRPr="00FF2695">
          <w:rPr>
            <w:rFonts w:ascii="Times New Roman" w:eastAsia="Times New Roman" w:hAnsi="Times New Roman" w:cs="Times New Roman"/>
            <w:bCs/>
            <w:noProof/>
            <w:color w:val="0563C1"/>
            <w:u w:val="single"/>
            <w:lang w:eastAsia="hu-HU"/>
          </w:rPr>
          <w:t>1.6. A helyettesítés 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_Toc78914482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3" w:history="1">
        <w:r w:rsidR="00FF2695" w:rsidRPr="00FF2695">
          <w:rPr>
            <w:rFonts w:ascii="Times New Roman" w:eastAsia="Times New Roman" w:hAnsi="Times New Roman" w:cs="Times New Roman"/>
            <w:bCs/>
            <w:noProof/>
            <w:color w:val="0563C1"/>
            <w:u w:val="single"/>
            <w:lang w:eastAsia="hu-HU"/>
          </w:rPr>
          <w:t>1.7. Munkakörök átadása</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_Toc78914483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54</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4" w:history="1">
        <w:r w:rsidR="00FF2695" w:rsidRPr="00FF2695">
          <w:rPr>
            <w:rFonts w:ascii="Times New Roman" w:eastAsia="Times New Roman" w:hAnsi="Times New Roman" w:cs="Times New Roman"/>
            <w:bCs/>
            <w:noProof/>
            <w:color w:val="0563C1"/>
            <w:u w:val="single"/>
            <w:lang w:eastAsia="hu-HU"/>
          </w:rPr>
          <w:t>1.8. Az intézménnyel munkaviszonyban álló dolgozók továbbképzése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54</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5" w:history="1">
        <w:r w:rsidR="00FF2695" w:rsidRPr="00FF2695">
          <w:rPr>
            <w:rFonts w:ascii="Times New Roman" w:eastAsia="Times New Roman" w:hAnsi="Times New Roman" w:cs="Times New Roman"/>
            <w:bCs/>
            <w:noProof/>
            <w:color w:val="0563C1"/>
            <w:u w:val="single"/>
            <w:lang w:eastAsia="hu-HU"/>
          </w:rPr>
          <w:t>1.9. Képzési és beiskolázási terv elkészítése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6" w:history="1">
        <w:r w:rsidR="00FF2695" w:rsidRPr="00FF2695">
          <w:rPr>
            <w:rFonts w:ascii="Times New Roman" w:eastAsia="Times New Roman" w:hAnsi="Times New Roman" w:cs="Times New Roman"/>
            <w:bCs/>
            <w:noProof/>
            <w:color w:val="0563C1"/>
            <w:u w:val="single"/>
            <w:lang w:eastAsia="hu-HU"/>
          </w:rPr>
          <w:t>1.10. Vagyonnyilatkozati -tételi kötelezettség</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_Toc78914486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7" w:history="1">
        <w:r w:rsidR="00FF2695" w:rsidRPr="00FF2695">
          <w:rPr>
            <w:rFonts w:ascii="Times New Roman" w:eastAsia="Times New Roman" w:hAnsi="Times New Roman" w:cs="Times New Roman"/>
            <w:bCs/>
            <w:noProof/>
            <w:color w:val="0563C1"/>
            <w:u w:val="single"/>
            <w:lang w:eastAsia="hu-HU"/>
          </w:rPr>
          <w:t>1.11. A munkába járás, a munkavégzés költségeinek megtérítése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8" w:history="1">
        <w:r w:rsidR="00FF2695" w:rsidRPr="00FF2695">
          <w:rPr>
            <w:rFonts w:ascii="Times New Roman" w:eastAsia="Times New Roman" w:hAnsi="Times New Roman" w:cs="Times New Roman"/>
            <w:bCs/>
            <w:noProof/>
            <w:color w:val="0563C1"/>
            <w:u w:val="single"/>
            <w:lang w:eastAsia="hu-HU"/>
          </w:rPr>
          <w:t>1.12. Egyéb szabályok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56</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89" w:history="1">
        <w:r w:rsidR="00FF2695" w:rsidRPr="00FF2695">
          <w:rPr>
            <w:rFonts w:ascii="Times New Roman" w:eastAsia="Times New Roman" w:hAnsi="Times New Roman" w:cs="Times New Roman"/>
            <w:bCs/>
            <w:noProof/>
            <w:color w:val="0563C1"/>
            <w:u w:val="single"/>
            <w:lang w:eastAsia="hu-HU"/>
          </w:rPr>
          <w:t>1.13. Kártérítési kötelezettség</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_Toc78914489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56</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90" w:history="1">
        <w:r w:rsidR="00FF2695" w:rsidRPr="00FF2695">
          <w:rPr>
            <w:rFonts w:ascii="Times New Roman" w:eastAsia="Times New Roman" w:hAnsi="Times New Roman" w:cs="Times New Roman"/>
            <w:bCs/>
            <w:noProof/>
            <w:color w:val="0563C1"/>
            <w:u w:val="single"/>
            <w:lang w:eastAsia="hu-HU"/>
          </w:rPr>
          <w:t>1.14. Anyagi felelősség</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_Toc78914490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56</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91" w:history="1">
        <w:r w:rsidR="00FF2695" w:rsidRPr="00FF2695">
          <w:rPr>
            <w:rFonts w:ascii="Times New Roman" w:eastAsia="Times New Roman" w:hAnsi="Times New Roman" w:cs="Times New Roman"/>
            <w:bCs/>
            <w:noProof/>
            <w:color w:val="0563C1"/>
            <w:u w:val="single"/>
            <w:lang w:eastAsia="hu-HU"/>
          </w:rPr>
          <w:t>1.15.Az intézményi munka tervezése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_Toc78914491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57</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92" w:history="1">
        <w:r w:rsidR="00FF2695" w:rsidRPr="00FF2695">
          <w:rPr>
            <w:rFonts w:ascii="Times New Roman" w:eastAsia="Times New Roman" w:hAnsi="Times New Roman" w:cs="Times New Roman"/>
            <w:bCs/>
            <w:noProof/>
            <w:color w:val="0563C1"/>
            <w:sz w:val="24"/>
            <w:szCs w:val="24"/>
            <w:u w:val="single"/>
            <w:lang w:eastAsia="hu-HU"/>
          </w:rPr>
          <w:t>2. Az intézmény ügyiratkezelése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_Toc78914492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57</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93" w:history="1">
        <w:r w:rsidR="00FF2695" w:rsidRPr="00FF2695">
          <w:rPr>
            <w:rFonts w:ascii="Times New Roman" w:eastAsia="Times New Roman" w:hAnsi="Times New Roman" w:cs="Times New Roman"/>
            <w:bCs/>
            <w:noProof/>
            <w:color w:val="0563C1"/>
            <w:sz w:val="24"/>
            <w:szCs w:val="24"/>
            <w:u w:val="single"/>
            <w:lang w:eastAsia="hu-HU"/>
          </w:rPr>
          <w:t>3. A kiadmányozás rendje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_Toc78914493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58</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94" w:history="1">
        <w:r w:rsidR="00FF2695" w:rsidRPr="00FF2695">
          <w:rPr>
            <w:rFonts w:ascii="Times New Roman" w:eastAsia="Times New Roman" w:hAnsi="Times New Roman" w:cs="Times New Roman"/>
            <w:bCs/>
            <w:noProof/>
            <w:color w:val="0563C1"/>
            <w:sz w:val="24"/>
            <w:szCs w:val="24"/>
            <w:u w:val="single"/>
            <w:lang w:eastAsia="hu-HU"/>
          </w:rPr>
          <w:t>4. Bélyegzők használata, kezelése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_Toc78914494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58</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95" w:history="1">
        <w:r w:rsidR="00FF2695" w:rsidRPr="00FF2695">
          <w:rPr>
            <w:rFonts w:ascii="Times New Roman" w:eastAsia="Times New Roman" w:hAnsi="Times New Roman" w:cs="Times New Roman"/>
            <w:bCs/>
            <w:noProof/>
            <w:color w:val="0563C1"/>
            <w:sz w:val="24"/>
            <w:szCs w:val="24"/>
            <w:u w:val="single"/>
            <w:lang w:eastAsia="hu-HU"/>
          </w:rPr>
          <w:t>5. Az intézmény gazdálkodásának rendje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_Toc78914495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59</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96" w:history="1">
        <w:r w:rsidR="00FF2695" w:rsidRPr="00FF2695">
          <w:rPr>
            <w:rFonts w:ascii="Times New Roman" w:eastAsia="Times New Roman" w:hAnsi="Times New Roman" w:cs="Times New Roman"/>
            <w:bCs/>
            <w:noProof/>
            <w:color w:val="0563C1"/>
            <w:u w:val="single"/>
            <w:lang w:eastAsia="hu-HU"/>
          </w:rPr>
          <w:t>5.1. A gazdálkodás vitelét elősegítő belső szabályzatok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_Toc78914496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60</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97" w:history="1">
        <w:r w:rsidR="00FF2695" w:rsidRPr="00FF2695">
          <w:rPr>
            <w:rFonts w:ascii="Times New Roman" w:eastAsia="Times New Roman" w:hAnsi="Times New Roman" w:cs="Times New Roman"/>
            <w:bCs/>
            <w:noProof/>
            <w:color w:val="0563C1"/>
            <w:u w:val="single"/>
            <w:lang w:eastAsia="hu-HU"/>
          </w:rPr>
          <w:t>5.2. Bankszámlák feletti rendelkezés</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_Toc78914497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60</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498" w:history="1">
        <w:r w:rsidR="00FF2695" w:rsidRPr="00FF2695">
          <w:rPr>
            <w:rFonts w:ascii="Times New Roman" w:eastAsia="Times New Roman" w:hAnsi="Times New Roman" w:cs="Times New Roman"/>
            <w:bCs/>
            <w:noProof/>
            <w:color w:val="0563C1"/>
            <w:u w:val="single"/>
            <w:lang w:eastAsia="hu-HU"/>
          </w:rPr>
          <w:t>5.3 A gazdálkodási és ellenőrzési jogkörök gyakorlásának 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_Toc78914498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61</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499" w:history="1">
        <w:r w:rsidR="00FF2695" w:rsidRPr="00FF2695">
          <w:rPr>
            <w:rFonts w:ascii="Times New Roman" w:eastAsia="Times New Roman" w:hAnsi="Times New Roman" w:cs="Times New Roman"/>
            <w:bCs/>
            <w:noProof/>
            <w:color w:val="0563C1"/>
            <w:sz w:val="24"/>
            <w:szCs w:val="24"/>
            <w:u w:val="single"/>
            <w:lang w:eastAsia="hu-HU"/>
          </w:rPr>
          <w:t>6. Az intézmény létesítményeinek és helyiségeinek használati, hasznosítási rendje</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_Toc78914499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61</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500" w:history="1">
        <w:r w:rsidR="00FF2695" w:rsidRPr="00FF2695">
          <w:rPr>
            <w:rFonts w:ascii="Times New Roman" w:eastAsia="Times New Roman" w:hAnsi="Times New Roman" w:cs="Times New Roman"/>
            <w:bCs/>
            <w:noProof/>
            <w:color w:val="0563C1"/>
            <w:sz w:val="24"/>
            <w:szCs w:val="24"/>
            <w:u w:val="single"/>
            <w:lang w:eastAsia="hu-HU"/>
          </w:rPr>
          <w:t>7. Az intézményben végezhető reklámtevékenység</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_Toc78914500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61</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501" w:history="1">
        <w:r w:rsidR="00FF2695" w:rsidRPr="00FF2695">
          <w:rPr>
            <w:rFonts w:ascii="Times New Roman" w:eastAsia="Times New Roman" w:hAnsi="Times New Roman" w:cs="Times New Roman"/>
            <w:bCs/>
            <w:noProof/>
            <w:color w:val="0563C1"/>
            <w:sz w:val="24"/>
            <w:szCs w:val="24"/>
            <w:u w:val="single"/>
            <w:lang w:eastAsia="hu-HU"/>
          </w:rPr>
          <w:t>8. Belső ellenőrzés</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_Toc78914501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61</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240"/>
        <w:rPr>
          <w:rFonts w:ascii="Calibri" w:eastAsia="Times New Roman" w:hAnsi="Calibri" w:cs="Times New Roman"/>
          <w:bCs/>
          <w:noProof/>
          <w:lang w:eastAsia="hu-HU"/>
        </w:rPr>
      </w:pPr>
      <w:hyperlink w:anchor="_Toc78914502" w:history="1">
        <w:r w:rsidR="00FF2695" w:rsidRPr="00FF2695">
          <w:rPr>
            <w:rFonts w:ascii="Times New Roman" w:eastAsia="Times New Roman" w:hAnsi="Times New Roman" w:cs="Times New Roman"/>
            <w:bCs/>
            <w:noProof/>
            <w:color w:val="0563C1"/>
            <w:sz w:val="24"/>
            <w:szCs w:val="24"/>
            <w:u w:val="single"/>
            <w:lang w:eastAsia="hu-HU"/>
          </w:rPr>
          <w:t>9. Az intézményi óvó, védő előírások</w:t>
        </w:r>
        <w:r w:rsidR="00FF2695" w:rsidRPr="00FF2695">
          <w:rPr>
            <w:rFonts w:ascii="Times New Roman" w:eastAsia="Times New Roman" w:hAnsi="Times New Roman" w:cs="Times New Roman"/>
            <w:bCs/>
            <w:noProof/>
            <w:webHidden/>
            <w:sz w:val="24"/>
            <w:szCs w:val="24"/>
            <w:lang w:eastAsia="hu-HU"/>
          </w:rPr>
          <w:tab/>
        </w:r>
        <w:r w:rsidR="00FF2695" w:rsidRPr="00FF2695">
          <w:rPr>
            <w:rFonts w:ascii="Times New Roman" w:eastAsia="Times New Roman" w:hAnsi="Times New Roman" w:cs="Times New Roman"/>
            <w:bCs/>
            <w:noProof/>
            <w:webHidden/>
            <w:sz w:val="24"/>
            <w:szCs w:val="24"/>
            <w:lang w:eastAsia="hu-HU"/>
          </w:rPr>
          <w:fldChar w:fldCharType="begin"/>
        </w:r>
        <w:r w:rsidR="00FF2695" w:rsidRPr="00FF2695">
          <w:rPr>
            <w:rFonts w:ascii="Times New Roman" w:eastAsia="Times New Roman" w:hAnsi="Times New Roman" w:cs="Times New Roman"/>
            <w:bCs/>
            <w:noProof/>
            <w:webHidden/>
            <w:sz w:val="24"/>
            <w:szCs w:val="24"/>
            <w:lang w:eastAsia="hu-HU"/>
          </w:rPr>
          <w:instrText xml:space="preserve"> PAGEREF _Toc78914502 \h </w:instrText>
        </w:r>
        <w:r w:rsidR="00FF2695" w:rsidRPr="00FF2695">
          <w:rPr>
            <w:rFonts w:ascii="Times New Roman" w:eastAsia="Times New Roman" w:hAnsi="Times New Roman" w:cs="Times New Roman"/>
            <w:bCs/>
            <w:noProof/>
            <w:webHidden/>
            <w:sz w:val="24"/>
            <w:szCs w:val="24"/>
            <w:lang w:eastAsia="hu-HU"/>
          </w:rPr>
        </w:r>
        <w:r w:rsidR="00FF2695" w:rsidRPr="00FF2695">
          <w:rPr>
            <w:rFonts w:ascii="Times New Roman" w:eastAsia="Times New Roman" w:hAnsi="Times New Roman" w:cs="Times New Roman"/>
            <w:bCs/>
            <w:noProof/>
            <w:webHidden/>
            <w:sz w:val="24"/>
            <w:szCs w:val="24"/>
            <w:lang w:eastAsia="hu-HU"/>
          </w:rPr>
          <w:fldChar w:fldCharType="separate"/>
        </w:r>
        <w:r w:rsidR="00E01A3E">
          <w:rPr>
            <w:rFonts w:ascii="Times New Roman" w:eastAsia="Times New Roman" w:hAnsi="Times New Roman" w:cs="Times New Roman"/>
            <w:bCs/>
            <w:noProof/>
            <w:webHidden/>
            <w:sz w:val="24"/>
            <w:szCs w:val="24"/>
            <w:lang w:eastAsia="hu-HU"/>
          </w:rPr>
          <w:t>62</w:t>
        </w:r>
        <w:r w:rsidR="00FF2695" w:rsidRPr="00FF2695">
          <w:rPr>
            <w:rFonts w:ascii="Times New Roman" w:eastAsia="Times New Roman" w:hAnsi="Times New Roman" w:cs="Times New Roman"/>
            <w:bCs/>
            <w:noProof/>
            <w:webHidden/>
            <w:sz w:val="24"/>
            <w:szCs w:val="24"/>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503" w:history="1">
        <w:r w:rsidR="00FF2695" w:rsidRPr="00FF2695">
          <w:rPr>
            <w:rFonts w:ascii="Times New Roman" w:eastAsia="Times New Roman" w:hAnsi="Times New Roman" w:cs="Times New Roman"/>
            <w:bCs/>
            <w:noProof/>
            <w:color w:val="0563C1"/>
            <w:u w:val="single"/>
            <w:lang w:eastAsia="hu-HU"/>
          </w:rPr>
          <w:t>9.1. Telefonhasználat</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_Toc78914503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62</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504" w:history="1">
        <w:r w:rsidR="00FF2695" w:rsidRPr="00FF2695">
          <w:rPr>
            <w:rFonts w:ascii="Times New Roman" w:eastAsia="Times New Roman" w:hAnsi="Times New Roman" w:cs="Times New Roman"/>
            <w:bCs/>
            <w:noProof/>
            <w:color w:val="0563C1"/>
            <w:u w:val="single"/>
            <w:lang w:eastAsia="hu-HU"/>
          </w:rPr>
          <w:t>9.2. Az intézmény létesítményeinek és helyiségeinek használati 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_Toc78914504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62</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505" w:history="1">
        <w:r w:rsidR="00FF2695" w:rsidRPr="00FF2695">
          <w:rPr>
            <w:rFonts w:ascii="Times New Roman" w:eastAsia="Times New Roman" w:hAnsi="Times New Roman" w:cs="Times New Roman"/>
            <w:bCs/>
            <w:noProof/>
            <w:color w:val="0563C1"/>
            <w:u w:val="single"/>
            <w:lang w:eastAsia="hu-HU"/>
          </w:rPr>
          <w:t>9.3. Intézmények nyitásával – zárásával kapcsolatos rendelkezések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_Toc78914505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40" w:lineRule="auto"/>
        <w:ind w:left="480"/>
        <w:rPr>
          <w:rFonts w:ascii="Calibri" w:eastAsia="Times New Roman" w:hAnsi="Calibri" w:cs="Times New Roman"/>
          <w:bCs/>
          <w:noProof/>
          <w:lang w:eastAsia="hu-HU"/>
        </w:rPr>
      </w:pPr>
      <w:hyperlink w:anchor="_Toc78914506" w:history="1">
        <w:r w:rsidR="00FF2695" w:rsidRPr="00FF2695">
          <w:rPr>
            <w:rFonts w:ascii="Times New Roman" w:eastAsia="Times New Roman" w:hAnsi="Times New Roman" w:cs="Times New Roman"/>
            <w:bCs/>
            <w:noProof/>
            <w:color w:val="0563C1"/>
            <w:u w:val="single"/>
            <w:lang w:eastAsia="hu-HU"/>
          </w:rPr>
          <w:t>9.4 Az intézmény házirendje</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_Toc78914506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63</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76" w:lineRule="auto"/>
        <w:ind w:hanging="180"/>
        <w:rPr>
          <w:rFonts w:ascii="Calibri" w:eastAsia="Times New Roman" w:hAnsi="Calibri" w:cs="Times New Roman"/>
          <w:bCs/>
          <w:noProof/>
          <w:lang w:eastAsia="hu-HU"/>
        </w:rPr>
      </w:pPr>
      <w:hyperlink w:anchor="_Toc78914507" w:history="1">
        <w:r w:rsidR="00FF2695" w:rsidRPr="00FF2695">
          <w:rPr>
            <w:rFonts w:ascii="Times New Roman" w:eastAsia="Times New Roman" w:hAnsi="Times New Roman" w:cs="Times New Roman"/>
            <w:bCs/>
            <w:noProof/>
            <w:color w:val="0563C1"/>
            <w:u w:val="single"/>
            <w:lang w:eastAsia="hu-HU"/>
          </w:rPr>
          <w:t>IV. FEJEZET ZÁRÓ RENDELKEZÉSEK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_Toc78914507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64</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76" w:lineRule="auto"/>
        <w:ind w:hanging="180"/>
        <w:rPr>
          <w:rFonts w:ascii="Calibri" w:eastAsia="Times New Roman" w:hAnsi="Calibri" w:cs="Times New Roman"/>
          <w:bCs/>
          <w:noProof/>
          <w:lang w:eastAsia="hu-HU"/>
        </w:rPr>
      </w:pPr>
      <w:hyperlink w:anchor="_Toc78914508" w:history="1">
        <w:r w:rsidR="00FF2695" w:rsidRPr="00FF2695">
          <w:rPr>
            <w:rFonts w:ascii="Times New Roman" w:eastAsia="Times New Roman" w:hAnsi="Times New Roman" w:cs="Times New Roman"/>
            <w:bCs/>
            <w:noProof/>
            <w:color w:val="0563C1"/>
            <w:u w:val="single"/>
            <w:lang w:eastAsia="hu-HU"/>
          </w:rPr>
          <w:t>Melléklet:</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_Toc78914508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725C90" w:rsidP="00FF2695">
      <w:pPr>
        <w:tabs>
          <w:tab w:val="right" w:leader="dot" w:pos="9062"/>
        </w:tabs>
        <w:spacing w:after="0" w:line="276" w:lineRule="auto"/>
        <w:ind w:hanging="180"/>
        <w:rPr>
          <w:rFonts w:ascii="Calibri" w:eastAsia="Times New Roman" w:hAnsi="Calibri" w:cs="Times New Roman"/>
          <w:bCs/>
          <w:noProof/>
          <w:lang w:eastAsia="hu-HU"/>
        </w:rPr>
      </w:pPr>
      <w:hyperlink w:anchor="_Toc78914509" w:history="1">
        <w:r w:rsidR="00FF2695" w:rsidRPr="00FF2695">
          <w:rPr>
            <w:rFonts w:ascii="Times New Roman" w:eastAsia="Times New Roman" w:hAnsi="Times New Roman" w:cs="Times New Roman"/>
            <w:bCs/>
            <w:noProof/>
            <w:color w:val="0563C1"/>
            <w:u w:val="single"/>
            <w:lang w:eastAsia="hu-HU"/>
          </w:rPr>
          <w:t>Függelék:</w:t>
        </w:r>
        <w:r w:rsidR="00FF2695" w:rsidRPr="00FF2695">
          <w:rPr>
            <w:rFonts w:ascii="Times New Roman" w:eastAsia="Times New Roman" w:hAnsi="Times New Roman" w:cs="Times New Roman"/>
            <w:bCs/>
            <w:noProof/>
            <w:webHidden/>
            <w:lang w:eastAsia="hu-HU"/>
          </w:rPr>
          <w:tab/>
        </w:r>
        <w:r w:rsidR="00FF2695" w:rsidRPr="00FF2695">
          <w:rPr>
            <w:rFonts w:ascii="Times New Roman" w:eastAsia="Times New Roman" w:hAnsi="Times New Roman" w:cs="Times New Roman"/>
            <w:bCs/>
            <w:noProof/>
            <w:webHidden/>
            <w:lang w:eastAsia="hu-HU"/>
          </w:rPr>
          <w:fldChar w:fldCharType="begin"/>
        </w:r>
        <w:r w:rsidR="00FF2695" w:rsidRPr="00FF2695">
          <w:rPr>
            <w:rFonts w:ascii="Times New Roman" w:eastAsia="Times New Roman" w:hAnsi="Times New Roman" w:cs="Times New Roman"/>
            <w:bCs/>
            <w:noProof/>
            <w:webHidden/>
            <w:lang w:eastAsia="hu-HU"/>
          </w:rPr>
          <w:instrText xml:space="preserve"> PAGEREF _Toc78914509 \h </w:instrText>
        </w:r>
        <w:r w:rsidR="00FF2695" w:rsidRPr="00FF2695">
          <w:rPr>
            <w:rFonts w:ascii="Times New Roman" w:eastAsia="Times New Roman" w:hAnsi="Times New Roman" w:cs="Times New Roman"/>
            <w:bCs/>
            <w:noProof/>
            <w:webHidden/>
            <w:lang w:eastAsia="hu-HU"/>
          </w:rPr>
        </w:r>
        <w:r w:rsidR="00FF2695" w:rsidRPr="00FF2695">
          <w:rPr>
            <w:rFonts w:ascii="Times New Roman" w:eastAsia="Times New Roman" w:hAnsi="Times New Roman" w:cs="Times New Roman"/>
            <w:bCs/>
            <w:noProof/>
            <w:webHidden/>
            <w:lang w:eastAsia="hu-HU"/>
          </w:rPr>
          <w:fldChar w:fldCharType="separate"/>
        </w:r>
        <w:r w:rsidR="00E01A3E">
          <w:rPr>
            <w:rFonts w:ascii="Times New Roman" w:eastAsia="Times New Roman" w:hAnsi="Times New Roman" w:cs="Times New Roman"/>
            <w:bCs/>
            <w:noProof/>
            <w:webHidden/>
            <w:lang w:eastAsia="hu-HU"/>
          </w:rPr>
          <w:t>65</w:t>
        </w:r>
        <w:r w:rsidR="00FF2695" w:rsidRPr="00FF2695">
          <w:rPr>
            <w:rFonts w:ascii="Times New Roman" w:eastAsia="Times New Roman" w:hAnsi="Times New Roman" w:cs="Times New Roman"/>
            <w:bCs/>
            <w:noProof/>
            <w:webHidden/>
            <w:lang w:eastAsia="hu-HU"/>
          </w:rPr>
          <w:fldChar w:fldCharType="end"/>
        </w:r>
      </w:hyperlink>
    </w:p>
    <w:p w:rsidR="00FF2695" w:rsidRPr="00FF2695" w:rsidRDefault="00FF2695" w:rsidP="00FF2695">
      <w:pPr>
        <w:spacing w:before="240" w:after="60" w:line="240" w:lineRule="auto"/>
        <w:jc w:val="center"/>
        <w:outlineLvl w:val="0"/>
        <w:rPr>
          <w:rFonts w:ascii="Times New Roman" w:eastAsia="Times New Roman" w:hAnsi="Times New Roman" w:cs="Times New Roman"/>
          <w:noProof/>
          <w:sz w:val="24"/>
          <w:szCs w:val="24"/>
          <w:lang w:eastAsia="hu-HU"/>
        </w:rPr>
      </w:pPr>
      <w:r w:rsidRPr="00FF2695">
        <w:rPr>
          <w:rFonts w:ascii="Times New Roman" w:eastAsia="Times New Roman" w:hAnsi="Times New Roman" w:cs="Times New Roman"/>
          <w:bCs/>
          <w:noProof/>
          <w:sz w:val="24"/>
          <w:szCs w:val="24"/>
          <w:lang w:eastAsia="hu-HU"/>
        </w:rPr>
        <w:fldChar w:fldCharType="end"/>
      </w:r>
    </w:p>
    <w:p w:rsidR="00FF2695" w:rsidRPr="00FF2695" w:rsidRDefault="00FF2695" w:rsidP="00FF2695">
      <w:pPr>
        <w:spacing w:before="240" w:after="0" w:line="240" w:lineRule="auto"/>
        <w:jc w:val="center"/>
        <w:outlineLvl w:val="0"/>
        <w:rPr>
          <w:rFonts w:ascii="Times New Roman" w:eastAsia="Times New Roman" w:hAnsi="Times New Roman" w:cs="Times New Roman"/>
          <w:b/>
          <w:bCs/>
          <w:kern w:val="28"/>
          <w:sz w:val="32"/>
          <w:szCs w:val="32"/>
          <w:lang w:val="x-none" w:eastAsia="x-none"/>
        </w:rPr>
      </w:pPr>
      <w:r w:rsidRPr="00FF2695">
        <w:rPr>
          <w:rFonts w:ascii="Times New Roman" w:eastAsia="Times New Roman" w:hAnsi="Times New Roman" w:cs="Times New Roman"/>
          <w:noProof/>
          <w:sz w:val="24"/>
          <w:szCs w:val="24"/>
          <w:lang w:eastAsia="hu-HU"/>
        </w:rPr>
        <w:br w:type="page"/>
      </w:r>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15" w:name="_Toc78914439"/>
      <w:r w:rsidRPr="00FF2695">
        <w:rPr>
          <w:rFonts w:ascii="Times New Roman" w:eastAsia="Times New Roman" w:hAnsi="Times New Roman" w:cs="Times New Roman"/>
          <w:b/>
          <w:bCs/>
          <w:kern w:val="28"/>
          <w:sz w:val="32"/>
          <w:szCs w:val="32"/>
          <w:lang w:val="x-none" w:eastAsia="x-none"/>
        </w:rPr>
        <w:lastRenderedPageBreak/>
        <w:t>I. FEJEZET</w:t>
      </w:r>
      <w:bookmarkStart w:id="16" w:name="_Toc387547501"/>
      <w:bookmarkStart w:id="17" w:name="_Toc387547633"/>
      <w:bookmarkStart w:id="18" w:name="_Toc387550018"/>
      <w:bookmarkStart w:id="19" w:name="_Toc387550312"/>
      <w:r w:rsidRPr="00FF2695">
        <w:rPr>
          <w:rFonts w:ascii="Times New Roman" w:eastAsia="Times New Roman" w:hAnsi="Times New Roman" w:cs="Times New Roman"/>
          <w:b/>
          <w:bCs/>
          <w:kern w:val="28"/>
          <w:sz w:val="32"/>
          <w:szCs w:val="32"/>
          <w:lang w:val="x-none" w:eastAsia="x-none"/>
        </w:rPr>
        <w:br/>
        <w:t>ÁLTALÁNOS RENDELKEZÉSEK</w:t>
      </w:r>
      <w:bookmarkEnd w:id="13"/>
      <w:bookmarkEnd w:id="14"/>
      <w:bookmarkEnd w:id="15"/>
      <w:bookmarkEnd w:id="16"/>
      <w:bookmarkEnd w:id="17"/>
      <w:bookmarkEnd w:id="18"/>
      <w:bookmarkEnd w:id="19"/>
    </w:p>
    <w:p w:rsidR="00FF2695" w:rsidRPr="00FF2695" w:rsidRDefault="00FF2695" w:rsidP="00FF2695">
      <w:pPr>
        <w:keepNext/>
        <w:overflowPunct w:val="0"/>
        <w:autoSpaceDE w:val="0"/>
        <w:autoSpaceDN w:val="0"/>
        <w:adjustRightInd w:val="0"/>
        <w:spacing w:after="0" w:line="720" w:lineRule="auto"/>
        <w:jc w:val="center"/>
        <w:textAlignment w:val="baseline"/>
        <w:rPr>
          <w:rFonts w:ascii="Times New Roman" w:eastAsia="Times New Roman" w:hAnsi="Times New Roman" w:cs="Times New Roman"/>
          <w:b/>
          <w:caps/>
          <w:kern w:val="28"/>
          <w:sz w:val="24"/>
          <w:szCs w:val="24"/>
          <w:lang w:eastAsia="hu-HU"/>
        </w:rPr>
      </w:pPr>
    </w:p>
    <w:p w:rsidR="00FF2695" w:rsidRPr="00130E16"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20" w:name="_Toc443027035"/>
      <w:bookmarkStart w:id="21" w:name="_Toc78914440"/>
      <w:smartTag w:uri="urn:schemas-microsoft-com:office:smarttags" w:element="metricconverter">
        <w:smartTagPr>
          <w:attr w:name="ProductID" w:val="1. A"/>
        </w:smartTagPr>
        <w:r w:rsidRPr="00130E16">
          <w:rPr>
            <w:rFonts w:ascii="Times New Roman" w:eastAsia="Times New Roman" w:hAnsi="Times New Roman" w:cs="Times New Roman"/>
            <w:b/>
            <w:bCs/>
            <w:color w:val="000000"/>
            <w:sz w:val="24"/>
            <w:szCs w:val="24"/>
            <w:lang w:eastAsia="hu-HU"/>
          </w:rPr>
          <w:t>1. A</w:t>
        </w:r>
      </w:smartTag>
      <w:r w:rsidRPr="00130E16">
        <w:rPr>
          <w:rFonts w:ascii="Times New Roman" w:eastAsia="Times New Roman" w:hAnsi="Times New Roman" w:cs="Times New Roman"/>
          <w:b/>
          <w:bCs/>
          <w:color w:val="000000"/>
          <w:sz w:val="24"/>
          <w:szCs w:val="24"/>
          <w:lang w:eastAsia="hu-HU"/>
        </w:rPr>
        <w:t xml:space="preserve"> Szervezeti és Működési Szabályzat célja</w:t>
      </w:r>
      <w:bookmarkEnd w:id="20"/>
      <w:bookmarkEnd w:id="21"/>
    </w:p>
    <w:p w:rsidR="00FF2695" w:rsidRPr="00130E16" w:rsidRDefault="00FF2695" w:rsidP="00FF2695">
      <w:pPr>
        <w:keepNext/>
        <w:keepLine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A Szervezeti és Működési Szabályzat (továbbiakban SZMSZ) célja, hogy rögzítse az </w:t>
      </w:r>
      <w:proofErr w:type="spellStart"/>
      <w:r w:rsidRPr="00130E16">
        <w:rPr>
          <w:rFonts w:ascii="Times New Roman" w:eastAsia="Times New Roman" w:hAnsi="Times New Roman" w:cs="Times New Roman"/>
          <w:b/>
          <w:sz w:val="24"/>
          <w:szCs w:val="24"/>
          <w:lang w:eastAsia="hu-HU"/>
        </w:rPr>
        <w:t>Ibrányi</w:t>
      </w:r>
      <w:proofErr w:type="spellEnd"/>
      <w:r w:rsidRPr="00130E16">
        <w:rPr>
          <w:rFonts w:ascii="Times New Roman" w:eastAsia="Times New Roman" w:hAnsi="Times New Roman" w:cs="Times New Roman"/>
          <w:b/>
          <w:sz w:val="24"/>
          <w:szCs w:val="24"/>
          <w:lang w:eastAsia="hu-HU"/>
        </w:rPr>
        <w:t xml:space="preserve"> László Művelődési Központ, Könyvtár és Sportcentrum </w:t>
      </w:r>
      <w:r w:rsidRPr="00130E16">
        <w:rPr>
          <w:rFonts w:ascii="Times New Roman" w:eastAsia="Times New Roman" w:hAnsi="Times New Roman" w:cs="Times New Roman"/>
          <w:sz w:val="24"/>
          <w:szCs w:val="24"/>
          <w:lang w:eastAsia="hu-HU"/>
        </w:rPr>
        <w:t xml:space="preserve">adatait és szervezeti felépítését, a vezetők és alkalmazottak feladatait és jogkörét, továbbá a működési folyamatokat, figyelembe véve az államháztartásról szóló törvény végrehajtásáról rendelkező 368/2011. (XII. 31.) Korm. rendelet (a továbbiakban </w:t>
      </w:r>
      <w:proofErr w:type="spellStart"/>
      <w:r w:rsidRPr="00130E16">
        <w:rPr>
          <w:rFonts w:ascii="Times New Roman" w:eastAsia="Times New Roman" w:hAnsi="Times New Roman" w:cs="Times New Roman"/>
          <w:sz w:val="24"/>
          <w:szCs w:val="24"/>
          <w:lang w:eastAsia="hu-HU"/>
        </w:rPr>
        <w:t>Ávr</w:t>
      </w:r>
      <w:proofErr w:type="spellEnd"/>
      <w:r w:rsidRPr="00130E16">
        <w:rPr>
          <w:rFonts w:ascii="Times New Roman" w:eastAsia="Times New Roman" w:hAnsi="Times New Roman" w:cs="Times New Roman"/>
          <w:sz w:val="24"/>
          <w:szCs w:val="24"/>
          <w:lang w:eastAsia="hu-HU"/>
        </w:rPr>
        <w:t>.) 13. § (1) bekezdésében meghatározottakat.</w:t>
      </w:r>
    </w:p>
    <w:p w:rsidR="00FF2695" w:rsidRPr="00130E16" w:rsidRDefault="00FF2695" w:rsidP="00FF2695">
      <w:pPr>
        <w:keepNext/>
        <w:overflowPunct w:val="0"/>
        <w:autoSpaceDE w:val="0"/>
        <w:autoSpaceDN w:val="0"/>
        <w:adjustRightInd w:val="0"/>
        <w:spacing w:after="0" w:line="480" w:lineRule="auto"/>
        <w:jc w:val="center"/>
        <w:textAlignment w:val="baseline"/>
        <w:rPr>
          <w:rFonts w:ascii="Times New Roman" w:eastAsia="Times New Roman" w:hAnsi="Times New Roman" w:cs="Times New Roman"/>
          <w:b/>
          <w:caps/>
          <w:kern w:val="28"/>
          <w:sz w:val="24"/>
          <w:szCs w:val="24"/>
          <w:lang w:eastAsia="hu-HU"/>
        </w:rPr>
      </w:pPr>
    </w:p>
    <w:p w:rsidR="00FF2695" w:rsidRPr="00130E16"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22" w:name="_Toc443027036"/>
      <w:bookmarkStart w:id="23" w:name="_Toc78914441"/>
      <w:r w:rsidRPr="00130E16">
        <w:rPr>
          <w:rFonts w:ascii="Times New Roman" w:eastAsia="Times New Roman" w:hAnsi="Times New Roman" w:cs="Times New Roman"/>
          <w:b/>
          <w:bCs/>
          <w:color w:val="000000"/>
          <w:sz w:val="24"/>
          <w:szCs w:val="24"/>
          <w:lang w:eastAsia="hu-HU"/>
        </w:rPr>
        <w:t>1.1. A szabályzat általános rendelkezései</w:t>
      </w:r>
      <w:bookmarkEnd w:id="22"/>
      <w:bookmarkEnd w:id="23"/>
      <w:r w:rsidRPr="00130E16">
        <w:rPr>
          <w:rFonts w:ascii="Times New Roman" w:eastAsia="Times New Roman" w:hAnsi="Times New Roman" w:cs="Times New Roman"/>
          <w:b/>
          <w:bCs/>
          <w:color w:val="000000"/>
          <w:sz w:val="24"/>
          <w:szCs w:val="24"/>
          <w:lang w:eastAsia="hu-HU"/>
        </w:rPr>
        <w:t xml:space="preserve">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SZMSZ meghatározza az intézmény jogállását és azt a szervezeti formát, mely az alaptevékenység ellátására alkalmassá teszi.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Rendelkezik az intézmény működésének szabályairól, a belső működési mechanizmusról, és a szervezeti egységek egymáshoz való viszonyáról.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Meghatározza az intézmény gazdálkodásának módját és rendjét, az ügyek intézésének formáját és menetét.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Az SZMSZ mellékleteit képező egyéb szabályzataival szerves egységet alkotva határozza meg a működést.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Az SZMSZ az intézményen belül minden szervezeti egységre és azon belül minden dolgozóra nézve egyaránt kötelező. </w:t>
      </w:r>
    </w:p>
    <w:p w:rsidR="00FF2695" w:rsidRPr="00130E16" w:rsidRDefault="00FF2695" w:rsidP="00FF2695">
      <w:pPr>
        <w:autoSpaceDE w:val="0"/>
        <w:autoSpaceDN w:val="0"/>
        <w:adjustRightInd w:val="0"/>
        <w:spacing w:after="0" w:line="360" w:lineRule="auto"/>
        <w:ind w:left="360"/>
        <w:jc w:val="both"/>
        <w:rPr>
          <w:rFonts w:ascii="Times New Roman" w:eastAsia="Times New Roman" w:hAnsi="Times New Roman" w:cs="Times New Roman"/>
          <w:sz w:val="24"/>
          <w:szCs w:val="24"/>
          <w:lang w:eastAsia="hu-HU"/>
        </w:rPr>
      </w:pPr>
    </w:p>
    <w:p w:rsidR="00FF2695" w:rsidRPr="00130E16"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24" w:name="_Toc78914442"/>
      <w:r w:rsidRPr="00130E16">
        <w:rPr>
          <w:rFonts w:ascii="Times New Roman" w:eastAsia="Times New Roman" w:hAnsi="Times New Roman" w:cs="Times New Roman"/>
          <w:b/>
          <w:bCs/>
          <w:color w:val="000000"/>
          <w:sz w:val="24"/>
          <w:szCs w:val="24"/>
          <w:lang w:eastAsia="hu-HU"/>
        </w:rPr>
        <w:t>1.2. A szabályzat hatálya kiterjed:</w:t>
      </w:r>
      <w:bookmarkEnd w:id="24"/>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Az intézmény minden munkavállalójára, az intézményben működő közösségekre és civil szervezetekre</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 xml:space="preserve"> Az intézmény szolgáltatását igénybe vevőkre</w:t>
      </w:r>
      <w:bookmarkStart w:id="25" w:name="_Toc443027037"/>
      <w:r w:rsidRPr="00130E16">
        <w:rPr>
          <w:rFonts w:ascii="Times New Roman" w:eastAsia="Times New Roman" w:hAnsi="Times New Roman" w:cs="Times New Roman"/>
          <w:sz w:val="24"/>
          <w:szCs w:val="24"/>
          <w:lang w:eastAsia="hu-HU"/>
        </w:rPr>
        <w:t>.</w:t>
      </w:r>
    </w:p>
    <w:p w:rsidR="00FF2695" w:rsidRPr="00130E16" w:rsidRDefault="00FF2695" w:rsidP="00FF2695">
      <w:pPr>
        <w:autoSpaceDE w:val="0"/>
        <w:autoSpaceDN w:val="0"/>
        <w:adjustRightInd w:val="0"/>
        <w:spacing w:after="0" w:line="360" w:lineRule="auto"/>
        <w:ind w:left="360"/>
        <w:jc w:val="both"/>
        <w:rPr>
          <w:rFonts w:ascii="Times New Roman" w:eastAsia="Times New Roman" w:hAnsi="Times New Roman" w:cs="Times New Roman"/>
          <w:sz w:val="24"/>
          <w:szCs w:val="24"/>
          <w:lang w:eastAsia="hu-HU"/>
        </w:rPr>
      </w:pPr>
    </w:p>
    <w:p w:rsidR="00FF2695" w:rsidRPr="00130E16"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26" w:name="_Toc78914443"/>
      <w:r w:rsidRPr="00130E16">
        <w:rPr>
          <w:rFonts w:ascii="Times New Roman" w:eastAsia="Times New Roman" w:hAnsi="Times New Roman" w:cs="Times New Roman"/>
          <w:b/>
          <w:bCs/>
          <w:color w:val="000000"/>
          <w:sz w:val="24"/>
          <w:szCs w:val="24"/>
          <w:lang w:eastAsia="hu-HU"/>
        </w:rPr>
        <w:t>1.3. Az SZMSZ alapjául szolgáló alaptörvények, törvények, jogszabályok</w:t>
      </w:r>
      <w:bookmarkEnd w:id="25"/>
      <w:r w:rsidRPr="00130E16">
        <w:rPr>
          <w:rFonts w:ascii="Times New Roman" w:eastAsia="Times New Roman" w:hAnsi="Times New Roman" w:cs="Times New Roman"/>
          <w:b/>
          <w:bCs/>
          <w:color w:val="000000"/>
          <w:sz w:val="24"/>
          <w:szCs w:val="24"/>
          <w:lang w:eastAsia="hu-HU"/>
        </w:rPr>
        <w:t>,</w:t>
      </w:r>
      <w:bookmarkEnd w:id="26"/>
      <w:r w:rsidRPr="00130E16">
        <w:rPr>
          <w:rFonts w:ascii="Times New Roman" w:eastAsia="Times New Roman" w:hAnsi="Times New Roman" w:cs="Times New Roman"/>
          <w:b/>
          <w:bCs/>
          <w:color w:val="000000"/>
          <w:sz w:val="24"/>
          <w:szCs w:val="24"/>
          <w:lang w:eastAsia="hu-HU"/>
        </w:rPr>
        <w:t xml:space="preserve"> </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bookmarkStart w:id="27" w:name="_Toc443027039"/>
      <w:r w:rsidRPr="00130E16">
        <w:rPr>
          <w:rFonts w:ascii="Times New Roman" w:eastAsia="Times New Roman" w:hAnsi="Times New Roman" w:cs="Times New Roman"/>
          <w:sz w:val="24"/>
          <w:szCs w:val="24"/>
          <w:lang w:eastAsia="hu-HU"/>
        </w:rPr>
        <w:t>Magyarország Alaptörvénye XI. cikk</w:t>
      </w:r>
    </w:p>
    <w:p w:rsidR="00FF2695" w:rsidRPr="00130E16"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130E16">
        <w:rPr>
          <w:rFonts w:ascii="Times New Roman" w:eastAsia="Times New Roman" w:hAnsi="Times New Roman" w:cs="Times New Roman"/>
          <w:sz w:val="24"/>
          <w:szCs w:val="24"/>
          <w:lang w:eastAsia="hu-HU"/>
        </w:rPr>
        <w:t>2020.évi XXXII. törvény a kulturális intézményekben foglalkoztatottak közalkalmazotti jogviszonyának átalakulásáról, valamint egyes kulturális tárgyú törvények módosításáról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lastRenderedPageBreak/>
        <w:t>1997. évi CXL. tv. a muzeális intézményekről, a nyilvános könyvtári ellátásról és a közművelődésről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1991.évi XX.tv a helyi önkormányzatok és szerveik, köztárstársasági, megbízottak, valamint egyes centrális alárendeltségű szervek feladata és hatásköreiről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1993. évi XXIII. tv. a Nemzeti Kulturális Alapprogramról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2001. évi LXIV. törvény A kulturális örökség védelméről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2005. évi LXXXVIII. Törvény A közérdekű önkéntes tevékenységről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2011. évi CXCV. törvény az államháztartásról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2011.évi CLV. törvény a szakképzési hozzájárulásról és a képzés fejlesztésének támogatásáról,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2011.évi CLXXXIX. törvény Magyarország helyi önkormányzatairól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2012. évi XXX. tv. A magyar nemzeti értékekről és a </w:t>
      </w:r>
      <w:proofErr w:type="spellStart"/>
      <w:r w:rsidRPr="00FF2695">
        <w:rPr>
          <w:rFonts w:ascii="Times New Roman" w:eastAsia="Times New Roman" w:hAnsi="Times New Roman" w:cs="Times New Roman"/>
          <w:sz w:val="24"/>
          <w:szCs w:val="20"/>
          <w:lang w:eastAsia="hu-HU"/>
        </w:rPr>
        <w:t>hungarikumról</w:t>
      </w:r>
      <w:proofErr w:type="spellEnd"/>
      <w:r w:rsidRPr="00FF2695">
        <w:rPr>
          <w:rFonts w:ascii="Times New Roman" w:eastAsia="Times New Roman" w:hAnsi="Times New Roman" w:cs="Times New Roman"/>
          <w:sz w:val="24"/>
          <w:szCs w:val="20"/>
          <w:lang w:eastAsia="hu-HU"/>
        </w:rPr>
        <w:t xml:space="preserve">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2012. évi I. törvény a Munka Törvénykönyvéről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2013. évi V. törvény Polgári Törvénykönyvről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2016.évi CLV. törvény a hivatalos statisztikáról az EUROPAI PARLAMENT ÉS A TANACS (EU) 2016/679 RENDELETE (2016. április 27.) a természetes személyeknek a személyes adatok kezelése tekintetében történő védelméről és az ilyen adatok szabad áramlásáról, valamint a 95/46/EK irányelv hatályon kívül helyezésérél (Általános adatvédelmi rendelet),</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2011.évi CXII. törvény az információs önrendelkezési jogról és az információszabadságáról</w:t>
      </w:r>
    </w:p>
    <w:p w:rsidR="00FF2695" w:rsidRPr="00FF2695" w:rsidRDefault="00FF2695" w:rsidP="00FF2695">
      <w:pPr>
        <w:shd w:val="clear" w:color="auto" w:fill="FFFFFF"/>
        <w:spacing w:after="47" w:line="360" w:lineRule="atLeast"/>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28" w:name="_Toc78914444"/>
      <w:r w:rsidRPr="00FF2695">
        <w:rPr>
          <w:rFonts w:ascii="Times New Roman" w:eastAsia="Times New Roman" w:hAnsi="Times New Roman" w:cs="Times New Roman"/>
          <w:b/>
          <w:bCs/>
          <w:color w:val="000000"/>
          <w:sz w:val="24"/>
          <w:szCs w:val="24"/>
          <w:lang w:eastAsia="hu-HU"/>
        </w:rPr>
        <w:t>1.4. Rendeletek határozatok.</w:t>
      </w:r>
      <w:bookmarkEnd w:id="28"/>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20/1992. (I.28.) Korm. r. A helyi önkormányzatok egyes szerveinek és a köztárssági megbízottaknak a közművelődési, közgyűjteményi, művészeti, továbbá más kulturális tevékenységekkel kapcsolatos államigazgatási feladat és hatásköreiről szóló </w:t>
      </w:r>
    </w:p>
    <w:p w:rsidR="00FF2695" w:rsidRPr="00FF2695" w:rsidRDefault="00FF2695" w:rsidP="00FF2695">
      <w:pPr>
        <w:autoSpaceDE w:val="0"/>
        <w:autoSpaceDN w:val="0"/>
        <w:adjustRightInd w:val="0"/>
        <w:spacing w:after="0" w:line="360" w:lineRule="auto"/>
        <w:ind w:left="720"/>
        <w:jc w:val="both"/>
        <w:rPr>
          <w:rFonts w:ascii="Times New Roman" w:eastAsia="Times New Roman" w:hAnsi="Times New Roman" w:cs="Times New Roman"/>
          <w:sz w:val="24"/>
          <w:szCs w:val="20"/>
          <w:lang w:eastAsia="hu-HU"/>
        </w:rPr>
      </w:pP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20/2002. (X. 4.) NKÖM r. A muzeális intézmények nyilvántartási szabályzatáról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32/2017. (XII. 12.) EMMI rendelet a kulturális szakemberek továbbképzéséről,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23/2011. (III. 8.) Kormányrendelet a zenés, táncos rendezvények működésének biztonságosabbé tételérél,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335/2005 (XII.29.) Korm. rendelet a közfeladatot ellátó szervek iratkezelésének általános követelményeiről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368/2011. (XII. 31.) Kormányrendelet az államháztartásról szóló törvény végrehajtásról,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lastRenderedPageBreak/>
        <w:t>370/2011. (XII. 31.) Kormányrendelet a költségvetési szervek belső kontroll rendszerérél és belső ellenérzéséről,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39/2013.(V.31) EMMI rendelet a könyvtárellátási Szolgáltató Rendszer működéséről </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11/2020. (11.7.) Kormányrendelet a felnőttképzésről szóló törvény végrehajtásáról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12/2020. (11.7.) Kormányrendelet a szakképzésről szóló törvény végrehajtásáról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20/2018.(VII.9.) EMMI rendelet a közművelődési alapszolgáltatások, valamint a közművelődési intézmények és a közösségi színterek követelményeiről,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15/2019. (XII.7.) PM rendelet a kormányzati funkciók és államháztartási szakágazatok osztályozási rendjéről)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388/2017. (XII.13.) Kormányrendelet az Országos Statisztikai Adatfelvételi Program kötelező adtaszolgáltatásairól,</w:t>
      </w:r>
    </w:p>
    <w:p w:rsidR="00FF2695" w:rsidRPr="00FF2695" w:rsidRDefault="00FF2695" w:rsidP="00177269">
      <w:pPr>
        <w:numPr>
          <w:ilvl w:val="0"/>
          <w:numId w:val="58"/>
        </w:numPr>
        <w:autoSpaceDE w:val="0"/>
        <w:autoSpaceDN w:val="0"/>
        <w:adjustRightInd w:val="0"/>
        <w:spacing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39/2020 (X.30.) EMMI rendelet a kulturális intézményben foglalkoztatottak munkaköreiről és foglalkoztatási követelményeiről, az intézményvezetői pályázat lebonyolításának rendjéről, valamint egyes kulturális tárgyú rendeletek módosításáról,</w:t>
      </w:r>
    </w:p>
    <w:p w:rsidR="00FF2695" w:rsidRPr="00FF2695" w:rsidRDefault="00FF2695" w:rsidP="00177269">
      <w:pPr>
        <w:keepLines/>
        <w:numPr>
          <w:ilvl w:val="0"/>
          <w:numId w:val="58"/>
        </w:num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Ibrány Város Önkormányzatának a helyi közművelődésről szóló 15/2019. (VIII.13.) önkormányzati rendelete</w:t>
      </w:r>
    </w:p>
    <w:p w:rsidR="00FF2695" w:rsidRPr="00FF2695" w:rsidRDefault="00FF2695" w:rsidP="00FF2695">
      <w:pPr>
        <w:autoSpaceDE w:val="0"/>
        <w:autoSpaceDN w:val="0"/>
        <w:adjustRightInd w:val="0"/>
        <w:spacing w:after="0" w:line="360" w:lineRule="auto"/>
        <w:ind w:left="720"/>
        <w:jc w:val="both"/>
        <w:rPr>
          <w:rFonts w:ascii="Times New Roman" w:eastAsia="Times New Roman" w:hAnsi="Times New Roman" w:cs="Times New Roman"/>
          <w:sz w:val="24"/>
          <w:szCs w:val="20"/>
          <w:lang w:eastAsia="hu-HU"/>
        </w:rPr>
      </w:pPr>
    </w:p>
    <w:p w:rsidR="00FF2695" w:rsidRPr="00FF2695" w:rsidRDefault="00FF2695" w:rsidP="00FF2695">
      <w:pPr>
        <w:autoSpaceDE w:val="0"/>
        <w:autoSpaceDN w:val="0"/>
        <w:adjustRightInd w:val="0"/>
        <w:spacing w:after="0" w:line="360" w:lineRule="auto"/>
        <w:ind w:left="360"/>
        <w:jc w:val="both"/>
        <w:rPr>
          <w:rFonts w:ascii="Times New Roman" w:eastAsia="Times New Roman" w:hAnsi="Times New Roman" w:cs="Times New Roman"/>
          <w:sz w:val="24"/>
          <w:szCs w:val="20"/>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29" w:name="_Toc443027038"/>
      <w:bookmarkStart w:id="30" w:name="_Toc78914445"/>
      <w:r w:rsidRPr="00FF2695">
        <w:rPr>
          <w:rFonts w:ascii="Times New Roman" w:eastAsia="Times New Roman" w:hAnsi="Times New Roman" w:cs="Times New Roman"/>
          <w:b/>
          <w:bCs/>
          <w:color w:val="000000"/>
          <w:sz w:val="24"/>
          <w:szCs w:val="24"/>
          <w:lang w:eastAsia="hu-HU"/>
        </w:rPr>
        <w:t>1.5. Egyéb dokumentumok</w:t>
      </w:r>
      <w:bookmarkEnd w:id="29"/>
      <w:bookmarkEnd w:id="30"/>
    </w:p>
    <w:p w:rsidR="00FF2695" w:rsidRPr="00FF2695" w:rsidRDefault="00FF2695" w:rsidP="00FF2695">
      <w:pPr>
        <w:autoSpaceDE w:val="0"/>
        <w:autoSpaceDN w:val="0"/>
        <w:adjustRightInd w:val="0"/>
        <w:spacing w:after="47"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Az intézmény működését a szakmai és gazdasági munka vitelét a jegyző és az intézményvezető által kiadott szabályzatok, utasítások, munkaköri leírások határozzák meg.</w:t>
      </w:r>
    </w:p>
    <w:p w:rsidR="00FF2695" w:rsidRPr="00FF2695" w:rsidRDefault="00FF2695" w:rsidP="00FF2695">
      <w:pPr>
        <w:autoSpaceDE w:val="0"/>
        <w:autoSpaceDN w:val="0"/>
        <w:adjustRightInd w:val="0"/>
        <w:spacing w:after="47"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br w:type="page"/>
      </w:r>
    </w:p>
    <w:p w:rsidR="00FF2695" w:rsidRPr="00130E16"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31" w:name="_Toc78914446"/>
      <w:r w:rsidRPr="00130E16">
        <w:rPr>
          <w:rFonts w:ascii="Times New Roman" w:eastAsia="Times New Roman" w:hAnsi="Times New Roman" w:cs="Times New Roman"/>
          <w:b/>
          <w:bCs/>
          <w:color w:val="000000"/>
          <w:sz w:val="24"/>
          <w:szCs w:val="24"/>
          <w:lang w:eastAsia="hu-HU"/>
        </w:rPr>
        <w:lastRenderedPageBreak/>
        <w:t>2. Az intézmény adatai</w:t>
      </w:r>
      <w:bookmarkEnd w:id="27"/>
      <w:bookmarkEnd w:id="31"/>
    </w:p>
    <w:p w:rsidR="00FF2695" w:rsidRPr="00130E16" w:rsidRDefault="00FF2695" w:rsidP="00FF2695">
      <w:pPr>
        <w:autoSpaceDE w:val="0"/>
        <w:autoSpaceDN w:val="0"/>
        <w:adjustRightInd w:val="0"/>
        <w:spacing w:after="240" w:line="240" w:lineRule="auto"/>
        <w:rPr>
          <w:rFonts w:ascii="Times New Roman" w:eastAsia="Times New Roman" w:hAnsi="Times New Roman" w:cs="Times New Roman"/>
          <w:color w:val="000000"/>
          <w:sz w:val="24"/>
          <w:szCs w:val="24"/>
          <w:lang w:eastAsia="hu-HU"/>
        </w:rPr>
      </w:pPr>
      <w:r w:rsidRPr="00130E16">
        <w:rPr>
          <w:rFonts w:ascii="Times New Roman" w:eastAsia="Times New Roman" w:hAnsi="Times New Roman" w:cs="Times New Roman"/>
          <w:color w:val="000000"/>
          <w:sz w:val="24"/>
          <w:szCs w:val="24"/>
          <w:u w:val="single"/>
          <w:lang w:eastAsia="hu-HU"/>
        </w:rPr>
        <w:t>A költségvetési szerv neve:</w:t>
      </w:r>
      <w:r w:rsidRPr="00130E16">
        <w:rPr>
          <w:rFonts w:ascii="Times New Roman" w:eastAsia="Times New Roman" w:hAnsi="Times New Roman" w:cs="Times New Roman"/>
          <w:color w:val="000000"/>
          <w:sz w:val="24"/>
          <w:szCs w:val="24"/>
          <w:lang w:eastAsia="hu-HU"/>
        </w:rPr>
        <w:t xml:space="preserve"> </w:t>
      </w:r>
      <w:proofErr w:type="spellStart"/>
      <w:r w:rsidRPr="00130E16">
        <w:rPr>
          <w:rFonts w:ascii="Times New Roman" w:eastAsia="Times New Roman" w:hAnsi="Times New Roman" w:cs="Times New Roman"/>
          <w:color w:val="000000"/>
          <w:sz w:val="24"/>
          <w:szCs w:val="24"/>
          <w:lang w:eastAsia="hu-HU"/>
        </w:rPr>
        <w:t>Ibrányi</w:t>
      </w:r>
      <w:proofErr w:type="spellEnd"/>
      <w:r w:rsidRPr="00130E16">
        <w:rPr>
          <w:rFonts w:ascii="Times New Roman" w:eastAsia="Times New Roman" w:hAnsi="Times New Roman" w:cs="Times New Roman"/>
          <w:color w:val="000000"/>
          <w:sz w:val="24"/>
          <w:szCs w:val="24"/>
          <w:lang w:eastAsia="hu-HU"/>
        </w:rPr>
        <w:t xml:space="preserve"> László Művelődési Központ, Könyvtár és Sportcentrum</w:t>
      </w:r>
    </w:p>
    <w:p w:rsidR="00FF2695" w:rsidRPr="00130E16" w:rsidRDefault="00FF2695" w:rsidP="00FF2695">
      <w:pPr>
        <w:autoSpaceDE w:val="0"/>
        <w:autoSpaceDN w:val="0"/>
        <w:adjustRightInd w:val="0"/>
        <w:spacing w:after="240" w:line="240" w:lineRule="auto"/>
        <w:rPr>
          <w:rFonts w:ascii="Times New Roman" w:eastAsia="Times New Roman" w:hAnsi="Times New Roman" w:cs="Times New Roman"/>
          <w:color w:val="000000"/>
          <w:sz w:val="24"/>
          <w:szCs w:val="24"/>
          <w:lang w:eastAsia="hu-HU"/>
        </w:rPr>
      </w:pPr>
      <w:r w:rsidRPr="00130E16">
        <w:rPr>
          <w:rFonts w:ascii="Times New Roman" w:eastAsia="Times New Roman" w:hAnsi="Times New Roman" w:cs="Times New Roman"/>
          <w:color w:val="000000"/>
          <w:sz w:val="24"/>
          <w:szCs w:val="24"/>
          <w:u w:val="single"/>
          <w:lang w:eastAsia="hu-HU"/>
        </w:rPr>
        <w:t>Rövidített név:</w:t>
      </w:r>
      <w:r w:rsidRPr="00130E16">
        <w:rPr>
          <w:rFonts w:ascii="Times New Roman" w:eastAsia="Times New Roman" w:hAnsi="Times New Roman" w:cs="Times New Roman"/>
          <w:color w:val="000000"/>
          <w:sz w:val="24"/>
          <w:szCs w:val="24"/>
          <w:lang w:eastAsia="hu-HU"/>
        </w:rPr>
        <w:t xml:space="preserve"> ILMKS</w:t>
      </w:r>
    </w:p>
    <w:p w:rsidR="00FF2695" w:rsidRPr="00130E16" w:rsidRDefault="00FF2695" w:rsidP="00FF2695">
      <w:pPr>
        <w:autoSpaceDE w:val="0"/>
        <w:autoSpaceDN w:val="0"/>
        <w:adjustRightInd w:val="0"/>
        <w:spacing w:after="240" w:line="240" w:lineRule="auto"/>
        <w:rPr>
          <w:rFonts w:ascii="Times New Roman" w:eastAsia="Times New Roman" w:hAnsi="Times New Roman" w:cs="Times New Roman"/>
          <w:b/>
          <w:bCs/>
          <w:color w:val="000000"/>
          <w:sz w:val="24"/>
          <w:szCs w:val="24"/>
          <w:lang w:eastAsia="hu-HU"/>
        </w:rPr>
      </w:pPr>
      <w:r w:rsidRPr="00130E16">
        <w:rPr>
          <w:rFonts w:ascii="Times New Roman" w:eastAsia="Times New Roman" w:hAnsi="Times New Roman" w:cs="Times New Roman"/>
          <w:color w:val="000000"/>
          <w:sz w:val="24"/>
          <w:szCs w:val="24"/>
          <w:u w:val="single"/>
          <w:lang w:eastAsia="hu-HU"/>
        </w:rPr>
        <w:t>Székhelye:</w:t>
      </w:r>
      <w:r w:rsidRPr="00130E16">
        <w:rPr>
          <w:rFonts w:ascii="Times New Roman" w:eastAsia="Times New Roman" w:hAnsi="Times New Roman" w:cs="Times New Roman"/>
          <w:color w:val="000000"/>
          <w:sz w:val="24"/>
          <w:szCs w:val="24"/>
          <w:lang w:eastAsia="hu-HU"/>
        </w:rPr>
        <w:t xml:space="preserve"> 4484 Ibrány, Hősök Tere 2-4.</w:t>
      </w:r>
    </w:p>
    <w:p w:rsidR="00FF2695" w:rsidRPr="00130E16" w:rsidRDefault="00FF2695" w:rsidP="00FF2695">
      <w:pPr>
        <w:widowControl w:val="0"/>
        <w:tabs>
          <w:tab w:val="left" w:pos="704"/>
        </w:tabs>
        <w:spacing w:after="0" w:line="360" w:lineRule="auto"/>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A költségvetési szerv jogelődjei:</w:t>
      </w:r>
    </w:p>
    <w:p w:rsidR="00FF2695" w:rsidRPr="00130E16" w:rsidRDefault="00FF2695" w:rsidP="00FF2695">
      <w:pPr>
        <w:widowControl w:val="0"/>
        <w:tabs>
          <w:tab w:val="left" w:pos="704"/>
        </w:tabs>
        <w:spacing w:after="0" w:line="36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lang w:val="x-none" w:eastAsia="x-none"/>
        </w:rPr>
        <w:t xml:space="preserve">Az önkormányzat fenntartásában lévő </w:t>
      </w:r>
      <w:proofErr w:type="spellStart"/>
      <w:r w:rsidRPr="00130E16">
        <w:rPr>
          <w:rFonts w:ascii="Times New Roman" w:eastAsia="Times New Roman" w:hAnsi="Times New Roman" w:cs="Times New Roman"/>
          <w:sz w:val="24"/>
          <w:szCs w:val="24"/>
          <w:lang w:val="x-none" w:eastAsia="x-none"/>
        </w:rPr>
        <w:t>Ibrányi</w:t>
      </w:r>
      <w:proofErr w:type="spellEnd"/>
      <w:r w:rsidRPr="00130E16">
        <w:rPr>
          <w:rFonts w:ascii="Times New Roman" w:eastAsia="Times New Roman" w:hAnsi="Times New Roman" w:cs="Times New Roman"/>
          <w:sz w:val="24"/>
          <w:szCs w:val="24"/>
          <w:lang w:val="x-none" w:eastAsia="x-none"/>
        </w:rPr>
        <w:t xml:space="preserve"> László Művelődési Központ és Könyvtár (4484. Ibrány, Hősök tere 2-4.sz.) valamint az </w:t>
      </w:r>
      <w:proofErr w:type="spellStart"/>
      <w:r w:rsidRPr="00130E16">
        <w:rPr>
          <w:rFonts w:ascii="Times New Roman" w:eastAsia="Times New Roman" w:hAnsi="Times New Roman" w:cs="Times New Roman"/>
          <w:sz w:val="24"/>
          <w:szCs w:val="24"/>
          <w:lang w:val="x-none" w:eastAsia="x-none"/>
        </w:rPr>
        <w:t>Ibrányi</w:t>
      </w:r>
      <w:proofErr w:type="spellEnd"/>
      <w:r w:rsidRPr="00130E16">
        <w:rPr>
          <w:rFonts w:ascii="Times New Roman" w:eastAsia="Times New Roman" w:hAnsi="Times New Roman" w:cs="Times New Roman"/>
          <w:sz w:val="24"/>
          <w:szCs w:val="24"/>
          <w:lang w:val="x-none" w:eastAsia="x-none"/>
        </w:rPr>
        <w:t xml:space="preserve"> Tanuszoda (4484. Ibrány. Ady Endre utca 56.sz.) költségvetési szerveit összeolvadással 2015. december 31. napjával megszűnt.</w:t>
      </w:r>
    </w:p>
    <w:p w:rsidR="00FF2695" w:rsidRPr="00130E16" w:rsidRDefault="00FF2695" w:rsidP="00FF2695">
      <w:pPr>
        <w:widowControl w:val="0"/>
        <w:tabs>
          <w:tab w:val="left" w:pos="704"/>
        </w:tabs>
        <w:spacing w:after="0" w:line="36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lang w:val="x-none" w:eastAsia="x-none"/>
        </w:rPr>
        <w:t xml:space="preserve">2016. január 1-jétől </w:t>
      </w:r>
      <w:proofErr w:type="spellStart"/>
      <w:r w:rsidRPr="00130E16">
        <w:rPr>
          <w:rFonts w:ascii="Times New Roman" w:eastAsia="Times New Roman" w:hAnsi="Times New Roman" w:cs="Times New Roman"/>
          <w:sz w:val="24"/>
          <w:szCs w:val="24"/>
          <w:lang w:val="x-none" w:eastAsia="x-none"/>
        </w:rPr>
        <w:t>Ibrányi</w:t>
      </w:r>
      <w:proofErr w:type="spellEnd"/>
      <w:r w:rsidRPr="00130E16">
        <w:rPr>
          <w:rFonts w:ascii="Times New Roman" w:eastAsia="Times New Roman" w:hAnsi="Times New Roman" w:cs="Times New Roman"/>
          <w:sz w:val="24"/>
          <w:szCs w:val="24"/>
          <w:lang w:val="x-none" w:eastAsia="x-none"/>
        </w:rPr>
        <w:t xml:space="preserve"> László Művelődési Központ, Könyvtár és Sportcentrum, (4484. Ibrány, Hősök tere 2-4.sz.) az </w:t>
      </w:r>
      <w:proofErr w:type="spellStart"/>
      <w:r w:rsidRPr="00130E16">
        <w:rPr>
          <w:rFonts w:ascii="Times New Roman" w:eastAsia="Times New Roman" w:hAnsi="Times New Roman" w:cs="Times New Roman"/>
          <w:sz w:val="24"/>
          <w:szCs w:val="24"/>
          <w:lang w:val="x-none" w:eastAsia="x-none"/>
        </w:rPr>
        <w:t>Ibrányi</w:t>
      </w:r>
      <w:proofErr w:type="spellEnd"/>
      <w:r w:rsidRPr="00130E16">
        <w:rPr>
          <w:rFonts w:ascii="Times New Roman" w:eastAsia="Times New Roman" w:hAnsi="Times New Roman" w:cs="Times New Roman"/>
          <w:sz w:val="24"/>
          <w:szCs w:val="24"/>
          <w:lang w:val="x-none" w:eastAsia="x-none"/>
        </w:rPr>
        <w:t xml:space="preserve"> László Művelődési Központ és Könyvtár, valamint az </w:t>
      </w:r>
      <w:proofErr w:type="spellStart"/>
      <w:r w:rsidRPr="00130E16">
        <w:rPr>
          <w:rFonts w:ascii="Times New Roman" w:eastAsia="Times New Roman" w:hAnsi="Times New Roman" w:cs="Times New Roman"/>
          <w:sz w:val="24"/>
          <w:szCs w:val="24"/>
          <w:lang w:val="x-none" w:eastAsia="x-none"/>
        </w:rPr>
        <w:t>Ibrányi</w:t>
      </w:r>
      <w:proofErr w:type="spellEnd"/>
      <w:r w:rsidRPr="00130E16">
        <w:rPr>
          <w:rFonts w:ascii="Times New Roman" w:eastAsia="Times New Roman" w:hAnsi="Times New Roman" w:cs="Times New Roman"/>
          <w:sz w:val="24"/>
          <w:szCs w:val="24"/>
          <w:lang w:val="x-none" w:eastAsia="x-none"/>
        </w:rPr>
        <w:t xml:space="preserve"> Tanuszoda jogutódjaként jött létre.</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Intézmény alapítója</w:t>
      </w:r>
      <w:r w:rsidRPr="00130E16">
        <w:rPr>
          <w:rFonts w:ascii="Times New Roman" w:eastAsia="Times New Roman" w:hAnsi="Times New Roman" w:cs="Times New Roman"/>
          <w:sz w:val="24"/>
          <w:szCs w:val="24"/>
          <w:lang w:val="x-none" w:eastAsia="x-none"/>
        </w:rPr>
        <w:t>: Ibrány Város Önkormányzata</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Alapítói okirat kelte</w:t>
      </w:r>
      <w:r w:rsidRPr="00130E16">
        <w:rPr>
          <w:rFonts w:ascii="Times New Roman" w:eastAsia="Times New Roman" w:hAnsi="Times New Roman" w:cs="Times New Roman"/>
          <w:sz w:val="24"/>
          <w:szCs w:val="24"/>
          <w:lang w:val="x-none" w:eastAsia="x-none"/>
        </w:rPr>
        <w:t>: 2020.08.26</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Alapítói okirat száma</w:t>
      </w:r>
      <w:r w:rsidRPr="00130E16">
        <w:rPr>
          <w:rFonts w:ascii="Times New Roman" w:eastAsia="Times New Roman" w:hAnsi="Times New Roman" w:cs="Times New Roman"/>
          <w:sz w:val="24"/>
          <w:szCs w:val="24"/>
          <w:lang w:val="x-none" w:eastAsia="x-none"/>
        </w:rPr>
        <w:t xml:space="preserve">: </w:t>
      </w:r>
      <w:proofErr w:type="spellStart"/>
      <w:r w:rsidRPr="00130E16">
        <w:rPr>
          <w:rFonts w:ascii="Times New Roman" w:eastAsia="Times New Roman" w:hAnsi="Times New Roman" w:cs="Times New Roman"/>
          <w:sz w:val="24"/>
          <w:szCs w:val="24"/>
          <w:lang w:val="x-none" w:eastAsia="x-none"/>
        </w:rPr>
        <w:t>Ibr</w:t>
      </w:r>
      <w:proofErr w:type="spellEnd"/>
      <w:r w:rsidRPr="00130E16">
        <w:rPr>
          <w:rFonts w:ascii="Times New Roman" w:eastAsia="Times New Roman" w:hAnsi="Times New Roman" w:cs="Times New Roman"/>
          <w:sz w:val="24"/>
          <w:szCs w:val="24"/>
          <w:lang w:val="x-none" w:eastAsia="x-none"/>
        </w:rPr>
        <w:t>/7564-1/2020.</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Alapítás időpontja</w:t>
      </w:r>
      <w:r w:rsidRPr="00130E16">
        <w:rPr>
          <w:rFonts w:ascii="Times New Roman" w:eastAsia="Times New Roman" w:hAnsi="Times New Roman" w:cs="Times New Roman"/>
          <w:sz w:val="24"/>
          <w:szCs w:val="24"/>
          <w:lang w:val="x-none" w:eastAsia="x-none"/>
        </w:rPr>
        <w:t>: 2017.01.01.</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 xml:space="preserve">Intézmény típusa: </w:t>
      </w:r>
      <w:r w:rsidRPr="00130E16">
        <w:rPr>
          <w:rFonts w:ascii="Times New Roman" w:eastAsia="Times New Roman" w:hAnsi="Times New Roman" w:cs="Times New Roman"/>
          <w:sz w:val="24"/>
          <w:szCs w:val="24"/>
          <w:lang w:val="x-none" w:eastAsia="x-none"/>
        </w:rPr>
        <w:t>többfunkciós közművelődési intézmény</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Törzskönyvi azonosító száma</w:t>
      </w:r>
      <w:r w:rsidRPr="00130E16">
        <w:rPr>
          <w:rFonts w:ascii="Times New Roman" w:eastAsia="Times New Roman" w:hAnsi="Times New Roman" w:cs="Times New Roman"/>
          <w:sz w:val="24"/>
          <w:szCs w:val="24"/>
          <w:lang w:val="x-none" w:eastAsia="x-none"/>
        </w:rPr>
        <w:t>: 833514</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Adóazonosító szám</w:t>
      </w:r>
      <w:r w:rsidRPr="00130E16">
        <w:rPr>
          <w:rFonts w:ascii="Times New Roman" w:eastAsia="Times New Roman" w:hAnsi="Times New Roman" w:cs="Times New Roman"/>
          <w:sz w:val="24"/>
          <w:szCs w:val="24"/>
          <w:lang w:val="x-none" w:eastAsia="x-none"/>
        </w:rPr>
        <w:t>: 15833514-2-15</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Számlaszám</w:t>
      </w:r>
      <w:r w:rsidRPr="00130E16">
        <w:rPr>
          <w:rFonts w:ascii="Times New Roman" w:eastAsia="Times New Roman" w:hAnsi="Times New Roman" w:cs="Times New Roman"/>
          <w:sz w:val="24"/>
          <w:szCs w:val="24"/>
          <w:lang w:val="x-none" w:eastAsia="x-none"/>
        </w:rPr>
        <w:t>: 11744003-15833514</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KSH szám</w:t>
      </w:r>
      <w:r w:rsidRPr="00130E16">
        <w:rPr>
          <w:rFonts w:ascii="Times New Roman" w:eastAsia="Times New Roman" w:hAnsi="Times New Roman" w:cs="Times New Roman"/>
          <w:sz w:val="24"/>
          <w:szCs w:val="24"/>
          <w:lang w:val="x-none" w:eastAsia="x-none"/>
        </w:rPr>
        <w:t>: 15833514-8412-322-15</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Telefon/Fax</w:t>
      </w:r>
      <w:r w:rsidRPr="00130E16">
        <w:rPr>
          <w:rFonts w:ascii="Times New Roman" w:eastAsia="Times New Roman" w:hAnsi="Times New Roman" w:cs="Times New Roman"/>
          <w:sz w:val="24"/>
          <w:szCs w:val="24"/>
          <w:lang w:val="x-none" w:eastAsia="x-none"/>
        </w:rPr>
        <w:t>:</w:t>
      </w:r>
    </w:p>
    <w:p w:rsidR="00FF2695" w:rsidRPr="00130E16" w:rsidRDefault="00FF2695" w:rsidP="00177269">
      <w:pPr>
        <w:widowControl w:val="0"/>
        <w:numPr>
          <w:ilvl w:val="0"/>
          <w:numId w:val="64"/>
        </w:numPr>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ILMKS</w:t>
      </w:r>
      <w:r w:rsidRPr="00130E16">
        <w:rPr>
          <w:rFonts w:ascii="Times New Roman" w:eastAsia="Times New Roman" w:hAnsi="Times New Roman" w:cs="Times New Roman"/>
          <w:sz w:val="24"/>
          <w:szCs w:val="24"/>
          <w:lang w:val="x-none" w:eastAsia="x-none"/>
        </w:rPr>
        <w:t>: 42/200-129, 06/30 589-1629</w:t>
      </w:r>
    </w:p>
    <w:p w:rsidR="00FF2695" w:rsidRPr="00130E16" w:rsidRDefault="00FF2695" w:rsidP="00177269">
      <w:pPr>
        <w:widowControl w:val="0"/>
        <w:numPr>
          <w:ilvl w:val="0"/>
          <w:numId w:val="65"/>
        </w:numPr>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t>Sportcentrum: 06/30 527-5204</w:t>
      </w:r>
    </w:p>
    <w:p w:rsidR="00FF2695" w:rsidRPr="00130E16" w:rsidRDefault="00FF2695" w:rsidP="00FF2695">
      <w:pPr>
        <w:widowControl w:val="0"/>
        <w:tabs>
          <w:tab w:val="left" w:pos="704"/>
        </w:tabs>
        <w:spacing w:after="0" w:line="480" w:lineRule="auto"/>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e-mail cím</w:t>
      </w:r>
      <w:r w:rsidRPr="00130E16">
        <w:rPr>
          <w:rFonts w:ascii="Times New Roman" w:eastAsia="Times New Roman" w:hAnsi="Times New Roman" w:cs="Times New Roman"/>
          <w:sz w:val="24"/>
          <w:szCs w:val="24"/>
          <w:lang w:val="x-none" w:eastAsia="x-none"/>
        </w:rPr>
        <w:t>:ibranykvt@gmail.com,</w:t>
      </w:r>
      <w:r w:rsidRPr="00130E16">
        <w:rPr>
          <w:rFonts w:ascii="Times New Roman" w:eastAsia="Times New Roman" w:hAnsi="Times New Roman" w:cs="Times New Roman"/>
          <w:sz w:val="24"/>
          <w:szCs w:val="24"/>
          <w:lang w:eastAsia="x-none"/>
        </w:rPr>
        <w:t xml:space="preserve"> ibrany.ilmks@gmail.com, </w:t>
      </w:r>
      <w:hyperlink r:id="rId8" w:history="1">
        <w:r w:rsidRPr="00130E16">
          <w:rPr>
            <w:rFonts w:ascii="Times New Roman" w:eastAsia="Times New Roman" w:hAnsi="Times New Roman" w:cs="Times New Roman"/>
            <w:color w:val="0563C1"/>
            <w:sz w:val="24"/>
            <w:szCs w:val="24"/>
            <w:u w:val="single"/>
            <w:lang w:val="x-none" w:eastAsia="x-none"/>
          </w:rPr>
          <w:t>sport</w:t>
        </w:r>
        <w:r w:rsidRPr="00130E16">
          <w:rPr>
            <w:rFonts w:ascii="Times New Roman" w:eastAsia="Times New Roman" w:hAnsi="Times New Roman" w:cs="Times New Roman"/>
            <w:color w:val="0563C1"/>
            <w:sz w:val="24"/>
            <w:szCs w:val="24"/>
            <w:u w:val="single"/>
            <w:lang w:eastAsia="x-none"/>
          </w:rPr>
          <w:t>centrum4484</w:t>
        </w:r>
        <w:r w:rsidRPr="00130E16">
          <w:rPr>
            <w:rFonts w:ascii="Times New Roman" w:eastAsia="Times New Roman" w:hAnsi="Times New Roman" w:cs="Times New Roman"/>
            <w:color w:val="0563C1"/>
            <w:sz w:val="24"/>
            <w:szCs w:val="24"/>
            <w:u w:val="single"/>
            <w:lang w:val="x-none" w:eastAsia="x-none"/>
          </w:rPr>
          <w:t>@gmail.com</w:t>
        </w:r>
      </w:hyperlink>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Alapító szerve</w:t>
      </w:r>
      <w:r w:rsidRPr="00130E16">
        <w:rPr>
          <w:rFonts w:ascii="Times New Roman" w:eastAsia="Times New Roman" w:hAnsi="Times New Roman" w:cs="Times New Roman"/>
          <w:sz w:val="24"/>
          <w:szCs w:val="24"/>
          <w:lang w:val="x-none" w:eastAsia="x-none"/>
        </w:rPr>
        <w:t>: Ibrány Város Önkormányzata</w:t>
      </w: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130E16">
        <w:rPr>
          <w:rFonts w:ascii="Times New Roman" w:eastAsia="Times New Roman" w:hAnsi="Times New Roman" w:cs="Times New Roman"/>
          <w:sz w:val="24"/>
          <w:szCs w:val="24"/>
          <w:u w:val="single"/>
          <w:lang w:val="x-none" w:eastAsia="x-none"/>
        </w:rPr>
        <w:t>Fenntartó szerve</w:t>
      </w:r>
      <w:r w:rsidRPr="00130E16">
        <w:rPr>
          <w:rFonts w:ascii="Times New Roman" w:eastAsia="Times New Roman" w:hAnsi="Times New Roman" w:cs="Times New Roman"/>
          <w:sz w:val="24"/>
          <w:szCs w:val="24"/>
          <w:lang w:val="x-none" w:eastAsia="x-none"/>
        </w:rPr>
        <w:t>: Ibrány Város Önkormányzata</w:t>
      </w:r>
    </w:p>
    <w:p w:rsidR="00FF2695"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p>
    <w:p w:rsidR="00130E16" w:rsidRPr="00130E16" w:rsidRDefault="00130E16"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p>
    <w:p w:rsidR="00FF2695" w:rsidRPr="00130E16" w:rsidRDefault="00FF2695" w:rsidP="00FF2695">
      <w:pPr>
        <w:widowControl w:val="0"/>
        <w:tabs>
          <w:tab w:val="left" w:pos="704"/>
        </w:tabs>
        <w:spacing w:after="0" w:line="480" w:lineRule="auto"/>
        <w:jc w:val="both"/>
        <w:rPr>
          <w:rFonts w:ascii="Times New Roman" w:eastAsia="Times New Roman" w:hAnsi="Times New Roman" w:cs="Times New Roman"/>
          <w:sz w:val="24"/>
          <w:szCs w:val="24"/>
          <w:u w:val="single"/>
          <w:lang w:val="x-none" w:eastAsia="x-none"/>
        </w:rPr>
      </w:pPr>
      <w:r w:rsidRPr="00130E16">
        <w:rPr>
          <w:rFonts w:ascii="Times New Roman" w:eastAsia="Times New Roman" w:hAnsi="Times New Roman" w:cs="Times New Roman"/>
          <w:sz w:val="24"/>
          <w:szCs w:val="24"/>
          <w:u w:val="single"/>
          <w:lang w:val="x-none" w:eastAsia="x-none"/>
        </w:rPr>
        <w:lastRenderedPageBreak/>
        <w:t>Felügyeleti szerve</w:t>
      </w:r>
      <w:r w:rsidRPr="00130E16">
        <w:rPr>
          <w:rFonts w:ascii="Times New Roman" w:eastAsia="Times New Roman" w:hAnsi="Times New Roman" w:cs="Times New Roman"/>
          <w:sz w:val="24"/>
          <w:szCs w:val="24"/>
          <w:lang w:val="x-none" w:eastAsia="x-none"/>
        </w:rPr>
        <w:t>: Ibrány Város Képviselő Testülete, mely</w:t>
      </w:r>
      <w:r w:rsidRPr="00130E16">
        <w:rPr>
          <w:rFonts w:ascii="Times New Roman" w:eastAsia="Times New Roman" w:hAnsi="Times New Roman" w:cs="Times New Roman"/>
          <w:sz w:val="24"/>
          <w:szCs w:val="24"/>
          <w:u w:val="single"/>
          <w:lang w:val="x-none" w:eastAsia="x-none"/>
        </w:rPr>
        <w:t xml:space="preserve"> </w:t>
      </w:r>
    </w:p>
    <w:p w:rsidR="00FF2695" w:rsidRPr="00FF2695" w:rsidRDefault="00FF2695" w:rsidP="00177269">
      <w:pPr>
        <w:widowControl w:val="0"/>
        <w:numPr>
          <w:ilvl w:val="0"/>
          <w:numId w:val="63"/>
        </w:numPr>
        <w:tabs>
          <w:tab w:val="left" w:pos="704"/>
        </w:tabs>
        <w:spacing w:after="0" w:line="48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kiadja az intézmény Alapító Okiratát, Működési Engedélyét, jóváhagyja a Szervezeti és Működési Szabályzatát, beiskolázási tervét, éves beszámolóját, munkatervét mely tartalmazza a szolgáltatási tervet és költségvetését.</w:t>
      </w:r>
    </w:p>
    <w:p w:rsidR="00FF2695" w:rsidRPr="00FF2695" w:rsidRDefault="00FF2695" w:rsidP="00177269">
      <w:pPr>
        <w:widowControl w:val="0"/>
        <w:numPr>
          <w:ilvl w:val="0"/>
          <w:numId w:val="63"/>
        </w:numPr>
        <w:tabs>
          <w:tab w:val="left" w:pos="704"/>
        </w:tabs>
        <w:spacing w:after="0" w:line="48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meghatározza az intézmény működésének módját, feladatait,</w:t>
      </w:r>
    </w:p>
    <w:p w:rsidR="00FF2695" w:rsidRPr="00FF2695" w:rsidRDefault="00FF2695" w:rsidP="00177269">
      <w:pPr>
        <w:widowControl w:val="0"/>
        <w:numPr>
          <w:ilvl w:val="0"/>
          <w:numId w:val="63"/>
        </w:numPr>
        <w:tabs>
          <w:tab w:val="left" w:pos="704"/>
        </w:tabs>
        <w:spacing w:after="0" w:line="48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biztosítja a feladatok ellátásához és az intézmény fenntartásához szükséges törvény szerinti szervezeti, személyi, szakképzettségi és tárgyi feltételeket.</w:t>
      </w:r>
    </w:p>
    <w:p w:rsidR="00FF2695" w:rsidRPr="00FF2695"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u w:val="single"/>
          <w:lang w:val="x-none" w:eastAsia="x-none"/>
        </w:rPr>
        <w:t>Az intézmény illetékessége</w:t>
      </w:r>
      <w:r w:rsidRPr="00FF2695">
        <w:rPr>
          <w:rFonts w:ascii="Times New Roman" w:eastAsia="Times New Roman" w:hAnsi="Times New Roman" w:cs="Times New Roman"/>
          <w:sz w:val="24"/>
          <w:szCs w:val="24"/>
          <w:lang w:val="x-none" w:eastAsia="x-none"/>
        </w:rPr>
        <w:t>: Ibrány Város közigazgatási területe,</w:t>
      </w:r>
    </w:p>
    <w:p w:rsidR="00FF2695" w:rsidRPr="00FF2695" w:rsidRDefault="00FF2695" w:rsidP="00FF2695">
      <w:pPr>
        <w:widowControl w:val="0"/>
        <w:tabs>
          <w:tab w:val="left" w:pos="704"/>
        </w:tabs>
        <w:spacing w:after="0" w:line="480" w:lineRule="auto"/>
        <w:jc w:val="both"/>
        <w:rPr>
          <w:rFonts w:ascii="Times New Roman" w:eastAsia="Times New Roman" w:hAnsi="Times New Roman" w:cs="Times New Roman"/>
          <w:sz w:val="24"/>
          <w:szCs w:val="24"/>
          <w:lang w:val="x-none" w:eastAsia="x-none"/>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32" w:name="_Toc443027040"/>
      <w:bookmarkStart w:id="33" w:name="_Toc78914447"/>
      <w:r w:rsidRPr="00FF2695">
        <w:rPr>
          <w:rFonts w:ascii="Times New Roman" w:eastAsia="Times New Roman" w:hAnsi="Times New Roman" w:cs="Times New Roman"/>
          <w:b/>
          <w:bCs/>
          <w:color w:val="000000"/>
          <w:sz w:val="24"/>
          <w:szCs w:val="24"/>
          <w:lang w:eastAsia="hu-HU"/>
        </w:rPr>
        <w:t>2.1. Intézményegységek, telephelyek</w:t>
      </w:r>
      <w:bookmarkEnd w:id="32"/>
      <w:bookmarkEnd w:id="33"/>
    </w:p>
    <w:p w:rsidR="00FF2695" w:rsidRPr="00FF2695" w:rsidRDefault="00FF2695" w:rsidP="00FF2695">
      <w:pPr>
        <w:widowControl w:val="0"/>
        <w:tabs>
          <w:tab w:val="left" w:pos="704"/>
        </w:tabs>
        <w:spacing w:after="0" w:line="480" w:lineRule="auto"/>
        <w:ind w:firstLine="1418"/>
        <w:jc w:val="both"/>
        <w:rPr>
          <w:rFonts w:ascii="Times New Roman" w:eastAsia="Times New Roman" w:hAnsi="Times New Roman" w:cs="Times New Roman"/>
          <w:sz w:val="24"/>
          <w:szCs w:val="24"/>
          <w:lang w:val="x-none" w:eastAsia="x-none"/>
        </w:rPr>
      </w:pPr>
      <w:proofErr w:type="spellStart"/>
      <w:r w:rsidRPr="00FF2695">
        <w:rPr>
          <w:rFonts w:ascii="Times New Roman" w:eastAsia="Times New Roman" w:hAnsi="Times New Roman" w:cs="Times New Roman"/>
          <w:sz w:val="24"/>
          <w:szCs w:val="24"/>
          <w:lang w:val="x-none" w:eastAsia="x-none"/>
        </w:rPr>
        <w:t>Ibrányi</w:t>
      </w:r>
      <w:proofErr w:type="spellEnd"/>
      <w:r w:rsidRPr="00FF2695">
        <w:rPr>
          <w:rFonts w:ascii="Times New Roman" w:eastAsia="Times New Roman" w:hAnsi="Times New Roman" w:cs="Times New Roman"/>
          <w:sz w:val="24"/>
          <w:szCs w:val="24"/>
          <w:lang w:val="x-none" w:eastAsia="x-none"/>
        </w:rPr>
        <w:t xml:space="preserve"> Sportcentrum </w:t>
      </w:r>
      <w:r w:rsidRPr="00FF2695">
        <w:rPr>
          <w:rFonts w:ascii="Times New Roman" w:eastAsia="Times New Roman" w:hAnsi="Times New Roman" w:cs="Times New Roman"/>
          <w:sz w:val="24"/>
          <w:szCs w:val="24"/>
          <w:lang w:val="x-none" w:eastAsia="x-none"/>
        </w:rPr>
        <w:tab/>
      </w:r>
      <w:r w:rsidRPr="00FF2695">
        <w:rPr>
          <w:rFonts w:ascii="Times New Roman" w:eastAsia="Times New Roman" w:hAnsi="Times New Roman" w:cs="Times New Roman"/>
          <w:sz w:val="24"/>
          <w:szCs w:val="24"/>
          <w:lang w:val="x-none" w:eastAsia="x-none"/>
        </w:rPr>
        <w:tab/>
        <w:t xml:space="preserve">4484 </w:t>
      </w:r>
      <w:proofErr w:type="spellStart"/>
      <w:r w:rsidRPr="00FF2695">
        <w:rPr>
          <w:rFonts w:ascii="Times New Roman" w:eastAsia="Times New Roman" w:hAnsi="Times New Roman" w:cs="Times New Roman"/>
          <w:sz w:val="24"/>
          <w:szCs w:val="24"/>
          <w:lang w:val="x-none" w:eastAsia="x-none"/>
        </w:rPr>
        <w:t>lbrány</w:t>
      </w:r>
      <w:proofErr w:type="spellEnd"/>
      <w:r w:rsidRPr="00FF2695">
        <w:rPr>
          <w:rFonts w:ascii="Times New Roman" w:eastAsia="Times New Roman" w:hAnsi="Times New Roman" w:cs="Times New Roman"/>
          <w:sz w:val="24"/>
          <w:szCs w:val="24"/>
          <w:lang w:val="x-none" w:eastAsia="x-none"/>
        </w:rPr>
        <w:t>, Óvoda u. 6.</w:t>
      </w:r>
    </w:p>
    <w:p w:rsidR="00FF2695" w:rsidRPr="00FF2695" w:rsidRDefault="00FF2695" w:rsidP="00FF2695">
      <w:pPr>
        <w:widowControl w:val="0"/>
        <w:tabs>
          <w:tab w:val="left" w:pos="704"/>
        </w:tabs>
        <w:spacing w:after="0" w:line="480" w:lineRule="auto"/>
        <w:ind w:firstLine="1418"/>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Közösségi Ház</w:t>
      </w:r>
      <w:r w:rsidRPr="00FF2695">
        <w:rPr>
          <w:rFonts w:ascii="Times New Roman" w:eastAsia="Times New Roman" w:hAnsi="Times New Roman" w:cs="Times New Roman"/>
          <w:sz w:val="24"/>
          <w:szCs w:val="24"/>
          <w:lang w:val="x-none" w:eastAsia="x-none"/>
        </w:rPr>
        <w:tab/>
      </w:r>
      <w:r w:rsidRPr="00FF2695">
        <w:rPr>
          <w:rFonts w:ascii="Times New Roman" w:eastAsia="Times New Roman" w:hAnsi="Times New Roman" w:cs="Times New Roman"/>
          <w:sz w:val="24"/>
          <w:szCs w:val="24"/>
          <w:lang w:val="x-none" w:eastAsia="x-none"/>
        </w:rPr>
        <w:tab/>
        <w:t xml:space="preserve">4484 </w:t>
      </w:r>
      <w:proofErr w:type="spellStart"/>
      <w:r w:rsidRPr="00FF2695">
        <w:rPr>
          <w:rFonts w:ascii="Times New Roman" w:eastAsia="Times New Roman" w:hAnsi="Times New Roman" w:cs="Times New Roman"/>
          <w:sz w:val="24"/>
          <w:szCs w:val="24"/>
          <w:lang w:val="x-none" w:eastAsia="x-none"/>
        </w:rPr>
        <w:t>lbrány</w:t>
      </w:r>
      <w:proofErr w:type="spellEnd"/>
      <w:r w:rsidRPr="00FF2695">
        <w:rPr>
          <w:rFonts w:ascii="Times New Roman" w:eastAsia="Times New Roman" w:hAnsi="Times New Roman" w:cs="Times New Roman"/>
          <w:sz w:val="24"/>
          <w:szCs w:val="24"/>
          <w:lang w:val="x-none" w:eastAsia="x-none"/>
        </w:rPr>
        <w:t>, Óvoda u. 16</w:t>
      </w:r>
    </w:p>
    <w:p w:rsidR="00FF2695" w:rsidRPr="00FF2695" w:rsidRDefault="00FF2695" w:rsidP="00FF2695">
      <w:pPr>
        <w:widowControl w:val="0"/>
        <w:tabs>
          <w:tab w:val="left" w:pos="704"/>
        </w:tabs>
        <w:spacing w:after="0" w:line="480" w:lineRule="auto"/>
        <w:ind w:firstLine="1418"/>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Kézműves Ház</w:t>
      </w:r>
      <w:r w:rsidRPr="00FF2695">
        <w:rPr>
          <w:rFonts w:ascii="Times New Roman" w:eastAsia="Times New Roman" w:hAnsi="Times New Roman" w:cs="Times New Roman"/>
          <w:sz w:val="24"/>
          <w:szCs w:val="24"/>
          <w:lang w:val="x-none" w:eastAsia="x-none"/>
        </w:rPr>
        <w:tab/>
      </w:r>
      <w:r w:rsidRPr="00FF2695">
        <w:rPr>
          <w:rFonts w:ascii="Times New Roman" w:eastAsia="Times New Roman" w:hAnsi="Times New Roman" w:cs="Times New Roman"/>
          <w:sz w:val="24"/>
          <w:szCs w:val="24"/>
          <w:lang w:val="x-none" w:eastAsia="x-none"/>
        </w:rPr>
        <w:tab/>
        <w:t xml:space="preserve">4484 </w:t>
      </w:r>
      <w:proofErr w:type="spellStart"/>
      <w:r w:rsidRPr="00FF2695">
        <w:rPr>
          <w:rFonts w:ascii="Times New Roman" w:eastAsia="Times New Roman" w:hAnsi="Times New Roman" w:cs="Times New Roman"/>
          <w:sz w:val="24"/>
          <w:szCs w:val="24"/>
          <w:lang w:val="x-none" w:eastAsia="x-none"/>
        </w:rPr>
        <w:t>lbrány</w:t>
      </w:r>
      <w:proofErr w:type="spellEnd"/>
      <w:r w:rsidRPr="00FF2695">
        <w:rPr>
          <w:rFonts w:ascii="Times New Roman" w:eastAsia="Times New Roman" w:hAnsi="Times New Roman" w:cs="Times New Roman"/>
          <w:sz w:val="24"/>
          <w:szCs w:val="24"/>
          <w:lang w:val="x-none" w:eastAsia="x-none"/>
        </w:rPr>
        <w:t>, Kertváros 60.</w:t>
      </w:r>
    </w:p>
    <w:p w:rsidR="00FF2695" w:rsidRPr="00FF2695" w:rsidRDefault="00FF2695" w:rsidP="00FF2695">
      <w:pPr>
        <w:autoSpaceDE w:val="0"/>
        <w:autoSpaceDN w:val="0"/>
        <w:adjustRightInd w:val="0"/>
        <w:spacing w:after="47" w:line="360" w:lineRule="auto"/>
        <w:ind w:left="360"/>
        <w:jc w:val="both"/>
        <w:rPr>
          <w:rFonts w:ascii="Times New Roman" w:eastAsia="Times New Roman" w:hAnsi="Times New Roman" w:cs="Times New Roman"/>
          <w:color w:val="000000"/>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34" w:name="_Toc443027041"/>
      <w:bookmarkStart w:id="35" w:name="_Toc78914448"/>
      <w:r w:rsidRPr="00FF2695">
        <w:rPr>
          <w:rFonts w:ascii="Times New Roman" w:eastAsia="Times New Roman" w:hAnsi="Times New Roman" w:cs="Times New Roman"/>
          <w:b/>
          <w:bCs/>
          <w:color w:val="000000"/>
          <w:sz w:val="24"/>
          <w:szCs w:val="24"/>
          <w:lang w:eastAsia="hu-HU"/>
        </w:rPr>
        <w:t>2.2. Számítógépes nyilvántartás technikai, besorolási adatai</w:t>
      </w:r>
      <w:bookmarkEnd w:id="34"/>
      <w:bookmarkEnd w:id="35"/>
    </w:p>
    <w:tbl>
      <w:tblPr>
        <w:tblW w:w="10446" w:type="dxa"/>
        <w:jc w:val="center"/>
        <w:tblLayout w:type="fixed"/>
        <w:tblLook w:val="04A0" w:firstRow="1" w:lastRow="0" w:firstColumn="1" w:lastColumn="0" w:noHBand="0" w:noVBand="1"/>
      </w:tblPr>
      <w:tblGrid>
        <w:gridCol w:w="3369"/>
        <w:gridCol w:w="1134"/>
        <w:gridCol w:w="5943"/>
      </w:tblGrid>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Szervtípus:</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52</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Helyi önkormányzati költségvetési szerv</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Szektorok</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1251</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Helyi önkormányzatok által irányított költségvetési szervek</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KSH gazdálkodási forma kód:</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322</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Helyi önkormányzati költségvetési szerv</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KSH területi számjel:</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1525636</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KSH járáskód, név:</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151</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Járás</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Pénzügyi körzet:</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1500</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Ibrány</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Önkormányzat típusa:</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7</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egyéb város</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Település típusa:</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75</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egyéb város 5.000-9.999 fő</w:t>
            </w:r>
          </w:p>
        </w:tc>
      </w:tr>
      <w:tr w:rsidR="00FF2695" w:rsidRPr="00FF2695" w:rsidTr="00FF2695">
        <w:trPr>
          <w:jc w:val="center"/>
        </w:trPr>
        <w:tc>
          <w:tcPr>
            <w:tcW w:w="3369"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Önkormányzat működés jellege:</w:t>
            </w:r>
          </w:p>
        </w:tc>
        <w:tc>
          <w:tcPr>
            <w:tcW w:w="1134"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w:t>
            </w:r>
          </w:p>
        </w:tc>
        <w:tc>
          <w:tcPr>
            <w:tcW w:w="5943" w:type="dxa"/>
            <w:shd w:val="clear" w:color="auto" w:fill="auto"/>
            <w:vAlign w:val="center"/>
          </w:tcPr>
          <w:p w:rsidR="00FF2695" w:rsidRPr="00FF2695" w:rsidRDefault="00FF2695" w:rsidP="00FF2695">
            <w:pPr>
              <w:keepNext/>
              <w:keepLines/>
              <w:autoSpaceDE w:val="0"/>
              <w:autoSpaceDN w:val="0"/>
              <w:adjustRightInd w:val="0"/>
              <w:spacing w:before="120" w:after="0" w:line="24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polgármesteri hivatalt működtető önkormányzat</w:t>
            </w:r>
          </w:p>
        </w:tc>
      </w:tr>
    </w:tbl>
    <w:p w:rsidR="00FF2695" w:rsidRPr="00FF2695" w:rsidRDefault="00FF2695" w:rsidP="00FF2695">
      <w:pPr>
        <w:keepNext/>
        <w:keepLines/>
        <w:autoSpaceDE w:val="0"/>
        <w:autoSpaceDN w:val="0"/>
        <w:adjustRightInd w:val="0"/>
        <w:spacing w:after="240" w:line="240" w:lineRule="auto"/>
        <w:jc w:val="both"/>
        <w:rPr>
          <w:rFonts w:ascii="Times New Roman" w:eastAsia="Times New Roman" w:hAnsi="Times New Roman" w:cs="Times New Roman"/>
          <w:b/>
          <w:sz w:val="28"/>
          <w:szCs w:val="28"/>
          <w:lang w:eastAsia="hu-HU"/>
        </w:rPr>
      </w:pPr>
    </w:p>
    <w:p w:rsidR="00FF2695" w:rsidRPr="00FF2695" w:rsidRDefault="00FF2695" w:rsidP="00FF2695">
      <w:pPr>
        <w:keepNext/>
        <w:keepLines/>
        <w:autoSpaceDE w:val="0"/>
        <w:autoSpaceDN w:val="0"/>
        <w:adjustRightInd w:val="0"/>
        <w:spacing w:after="240" w:line="24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36" w:name="_Toc443027042"/>
      <w:bookmarkStart w:id="37" w:name="_Toc78914449"/>
      <w:r w:rsidRPr="00FF2695">
        <w:rPr>
          <w:rFonts w:ascii="Times New Roman" w:eastAsia="Times New Roman" w:hAnsi="Times New Roman" w:cs="Times New Roman"/>
          <w:b/>
          <w:bCs/>
          <w:color w:val="000000"/>
          <w:sz w:val="24"/>
          <w:szCs w:val="24"/>
          <w:lang w:eastAsia="hu-HU"/>
        </w:rPr>
        <w:lastRenderedPageBreak/>
        <w:t>2.3. Az intézmény jogállása gazdálkodási jogköre</w:t>
      </w:r>
      <w:bookmarkEnd w:id="36"/>
      <w:bookmarkEnd w:id="37"/>
    </w:p>
    <w:p w:rsidR="00FF2695" w:rsidRPr="00FF2695" w:rsidRDefault="00FF2695" w:rsidP="00FF2695">
      <w:pPr>
        <w:spacing w:after="12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önállóan működő költségvetési szerv. A vezető felel a szabályzatban meghatározott szakmai feladatok maradéktalan ellátásáért.</w:t>
      </w:r>
    </w:p>
    <w:p w:rsidR="00FF2695" w:rsidRPr="00FF2695" w:rsidRDefault="00FF2695" w:rsidP="00FF2695">
      <w:pPr>
        <w:spacing w:after="12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Gazdasági szervezettel nem rendelkező költségvetési szerv, pénzügyi-gazdasági feladatait a 16/2016. (I. 29.) számú KT. határozattal elfogadott megállapodás alapján 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Polgármesteri Hivatal látja el.</w:t>
      </w:r>
    </w:p>
    <w:p w:rsidR="00FF2695" w:rsidRPr="00FF2695" w:rsidRDefault="00FF2695" w:rsidP="00FF2695">
      <w:pPr>
        <w:spacing w:after="12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4"/>
          <w:lang w:eastAsia="hu-HU"/>
        </w:rPr>
        <w:t xml:space="preserve">Fizetési számla száma: </w:t>
      </w:r>
      <w:r w:rsidRPr="00FF2695">
        <w:rPr>
          <w:rFonts w:ascii="Times New Roman" w:eastAsia="Times New Roman" w:hAnsi="Times New Roman" w:cs="Times New Roman"/>
          <w:sz w:val="24"/>
          <w:szCs w:val="20"/>
          <w:lang w:eastAsia="hu-HU"/>
        </w:rPr>
        <w:t>11744003-15833514</w:t>
      </w:r>
    </w:p>
    <w:p w:rsidR="00FF2695" w:rsidRPr="00FF2695" w:rsidRDefault="00FF2695" w:rsidP="00FF2695">
      <w:pPr>
        <w:spacing w:after="12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irányító szerv által kijelölt pénzforgalmi számlavezető pénzintézet: OTP. Bank</w:t>
      </w:r>
    </w:p>
    <w:p w:rsidR="00FF2695" w:rsidRPr="00FF2695" w:rsidRDefault="00FF2695" w:rsidP="00FF2695">
      <w:pPr>
        <w:spacing w:after="12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38" w:name="_Toc443027043"/>
      <w:bookmarkStart w:id="39" w:name="_Toc78914450"/>
      <w:r w:rsidRPr="00FF2695">
        <w:rPr>
          <w:rFonts w:ascii="Times New Roman" w:eastAsia="Times New Roman" w:hAnsi="Times New Roman" w:cs="Times New Roman"/>
          <w:b/>
          <w:bCs/>
          <w:color w:val="000000"/>
          <w:sz w:val="24"/>
          <w:szCs w:val="24"/>
          <w:lang w:eastAsia="hu-HU"/>
        </w:rPr>
        <w:t>2.4. Pénzkezelési feladatok</w:t>
      </w:r>
      <w:bookmarkEnd w:id="38"/>
      <w:bookmarkEnd w:id="39"/>
    </w:p>
    <w:p w:rsidR="00FF2695" w:rsidRPr="00FF2695" w:rsidRDefault="00FF2695" w:rsidP="00FF2695">
      <w:pPr>
        <w:keepNext/>
        <w:keepLines/>
        <w:autoSpaceDE w:val="0"/>
        <w:autoSpaceDN w:val="0"/>
        <w:adjustRightInd w:val="0"/>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saját bevételeit egy fő pénztárban és két jegypénztárban kezeli. Az ezzel kapcsolatos gazdasági feladatok részletes leírását az intézmény Pénzkezelési Szabályzata tartalmazza.</w:t>
      </w:r>
    </w:p>
    <w:p w:rsidR="00FF2695" w:rsidRPr="00FF2695" w:rsidRDefault="00FF2695" w:rsidP="00FF2695">
      <w:pPr>
        <w:keepNext/>
        <w:keepLines/>
        <w:autoSpaceDE w:val="0"/>
        <w:autoSpaceDN w:val="0"/>
        <w:adjustRightInd w:val="0"/>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40" w:name="_Toc443027045"/>
      <w:bookmarkStart w:id="41" w:name="_Toc78914451"/>
      <w:bookmarkStart w:id="42" w:name="_Toc254281254"/>
      <w:bookmarkStart w:id="43" w:name="_Toc383941646"/>
      <w:r w:rsidRPr="00FF2695">
        <w:rPr>
          <w:rFonts w:ascii="Times New Roman" w:eastAsia="Times New Roman" w:hAnsi="Times New Roman" w:cs="Times New Roman"/>
          <w:b/>
          <w:bCs/>
          <w:color w:val="000000"/>
          <w:sz w:val="24"/>
          <w:szCs w:val="24"/>
          <w:lang w:eastAsia="hu-HU"/>
        </w:rPr>
        <w:t>2.5. A feladat ellátását szolgáló vagyon</w:t>
      </w:r>
      <w:bookmarkEnd w:id="40"/>
      <w:bookmarkEnd w:id="41"/>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alapító okiratban meghatározott feladat ellátására az Önkormányzat az intézmény rendelkezésére bocsátja:</w:t>
      </w:r>
    </w:p>
    <w:p w:rsidR="00FF2695" w:rsidRPr="00FF2695" w:rsidRDefault="00FF2695" w:rsidP="00177269">
      <w:pPr>
        <w:numPr>
          <w:ilvl w:val="0"/>
          <w:numId w:val="6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1017 </w:t>
      </w:r>
      <w:proofErr w:type="spellStart"/>
      <w:r w:rsidRPr="00FF2695">
        <w:rPr>
          <w:rFonts w:ascii="Times New Roman" w:eastAsia="Times New Roman" w:hAnsi="Times New Roman" w:cs="Times New Roman"/>
          <w:sz w:val="24"/>
          <w:szCs w:val="24"/>
          <w:lang w:eastAsia="hu-HU"/>
        </w:rPr>
        <w:t>hrsz</w:t>
      </w:r>
      <w:proofErr w:type="spellEnd"/>
      <w:r w:rsidRPr="00FF2695">
        <w:rPr>
          <w:rFonts w:ascii="Times New Roman" w:eastAsia="Times New Roman" w:hAnsi="Times New Roman" w:cs="Times New Roman"/>
          <w:sz w:val="24"/>
          <w:szCs w:val="24"/>
          <w:lang w:eastAsia="hu-HU"/>
        </w:rPr>
        <w:t>-ú, Ibrány, Hősök tere 2-4</w:t>
      </w:r>
      <w:r w:rsidRPr="00FF2695">
        <w:rPr>
          <w:rFonts w:ascii="Cambria" w:eastAsia="Times New Roman" w:hAnsi="Cambria" w:cs="Times New Roman"/>
          <w:lang w:eastAsia="hu-HU"/>
        </w:rPr>
        <w:t xml:space="preserve"> </w:t>
      </w:r>
      <w:r w:rsidRPr="00FF2695">
        <w:rPr>
          <w:rFonts w:ascii="Times New Roman" w:eastAsia="Times New Roman" w:hAnsi="Times New Roman" w:cs="Times New Roman"/>
          <w:sz w:val="24"/>
          <w:szCs w:val="24"/>
          <w:lang w:eastAsia="hu-HU"/>
        </w:rPr>
        <w:t>szám alatt ingatlant, illetve az abban található, leltárral alátámasztott tárgyi eszközöket.</w:t>
      </w:r>
    </w:p>
    <w:p w:rsidR="00FF2695" w:rsidRPr="00FF2695" w:rsidRDefault="00FF2695" w:rsidP="00177269">
      <w:pPr>
        <w:numPr>
          <w:ilvl w:val="0"/>
          <w:numId w:val="6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267/3 </w:t>
      </w:r>
      <w:proofErr w:type="spellStart"/>
      <w:r w:rsidRPr="00FF2695">
        <w:rPr>
          <w:rFonts w:ascii="Times New Roman" w:eastAsia="Times New Roman" w:hAnsi="Times New Roman" w:cs="Times New Roman"/>
          <w:sz w:val="24"/>
          <w:szCs w:val="24"/>
          <w:lang w:eastAsia="hu-HU"/>
        </w:rPr>
        <w:t>hrsz</w:t>
      </w:r>
      <w:proofErr w:type="spellEnd"/>
      <w:r w:rsidRPr="00FF2695">
        <w:rPr>
          <w:rFonts w:ascii="Times New Roman" w:eastAsia="Times New Roman" w:hAnsi="Times New Roman" w:cs="Times New Roman"/>
          <w:sz w:val="24"/>
          <w:szCs w:val="24"/>
          <w:lang w:eastAsia="hu-HU"/>
        </w:rPr>
        <w:t>-ú Ibrány, Óvoda u. 6.sz alatt ingatlant, illetve az abban található, leltárral alátámasztott tárgyi eszközöket</w:t>
      </w:r>
    </w:p>
    <w:p w:rsidR="00FF2695" w:rsidRPr="00FF2695" w:rsidRDefault="00FF2695" w:rsidP="00177269">
      <w:pPr>
        <w:numPr>
          <w:ilvl w:val="0"/>
          <w:numId w:val="6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273/23 </w:t>
      </w:r>
      <w:proofErr w:type="spellStart"/>
      <w:r w:rsidRPr="00FF2695">
        <w:rPr>
          <w:rFonts w:ascii="Times New Roman" w:eastAsia="Times New Roman" w:hAnsi="Times New Roman" w:cs="Times New Roman"/>
          <w:sz w:val="24"/>
          <w:szCs w:val="24"/>
          <w:lang w:eastAsia="hu-HU"/>
        </w:rPr>
        <w:t>hrsz</w:t>
      </w:r>
      <w:proofErr w:type="spellEnd"/>
      <w:r w:rsidRPr="00FF2695">
        <w:rPr>
          <w:rFonts w:ascii="Times New Roman" w:eastAsia="Times New Roman" w:hAnsi="Times New Roman" w:cs="Times New Roman"/>
          <w:sz w:val="24"/>
          <w:szCs w:val="24"/>
          <w:lang w:eastAsia="hu-HU"/>
        </w:rPr>
        <w:t xml:space="preserve">-ú Ibrány, Óvoda u. 16.sz alatt ingatlant, illetve az abban található, leltárral alátámasztott tárgyi eszközöket és </w:t>
      </w:r>
    </w:p>
    <w:p w:rsidR="00FF2695" w:rsidRPr="00FF2695" w:rsidRDefault="00FF2695" w:rsidP="00177269">
      <w:pPr>
        <w:numPr>
          <w:ilvl w:val="0"/>
          <w:numId w:val="6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1828/8 </w:t>
      </w:r>
      <w:proofErr w:type="spellStart"/>
      <w:r w:rsidRPr="00FF2695">
        <w:rPr>
          <w:rFonts w:ascii="Times New Roman" w:eastAsia="Times New Roman" w:hAnsi="Times New Roman" w:cs="Times New Roman"/>
          <w:sz w:val="24"/>
          <w:szCs w:val="24"/>
          <w:lang w:eastAsia="hu-HU"/>
        </w:rPr>
        <w:t>hrsz</w:t>
      </w:r>
      <w:proofErr w:type="spellEnd"/>
      <w:r w:rsidRPr="00FF2695">
        <w:rPr>
          <w:rFonts w:ascii="Times New Roman" w:eastAsia="Times New Roman" w:hAnsi="Times New Roman" w:cs="Times New Roman"/>
          <w:sz w:val="24"/>
          <w:szCs w:val="24"/>
          <w:lang w:eastAsia="hu-HU"/>
        </w:rPr>
        <w:t>-ú Ibrány, Kertváros 60.sz alatt ingatlant, illetve az abban található, leltárral alátámasztott tárgyi eszközöket.</w:t>
      </w:r>
    </w:p>
    <w:p w:rsidR="00FF2695" w:rsidRPr="00FF2695" w:rsidRDefault="00FF2695" w:rsidP="00FF2695">
      <w:pPr>
        <w:spacing w:after="0" w:line="360" w:lineRule="auto"/>
        <w:ind w:left="78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44" w:name="_Toc383941649"/>
      <w:bookmarkStart w:id="45" w:name="_Toc443027046"/>
      <w:bookmarkStart w:id="46" w:name="_Toc78914452"/>
      <w:r w:rsidRPr="00FF2695">
        <w:rPr>
          <w:rFonts w:ascii="Times New Roman" w:eastAsia="Times New Roman" w:hAnsi="Times New Roman" w:cs="Times New Roman"/>
          <w:b/>
          <w:bCs/>
          <w:color w:val="000000"/>
          <w:sz w:val="24"/>
          <w:szCs w:val="24"/>
          <w:lang w:eastAsia="hu-HU"/>
        </w:rPr>
        <w:lastRenderedPageBreak/>
        <w:t>2.6. A vagyon feletti rendelkezés joga</w:t>
      </w:r>
      <w:bookmarkEnd w:id="44"/>
      <w:bookmarkEnd w:id="45"/>
      <w:bookmarkEnd w:id="46"/>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rendelkezésre bocsájtott vagyon feletti rendelkezési jog gyakorlása az Önkormányzat vagyonáról és vagyongazdálkodás szabályairól szóló 8/2012. (IV. 06.) önkormányzati. rendeletben foglaltak alapján történhet.</w:t>
      </w:r>
    </w:p>
    <w:p w:rsidR="00FF2695" w:rsidRPr="00FF2695" w:rsidRDefault="00FF2695" w:rsidP="00FF2695">
      <w:pPr>
        <w:spacing w:after="0" w:line="24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47" w:name="_Toc383941650"/>
      <w:bookmarkStart w:id="48" w:name="_Toc443027047"/>
      <w:bookmarkStart w:id="49" w:name="_Toc78914453"/>
      <w:r w:rsidRPr="00FF2695">
        <w:rPr>
          <w:rFonts w:ascii="Times New Roman" w:eastAsia="Times New Roman" w:hAnsi="Times New Roman" w:cs="Times New Roman"/>
          <w:b/>
          <w:bCs/>
          <w:color w:val="000000"/>
          <w:sz w:val="24"/>
          <w:szCs w:val="24"/>
          <w:lang w:eastAsia="hu-HU"/>
        </w:rPr>
        <w:t>2.7. Az intézmény vezetőjének kinevezési rendje</w:t>
      </w:r>
      <w:bookmarkEnd w:id="47"/>
      <w:bookmarkEnd w:id="48"/>
      <w:bookmarkEnd w:id="49"/>
    </w:p>
    <w:p w:rsidR="00FF2695" w:rsidRPr="00FF2695" w:rsidRDefault="00FF2695" w:rsidP="00FF2695">
      <w:pPr>
        <w:widowControl w:val="0"/>
        <w:tabs>
          <w:tab w:val="left" w:pos="765"/>
        </w:tabs>
        <w:spacing w:after="0" w:line="360" w:lineRule="auto"/>
        <w:jc w:val="both"/>
        <w:rPr>
          <w:rFonts w:ascii="Times New Roman" w:eastAsia="Times New Roman" w:hAnsi="Times New Roman" w:cs="Times New Roman"/>
          <w:bCs/>
          <w:sz w:val="24"/>
          <w:szCs w:val="24"/>
          <w:lang w:val="x-none" w:eastAsia="x-none"/>
        </w:rPr>
      </w:pPr>
      <w:r w:rsidRPr="00FF2695">
        <w:rPr>
          <w:rFonts w:ascii="Times New Roman" w:eastAsia="Times New Roman" w:hAnsi="Times New Roman" w:cs="Times New Roman"/>
          <w:sz w:val="24"/>
          <w:szCs w:val="24"/>
          <w:lang w:val="x-none" w:eastAsia="x-none"/>
        </w:rPr>
        <w:t xml:space="preserve">A </w:t>
      </w:r>
      <w:r w:rsidRPr="00FF2695">
        <w:rPr>
          <w:rFonts w:ascii="Times New Roman" w:eastAsia="Times New Roman" w:hAnsi="Times New Roman" w:cs="Times New Roman"/>
          <w:sz w:val="24"/>
          <w:szCs w:val="24"/>
          <w:lang w:eastAsia="x-none"/>
        </w:rPr>
        <w:t>költségvetési szerv vezetője az</w:t>
      </w:r>
      <w:r w:rsidRPr="00FF2695">
        <w:rPr>
          <w:rFonts w:ascii="Times New Roman" w:eastAsia="Times New Roman" w:hAnsi="Times New Roman" w:cs="Times New Roman"/>
          <w:sz w:val="24"/>
          <w:szCs w:val="24"/>
          <w:lang w:val="x-none" w:eastAsia="x-none"/>
        </w:rPr>
        <w:t xml:space="preserve"> intézményvezető, akit nyilvános pályázat alapján Ibrány Város Önkormányzatának Képviselő-testülete </w:t>
      </w:r>
      <w:r w:rsidRPr="00FF2695">
        <w:rPr>
          <w:rFonts w:ascii="Times New Roman" w:eastAsia="Times New Roman" w:hAnsi="Times New Roman" w:cs="Times New Roman"/>
          <w:bCs/>
          <w:sz w:val="24"/>
          <w:szCs w:val="24"/>
          <w:lang w:val="x-none" w:eastAsia="x-none"/>
        </w:rPr>
        <w:t>a munka t</w:t>
      </w:r>
      <w:r w:rsidRPr="00FF2695">
        <w:rPr>
          <w:rFonts w:ascii="Times New Roman" w:eastAsia="Times New Roman" w:hAnsi="Times New Roman" w:cs="Times New Roman"/>
          <w:bCs/>
          <w:sz w:val="24"/>
          <w:szCs w:val="24"/>
          <w:lang w:eastAsia="x-none"/>
        </w:rPr>
        <w:t>örvénykönyvéről szóló</w:t>
      </w:r>
      <w:r w:rsidRPr="00FF2695">
        <w:rPr>
          <w:rFonts w:ascii="Times New Roman" w:eastAsia="Times New Roman" w:hAnsi="Times New Roman" w:cs="Times New Roman"/>
          <w:bCs/>
          <w:sz w:val="24"/>
          <w:szCs w:val="24"/>
          <w:lang w:val="x-none" w:eastAsia="x-none"/>
        </w:rPr>
        <w:t xml:space="preserve"> 2012. évi I. t</w:t>
      </w:r>
      <w:r w:rsidRPr="00FF2695">
        <w:rPr>
          <w:rFonts w:ascii="Times New Roman" w:eastAsia="Times New Roman" w:hAnsi="Times New Roman" w:cs="Times New Roman"/>
          <w:bCs/>
          <w:sz w:val="24"/>
          <w:szCs w:val="24"/>
          <w:lang w:eastAsia="x-none"/>
        </w:rPr>
        <w:t xml:space="preserve">örvény 208. § (1) bekezdése, és </w:t>
      </w:r>
      <w:r w:rsidRPr="00FF2695">
        <w:rPr>
          <w:rFonts w:ascii="Times New Roman" w:eastAsia="Times New Roman" w:hAnsi="Times New Roman" w:cs="Times New Roman"/>
          <w:bCs/>
          <w:sz w:val="24"/>
          <w:szCs w:val="24"/>
          <w:lang w:val="x-none" w:eastAsia="x-none"/>
        </w:rPr>
        <w:t>a kulturális intézményekben foglalkoztatottak közalkalmazotti jogviszonyának</w:t>
      </w:r>
      <w:r w:rsidRPr="00FF2695">
        <w:rPr>
          <w:rFonts w:ascii="Times New Roman" w:eastAsia="Times New Roman" w:hAnsi="Times New Roman" w:cs="Times New Roman"/>
          <w:bCs/>
          <w:sz w:val="24"/>
          <w:szCs w:val="24"/>
          <w:lang w:eastAsia="x-none"/>
        </w:rPr>
        <w:t xml:space="preserve"> </w:t>
      </w:r>
      <w:r w:rsidRPr="00FF2695">
        <w:rPr>
          <w:rFonts w:ascii="Times New Roman" w:eastAsia="Times New Roman" w:hAnsi="Times New Roman" w:cs="Times New Roman"/>
          <w:bCs/>
          <w:sz w:val="24"/>
          <w:szCs w:val="24"/>
          <w:lang w:val="x-none" w:eastAsia="x-none"/>
        </w:rPr>
        <w:t>átalakulásáról, valamint egyes kulturális tárgyú törvények módosításáról szóló 2020. évi</w:t>
      </w:r>
      <w:r w:rsidRPr="00FF2695">
        <w:rPr>
          <w:rFonts w:ascii="Times New Roman" w:eastAsia="Times New Roman" w:hAnsi="Times New Roman" w:cs="Times New Roman"/>
          <w:bCs/>
          <w:sz w:val="24"/>
          <w:szCs w:val="24"/>
          <w:lang w:eastAsia="x-none"/>
        </w:rPr>
        <w:t xml:space="preserve"> </w:t>
      </w:r>
      <w:r w:rsidRPr="00FF2695">
        <w:rPr>
          <w:rFonts w:ascii="Times New Roman" w:eastAsia="Times New Roman" w:hAnsi="Times New Roman" w:cs="Times New Roman"/>
          <w:bCs/>
          <w:sz w:val="24"/>
          <w:szCs w:val="24"/>
          <w:lang w:val="x-none" w:eastAsia="x-none"/>
        </w:rPr>
        <w:t>XXXII. törvényhez kapcsolódó végrehajtási rendelet alapján, nyilvános pályázat útján</w:t>
      </w:r>
      <w:r w:rsidRPr="00FF2695">
        <w:rPr>
          <w:rFonts w:ascii="Times New Roman" w:eastAsia="Times New Roman" w:hAnsi="Times New Roman" w:cs="Times New Roman"/>
          <w:bCs/>
          <w:sz w:val="24"/>
          <w:szCs w:val="24"/>
          <w:lang w:eastAsia="x-none"/>
        </w:rPr>
        <w:t xml:space="preserve"> </w:t>
      </w:r>
      <w:r w:rsidRPr="00FF2695">
        <w:rPr>
          <w:rFonts w:ascii="Times New Roman" w:eastAsia="Times New Roman" w:hAnsi="Times New Roman" w:cs="Times New Roman"/>
          <w:bCs/>
          <w:sz w:val="24"/>
          <w:szCs w:val="24"/>
          <w:lang w:val="x-none" w:eastAsia="x-none"/>
        </w:rPr>
        <w:t>legfeljebb 5 év határozott időtartamra nevez ki, illetve vonja vissza a kinevezését, továbbá</w:t>
      </w:r>
      <w:r w:rsidRPr="00FF2695">
        <w:rPr>
          <w:rFonts w:ascii="Times New Roman" w:eastAsia="Times New Roman" w:hAnsi="Times New Roman" w:cs="Times New Roman"/>
          <w:bCs/>
          <w:sz w:val="24"/>
          <w:szCs w:val="24"/>
          <w:lang w:eastAsia="x-none"/>
        </w:rPr>
        <w:t xml:space="preserve"> </w:t>
      </w:r>
      <w:r w:rsidRPr="00FF2695">
        <w:rPr>
          <w:rFonts w:ascii="Times New Roman" w:eastAsia="Times New Roman" w:hAnsi="Times New Roman" w:cs="Times New Roman"/>
          <w:bCs/>
          <w:sz w:val="24"/>
          <w:szCs w:val="24"/>
          <w:lang w:val="x-none" w:eastAsia="x-none"/>
        </w:rPr>
        <w:t xml:space="preserve">gyakorolja felette a munkáltatói jogokat. </w:t>
      </w:r>
    </w:p>
    <w:p w:rsidR="00FF2695" w:rsidRPr="00FF2695" w:rsidRDefault="00FF2695" w:rsidP="00FF2695">
      <w:pPr>
        <w:widowControl w:val="0"/>
        <w:tabs>
          <w:tab w:val="left" w:pos="765"/>
        </w:tabs>
        <w:spacing w:after="0" w:line="360" w:lineRule="auto"/>
        <w:jc w:val="both"/>
        <w:rPr>
          <w:rFonts w:ascii="Times New Roman" w:eastAsia="Times New Roman" w:hAnsi="Times New Roman" w:cs="Times New Roman"/>
          <w:bCs/>
          <w:sz w:val="24"/>
          <w:szCs w:val="24"/>
          <w:lang w:eastAsia="x-none"/>
        </w:rPr>
      </w:pPr>
      <w:r w:rsidRPr="00FF2695">
        <w:rPr>
          <w:rFonts w:ascii="Times New Roman" w:eastAsia="Times New Roman" w:hAnsi="Times New Roman" w:cs="Times New Roman"/>
          <w:bCs/>
          <w:sz w:val="24"/>
          <w:szCs w:val="24"/>
          <w:lang w:eastAsia="x-none"/>
        </w:rPr>
        <w:t>Az egyéb munkáltatói jogokat Ibrány város polgármestere gyakorolja.</w:t>
      </w:r>
    </w:p>
    <w:p w:rsidR="00FF2695" w:rsidRPr="00FF2695" w:rsidRDefault="00FF2695" w:rsidP="00FF2695">
      <w:pPr>
        <w:autoSpaceDE w:val="0"/>
        <w:autoSpaceDN w:val="0"/>
        <w:adjustRightInd w:val="0"/>
        <w:spacing w:after="47" w:line="360" w:lineRule="auto"/>
        <w:jc w:val="both"/>
        <w:rPr>
          <w:rFonts w:ascii="Times New Roman" w:eastAsia="Times New Roman" w:hAnsi="Times New Roman" w:cs="Times New Roman"/>
          <w:bCs/>
          <w:color w:val="000000"/>
          <w:sz w:val="24"/>
          <w:szCs w:val="24"/>
          <w:lang w:eastAsia="hu-HU"/>
        </w:rPr>
      </w:pPr>
      <w:bookmarkStart w:id="50" w:name="_Toc383941651"/>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51" w:name="_Toc443027048"/>
      <w:bookmarkStart w:id="52" w:name="_Toc78914454"/>
      <w:r w:rsidRPr="00FF2695">
        <w:rPr>
          <w:rFonts w:ascii="Times New Roman" w:eastAsia="Times New Roman" w:hAnsi="Times New Roman" w:cs="Times New Roman"/>
          <w:b/>
          <w:bCs/>
          <w:color w:val="000000"/>
          <w:sz w:val="24"/>
          <w:szCs w:val="24"/>
          <w:lang w:eastAsia="hu-HU"/>
        </w:rPr>
        <w:t>2.8. Az intézmény foglalkoztatási jogviszonyai</w:t>
      </w:r>
      <w:bookmarkEnd w:id="50"/>
      <w:bookmarkEnd w:id="51"/>
      <w:bookmarkEnd w:id="52"/>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foglalkoztatottakat az intézmény vezetője munkatörvénykönyves, illetve megbízásos jogviszony keretében alkalmazza, kivételt képeznek a közfoglalkoztatás keretein belül alkalmazottak, akik közfoglalkoztatási szerződés szerint kerülnek foglalkoztatásra. </w:t>
      </w:r>
    </w:p>
    <w:p w:rsidR="00FF2695" w:rsidRPr="00FF2695" w:rsidRDefault="00FF2695" w:rsidP="00FF2695">
      <w:pPr>
        <w:autoSpaceDE w:val="0"/>
        <w:autoSpaceDN w:val="0"/>
        <w:adjustRightInd w:val="0"/>
        <w:spacing w:after="47" w:line="360" w:lineRule="auto"/>
        <w:jc w:val="both"/>
        <w:rPr>
          <w:rFonts w:ascii="Times New Roman" w:eastAsia="Times New Roman" w:hAnsi="Times New Roman" w:cs="Times New Roman"/>
          <w:color w:val="000000"/>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53" w:name="_Toc443027051"/>
      <w:bookmarkStart w:id="54" w:name="_Toc78914455"/>
      <w:bookmarkEnd w:id="42"/>
      <w:bookmarkEnd w:id="43"/>
      <w:r w:rsidRPr="00FF2695">
        <w:rPr>
          <w:rFonts w:ascii="Times New Roman" w:eastAsia="Times New Roman" w:hAnsi="Times New Roman" w:cs="Times New Roman"/>
          <w:b/>
          <w:bCs/>
          <w:color w:val="000000"/>
          <w:sz w:val="24"/>
          <w:szCs w:val="24"/>
          <w:lang w:eastAsia="hu-HU"/>
        </w:rPr>
        <w:t>2.9. Az intézmény feladatai és hatásköre</w:t>
      </w:r>
      <w:bookmarkEnd w:id="53"/>
      <w:bookmarkEnd w:id="54"/>
    </w:p>
    <w:p w:rsidR="00FF2695" w:rsidRPr="00FF2695" w:rsidRDefault="00FF2695" w:rsidP="00FF2695">
      <w:pPr>
        <w:keepNext/>
        <w:keepLines/>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számára meghatározott feladatoknak és hatásköröknek az intézmény dolgozói közötti megosztásáról az intézmény vezetője gondoskodik.</w:t>
      </w:r>
    </w:p>
    <w:p w:rsidR="00FF2695" w:rsidRPr="00FF2695" w:rsidRDefault="00FF2695" w:rsidP="00FF2695">
      <w:pPr>
        <w:keepNext/>
        <w:keepLines/>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feladatok és hatáskörök megosztása nem lehet ellentétes a jogszabályok és az alapító, irányító szerv által az intézmény vezetőire és dolgozóira kötelezően előírt feladatokkal, hatáskörökkel.</w:t>
      </w:r>
    </w:p>
    <w:p w:rsidR="00FF2695" w:rsidRPr="00FF2695" w:rsidRDefault="00FF2695" w:rsidP="00FF2695">
      <w:pPr>
        <w:keepNext/>
        <w:keepLines/>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Önkormányzat költségvetés tervezésével és végrehajtásával kapcsolatos sajátos előírásokat, feltételeket a jegyző által kiadott éves tervezési köriratban foglaltak szerint kell végrehajtani, amely alapján kell elkészíteni az intézmény költségvetését.</w:t>
      </w:r>
    </w:p>
    <w:p w:rsidR="00FF2695" w:rsidRPr="00FF2695" w:rsidRDefault="00FF2695" w:rsidP="00FF2695">
      <w:pPr>
        <w:keepNext/>
        <w:keepLines/>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55" w:name="_Toc443027052"/>
      <w:bookmarkStart w:id="56" w:name="_Toc78914456"/>
      <w:r w:rsidRPr="00FF2695">
        <w:rPr>
          <w:rFonts w:ascii="Times New Roman" w:eastAsia="Times New Roman" w:hAnsi="Times New Roman" w:cs="Times New Roman"/>
          <w:b/>
          <w:bCs/>
          <w:color w:val="000000"/>
          <w:sz w:val="24"/>
          <w:szCs w:val="24"/>
          <w:lang w:eastAsia="hu-HU"/>
        </w:rPr>
        <w:lastRenderedPageBreak/>
        <w:t>2.10. A költségvetési szerv alaptevékenysége</w:t>
      </w:r>
      <w:bookmarkEnd w:id="55"/>
      <w:bookmarkEnd w:id="56"/>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FF2695">
      <w:pPr>
        <w:spacing w:after="0" w:line="240" w:lineRule="auto"/>
        <w:rPr>
          <w:rFonts w:ascii="Times New Roman" w:eastAsia="Times New Roman" w:hAnsi="Times New Roman" w:cs="Times New Roman"/>
          <w:sz w:val="24"/>
          <w:szCs w:val="24"/>
          <w:lang w:val="x-none" w:eastAsia="x-none"/>
        </w:rPr>
      </w:pPr>
    </w:p>
    <w:p w:rsidR="00FF2695" w:rsidRPr="00FF2695" w:rsidRDefault="00FF2695" w:rsidP="00FF2695">
      <w:pPr>
        <w:spacing w:after="0" w:line="360" w:lineRule="auto"/>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Közművelődési alapszolgáltatások:</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a) művelődő közösségek létrejöttének elősegítése, működésük támogatása, fejlődésük segítése, a közművelődési tevékenységek és a művelődő közösségek számára helyszín biztosítása,</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 xml:space="preserve">b) a közösségi és társadalmi részvétel fejlesztése, </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 xml:space="preserve">c) az egész életre kiterjedő tanulás feltételeinek biztosítása, </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 xml:space="preserve">d) a hagyományos közösségi kulturális értékek átörökítése feltételeinek biztosítása, </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 xml:space="preserve">e) az amatőr alkotó- és előadó-művészeti tevékenység feltételeinek biztosítása, </w:t>
      </w:r>
    </w:p>
    <w:p w:rsidR="00FF2695" w:rsidRPr="00FF2695" w:rsidRDefault="00FF2695" w:rsidP="00FF2695">
      <w:pPr>
        <w:spacing w:after="0" w:line="360" w:lineRule="auto"/>
        <w:ind w:left="708"/>
        <w:rPr>
          <w:rFonts w:ascii="Times New Roman" w:eastAsia="Times New Roman" w:hAnsi="Times New Roman" w:cs="Times New Roman"/>
          <w:sz w:val="24"/>
          <w:szCs w:val="24"/>
          <w:lang w:eastAsia="x-none"/>
        </w:rPr>
      </w:pPr>
      <w:r w:rsidRPr="00FF2695">
        <w:rPr>
          <w:rFonts w:ascii="Times New Roman" w:eastAsia="Times New Roman" w:hAnsi="Times New Roman" w:cs="Times New Roman"/>
          <w:sz w:val="24"/>
          <w:szCs w:val="24"/>
          <w:lang w:eastAsia="x-none"/>
        </w:rPr>
        <w:t xml:space="preserve">f) a tehetséggondozás- és fejlesztés feltételeinek biztosítása, valamint </w:t>
      </w:r>
    </w:p>
    <w:p w:rsidR="00FF2695" w:rsidRPr="00FF2695" w:rsidRDefault="00FF2695" w:rsidP="00FF2695">
      <w:pPr>
        <w:spacing w:after="0" w:line="360" w:lineRule="auto"/>
        <w:ind w:left="708"/>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eastAsia="x-none"/>
        </w:rPr>
        <w:t>g) a kulturális alapú gazdaságfejlesztés.</w:t>
      </w:r>
    </w:p>
    <w:p w:rsidR="00FF2695" w:rsidRPr="00FF2695" w:rsidRDefault="00FF2695" w:rsidP="00FF2695">
      <w:pPr>
        <w:spacing w:after="0" w:line="240" w:lineRule="auto"/>
        <w:rPr>
          <w:rFonts w:ascii="Times New Roman" w:eastAsia="Times New Roman" w:hAnsi="Times New Roman" w:cs="Times New Roman"/>
          <w:sz w:val="24"/>
          <w:szCs w:val="24"/>
          <w:lang w:val="x-none" w:eastAsia="x-none"/>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kötelező feladata a kulturális szolgáltatások nyújtása, különösen a nyilvános könyvtári ellátás biztosítása és a helyi közművelődési tevékenység támogatása, intézményes ellátása, valamint a szintén kötelező feladatként ellátandó sport oktatási és egészségmegőrző tevékenységek ellátása. Ennek keretében feladata a helyi társas, közösségi életre nevelés, kötetlen, közös művelődés lehetőségeit biztosító szolgáltatások nyújtása, beleértve az alkotó művelődési közösségek, rendszeres művelődési formák [tanfolyamok, klubok) tevékenységét, az előadássorozatok, és a rendszeres művelődési és szórakoztató rendezvények szervezését. Az </w:t>
      </w:r>
      <w:proofErr w:type="spellStart"/>
      <w:r w:rsidRPr="00FF2695">
        <w:rPr>
          <w:rFonts w:ascii="Times New Roman" w:eastAsia="Times New Roman" w:hAnsi="Times New Roman" w:cs="Times New Roman"/>
          <w:sz w:val="24"/>
          <w:szCs w:val="24"/>
          <w:lang w:eastAsia="hu-HU"/>
        </w:rPr>
        <w:t>lbrányi</w:t>
      </w:r>
      <w:proofErr w:type="spellEnd"/>
      <w:r w:rsidRPr="00FF2695">
        <w:rPr>
          <w:rFonts w:ascii="Times New Roman" w:eastAsia="Times New Roman" w:hAnsi="Times New Roman" w:cs="Times New Roman"/>
          <w:sz w:val="24"/>
          <w:szCs w:val="24"/>
          <w:lang w:eastAsia="hu-HU"/>
        </w:rPr>
        <w:t xml:space="preserve"> Hírlap szerkesztőségének feladata a helyi sajtó előállítása és forgalmazása. Az intézmény gondozza és üzemelteti a helytörténeti gyűjteményt és a képtárat. Az intézmény látja el a múzeum és a képtár anyagának előírás szerinti szakszerű nyilvántartását. Az intézmény sport feladatai közé tartozik a gyermek és felnőtt korosztály részére rekreációs és egészségmegőrző szolgáltatások nyújtása.</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57" w:name="_Toc78914457"/>
      <w:r w:rsidRPr="00FF2695">
        <w:rPr>
          <w:rFonts w:ascii="Times New Roman" w:eastAsia="Times New Roman" w:hAnsi="Times New Roman" w:cs="Times New Roman"/>
          <w:b/>
          <w:bCs/>
          <w:color w:val="000000"/>
          <w:sz w:val="24"/>
          <w:szCs w:val="24"/>
          <w:lang w:eastAsia="hu-HU"/>
        </w:rPr>
        <w:t>2.11. Az intézmény főtevékenységének államháztartási szakágazati besorolása</w:t>
      </w:r>
      <w:bookmarkEnd w:id="57"/>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841214 Szabadidős, kulturális és közösségi szolgáltatás igazgatása</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bookmarkStart w:id="58" w:name="_Toc443027053"/>
      <w:r w:rsidRPr="00FF2695">
        <w:rPr>
          <w:rFonts w:ascii="Times New Roman" w:eastAsia="Times New Roman" w:hAnsi="Times New Roman" w:cs="Times New Roman"/>
          <w:sz w:val="24"/>
          <w:szCs w:val="24"/>
          <w:lang w:eastAsia="hu-HU"/>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59" w:name="_Toc78914458"/>
      <w:r w:rsidRPr="00FF2695">
        <w:rPr>
          <w:rFonts w:ascii="Times New Roman" w:eastAsia="Times New Roman" w:hAnsi="Times New Roman" w:cs="Times New Roman"/>
          <w:b/>
          <w:bCs/>
          <w:color w:val="000000"/>
          <w:sz w:val="24"/>
          <w:szCs w:val="24"/>
          <w:lang w:eastAsia="hu-HU"/>
        </w:rPr>
        <w:lastRenderedPageBreak/>
        <w:t>2.12. Az intézmény alap</w:t>
      </w:r>
      <w:bookmarkEnd w:id="58"/>
      <w:r w:rsidRPr="00FF2695">
        <w:rPr>
          <w:rFonts w:ascii="Times New Roman" w:eastAsia="Times New Roman" w:hAnsi="Times New Roman" w:cs="Times New Roman"/>
          <w:b/>
          <w:bCs/>
          <w:color w:val="000000"/>
          <w:sz w:val="24"/>
          <w:szCs w:val="24"/>
          <w:lang w:eastAsia="hu-HU"/>
        </w:rPr>
        <w:t>tevékenységei kormányzati funkció megnevezése</w:t>
      </w:r>
      <w:bookmarkEnd w:id="59"/>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b/>
      </w:r>
    </w:p>
    <w:p w:rsidR="00FF2695" w:rsidRPr="00FF2695" w:rsidRDefault="00FF2695" w:rsidP="00FF2695">
      <w:pPr>
        <w:spacing w:after="0" w:line="360" w:lineRule="auto"/>
        <w:ind w:left="2127" w:hanging="2127"/>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013350</w:t>
      </w:r>
      <w:r w:rsidRPr="00FF2695">
        <w:rPr>
          <w:rFonts w:ascii="Times New Roman" w:eastAsia="Times New Roman" w:hAnsi="Times New Roman" w:cs="Times New Roman"/>
          <w:sz w:val="24"/>
          <w:szCs w:val="24"/>
          <w:lang w:eastAsia="hu-HU"/>
        </w:rPr>
        <w:tab/>
        <w:t>Az önkormányzati vagyonnal való gazdálkodással kapcsolatos feladatok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081010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Sportügyek igazgatása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081030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Sportlétesítmények, edzőtáborok működtetése és fejlesztése</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081041</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Versenysport- és utánpótlás-nevelési tevékenység és támogatása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081045</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Szabadidősport- (rekreációs sport-) tevékenység és támogatása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082042</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Könyvtári állomány gyarapítása, nyilvántartása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082043</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Könyvtári állomány feltárása, megőrzése, védelme</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082044</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Könyvtári szolgáltatások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082063</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Múzeumi kiállítási tevékenység</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082061</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Múzeumi gyűjteményi tevékenység</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082091</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Közművelődés- közösségi és társadalmi részvétel fejlesztése</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082092</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Közművelődés- hagyományos közösségi kulturális értékek gondozása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082093</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Közművelődés-egész életre kiterjedő tanulás, amatőr művészetek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082094</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Közművelődés- kulturális alapú gazdaságfejlesztés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083020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Könyvkiadás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083030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Egyéb kiadói tevékenység</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086020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Helyi, térségi közösségi tér biztosítása, működtetése</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086090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Mindenféle egyéb szabadidős szolgáltatás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095020</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Iskolarendszeren kívüli egyéb oktatás, képzés</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60" w:name="_Toc443027054"/>
      <w:bookmarkStart w:id="61" w:name="_Toc78914459"/>
      <w:r w:rsidRPr="00FF2695">
        <w:rPr>
          <w:rFonts w:ascii="Times New Roman" w:eastAsia="Times New Roman" w:hAnsi="Times New Roman" w:cs="Times New Roman"/>
          <w:b/>
          <w:bCs/>
          <w:color w:val="000000"/>
          <w:sz w:val="24"/>
          <w:szCs w:val="24"/>
          <w:lang w:eastAsia="hu-HU"/>
        </w:rPr>
        <w:t>2.13. Kiegészítő tevékenység</w:t>
      </w:r>
      <w:bookmarkEnd w:id="60"/>
      <w:bookmarkEnd w:id="61"/>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dokumentum-másolat szolgáltatás</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spirál</w:t>
      </w:r>
      <w:r w:rsidRPr="00FF2695">
        <w:rPr>
          <w:rFonts w:ascii="Times New Roman" w:eastAsia="Times New Roman" w:hAnsi="Times New Roman" w:cs="Times New Roman"/>
          <w:sz w:val="24"/>
          <w:szCs w:val="24"/>
          <w:lang w:eastAsia="x-none"/>
        </w:rPr>
        <w:t>fűzés</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igazolványkép készítés</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Fax szolgáltatás</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videó- és DVD kölcsönzés szolgáltatás</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használt könyv értékesítése</w:t>
      </w:r>
    </w:p>
    <w:p w:rsidR="00FF2695" w:rsidRPr="00FF2695" w:rsidRDefault="00FF2695" w:rsidP="00177269">
      <w:pPr>
        <w:numPr>
          <w:ilvl w:val="0"/>
          <w:numId w:val="67"/>
        </w:numPr>
        <w:tabs>
          <w:tab w:val="center" w:pos="851"/>
          <w:tab w:val="right" w:pos="9406"/>
        </w:tabs>
        <w:spacing w:after="0" w:line="360" w:lineRule="auto"/>
        <w:ind w:left="851" w:hanging="284"/>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sz w:val="24"/>
          <w:szCs w:val="24"/>
          <w:lang w:val="x-none" w:eastAsia="x-none"/>
        </w:rPr>
        <w:t>a használatában lévő helyiségek, eszközök bérbeadása.</w:t>
      </w:r>
    </w:p>
    <w:p w:rsidR="00FF2695" w:rsidRPr="00FF2695" w:rsidRDefault="00FF2695" w:rsidP="00FF2695">
      <w:pPr>
        <w:tabs>
          <w:tab w:val="center" w:pos="851"/>
          <w:tab w:val="right" w:pos="9406"/>
        </w:tabs>
        <w:spacing w:after="0" w:line="360" w:lineRule="auto"/>
        <w:ind w:left="851"/>
        <w:jc w:val="both"/>
        <w:rPr>
          <w:rFonts w:ascii="Times New Roman" w:eastAsia="Times New Roman" w:hAnsi="Times New Roman" w:cs="Times New Roman"/>
          <w:b/>
          <w:sz w:val="24"/>
          <w:szCs w:val="24"/>
          <w:lang w:val="x-none" w:eastAsia="x-none"/>
        </w:rPr>
      </w:pPr>
    </w:p>
    <w:p w:rsidR="00FF2695" w:rsidRPr="00FF2695" w:rsidRDefault="00FF2695" w:rsidP="00177269">
      <w:pPr>
        <w:numPr>
          <w:ilvl w:val="0"/>
          <w:numId w:val="67"/>
        </w:numPr>
        <w:tabs>
          <w:tab w:val="center" w:pos="851"/>
          <w:tab w:val="center" w:pos="4536"/>
          <w:tab w:val="right" w:pos="9072"/>
          <w:tab w:val="right" w:pos="9406"/>
        </w:tabs>
        <w:spacing w:after="0" w:line="360" w:lineRule="auto"/>
        <w:ind w:left="851" w:hanging="284"/>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 xml:space="preserve">A verseny és élsport, diák- és szabadidősport rendezvényeinek szervezése, lebonyolítása, illetve szervezésében és lebonyolításában való részvétel. </w:t>
      </w:r>
    </w:p>
    <w:p w:rsidR="00FF2695" w:rsidRPr="00FF2695" w:rsidRDefault="00FF2695" w:rsidP="00177269">
      <w:pPr>
        <w:numPr>
          <w:ilvl w:val="0"/>
          <w:numId w:val="67"/>
        </w:numPr>
        <w:tabs>
          <w:tab w:val="center" w:pos="851"/>
          <w:tab w:val="center" w:pos="4536"/>
          <w:tab w:val="right" w:pos="9072"/>
          <w:tab w:val="right" w:pos="9406"/>
        </w:tabs>
        <w:spacing w:after="0" w:line="360" w:lineRule="auto"/>
        <w:ind w:left="851" w:hanging="284"/>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lastRenderedPageBreak/>
        <w:t>kulturális programok (</w:t>
      </w:r>
      <w:proofErr w:type="spellStart"/>
      <w:r w:rsidRPr="00FF2695">
        <w:rPr>
          <w:rFonts w:ascii="Times New Roman" w:eastAsia="Times New Roman" w:hAnsi="Times New Roman" w:cs="Times New Roman"/>
          <w:sz w:val="24"/>
          <w:szCs w:val="24"/>
          <w:lang w:val="x-none" w:eastAsia="x-none"/>
        </w:rPr>
        <w:t>pl</w:t>
      </w:r>
      <w:proofErr w:type="spellEnd"/>
      <w:r w:rsidRPr="00FF2695">
        <w:rPr>
          <w:rFonts w:ascii="Times New Roman" w:eastAsia="Times New Roman" w:hAnsi="Times New Roman" w:cs="Times New Roman"/>
          <w:sz w:val="24"/>
          <w:szCs w:val="24"/>
          <w:lang w:val="x-none" w:eastAsia="x-none"/>
        </w:rPr>
        <w:t xml:space="preserve">: koncertek, iskolák, gazdasági egységek, társadalmi szervezetek rendezvényei, fesztiválok, kiállítások, vásárok, stb. szervezése, lebonyolítása, illetve szervezésben, lebonyolításban való részvétel. </w:t>
      </w:r>
    </w:p>
    <w:p w:rsidR="00FF2695" w:rsidRPr="00FF2695" w:rsidRDefault="00FF2695" w:rsidP="00177269">
      <w:pPr>
        <w:numPr>
          <w:ilvl w:val="0"/>
          <w:numId w:val="67"/>
        </w:numPr>
        <w:tabs>
          <w:tab w:val="center" w:pos="851"/>
          <w:tab w:val="center" w:pos="4536"/>
          <w:tab w:val="right" w:pos="9072"/>
          <w:tab w:val="right" w:pos="9406"/>
        </w:tabs>
        <w:spacing w:after="0" w:line="360" w:lineRule="auto"/>
        <w:ind w:left="851" w:hanging="284"/>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 xml:space="preserve">Minden olyan nem haszonszerzés céljából végzett tevékenység, amiben az intézmény létesítményei, helyiségei, területe, eszközei, berendezései, tárgyi és </w:t>
      </w:r>
      <w:proofErr w:type="spellStart"/>
      <w:r w:rsidRPr="00FF2695">
        <w:rPr>
          <w:rFonts w:ascii="Times New Roman" w:eastAsia="Times New Roman" w:hAnsi="Times New Roman" w:cs="Times New Roman"/>
          <w:sz w:val="24"/>
          <w:szCs w:val="24"/>
          <w:lang w:val="x-none" w:eastAsia="x-none"/>
        </w:rPr>
        <w:t>munkaereje</w:t>
      </w:r>
      <w:proofErr w:type="spellEnd"/>
      <w:r w:rsidRPr="00FF2695">
        <w:rPr>
          <w:rFonts w:ascii="Times New Roman" w:eastAsia="Times New Roman" w:hAnsi="Times New Roman" w:cs="Times New Roman"/>
          <w:sz w:val="24"/>
          <w:szCs w:val="24"/>
          <w:lang w:val="x-none" w:eastAsia="x-none"/>
        </w:rPr>
        <w:t xml:space="preserve">, szellemi kapacitása (műszaki- szervezői, gazdasági) hasznosítható, ezzel növelve az intézmény bevételeit és így javítja annak működési feltételeit. </w:t>
      </w:r>
    </w:p>
    <w:p w:rsidR="00FF2695" w:rsidRPr="00FF2695" w:rsidRDefault="00FF2695" w:rsidP="00FF2695">
      <w:pPr>
        <w:tabs>
          <w:tab w:val="center" w:pos="851"/>
          <w:tab w:val="center" w:pos="4536"/>
          <w:tab w:val="right" w:pos="9072"/>
          <w:tab w:val="right" w:pos="9406"/>
        </w:tabs>
        <w:spacing w:after="0" w:line="360" w:lineRule="auto"/>
        <w:jc w:val="both"/>
        <w:rPr>
          <w:rFonts w:ascii="Times New Roman" w:eastAsia="Times New Roman" w:hAnsi="Times New Roman" w:cs="Times New Roman"/>
          <w:sz w:val="24"/>
          <w:szCs w:val="24"/>
          <w:lang w:val="x-none" w:eastAsia="x-none"/>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62" w:name="_Toc443027055"/>
      <w:bookmarkStart w:id="63" w:name="_Toc78914460"/>
      <w:r w:rsidRPr="00FF2695">
        <w:rPr>
          <w:rFonts w:ascii="Times New Roman" w:eastAsia="Times New Roman" w:hAnsi="Times New Roman" w:cs="Times New Roman"/>
          <w:b/>
          <w:bCs/>
          <w:color w:val="000000"/>
          <w:sz w:val="24"/>
          <w:szCs w:val="24"/>
          <w:lang w:eastAsia="hu-HU"/>
        </w:rPr>
        <w:t>2.14. Az intézmény vállalkozási tevékenysége</w:t>
      </w:r>
      <w:bookmarkEnd w:id="62"/>
      <w:bookmarkEnd w:id="63"/>
    </w:p>
    <w:p w:rsidR="00FF2695" w:rsidRPr="00FF2695" w:rsidRDefault="00FF2695" w:rsidP="00FF2695">
      <w:pPr>
        <w:tabs>
          <w:tab w:val="center" w:pos="4536"/>
          <w:tab w:val="center" w:pos="4703"/>
          <w:tab w:val="right" w:pos="9072"/>
          <w:tab w:val="right" w:pos="9406"/>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Vállalkozási tevékenységet az intézmény végez.</w:t>
      </w:r>
    </w:p>
    <w:p w:rsidR="00FF2695" w:rsidRPr="00FF2695" w:rsidRDefault="00FF2695" w:rsidP="00FF2695">
      <w:pPr>
        <w:tabs>
          <w:tab w:val="center" w:pos="4536"/>
          <w:tab w:val="center" w:pos="4703"/>
          <w:tab w:val="right" w:pos="9072"/>
          <w:tab w:val="right" w:pos="9406"/>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A költségvetési szerv vállalkozási tevékenységének felső határa 5%.</w:t>
      </w:r>
    </w:p>
    <w:p w:rsidR="00FF2695" w:rsidRPr="00FF2695" w:rsidRDefault="00FF2695" w:rsidP="00FF2695">
      <w:pPr>
        <w:tabs>
          <w:tab w:val="center" w:pos="4536"/>
          <w:tab w:val="center" w:pos="4703"/>
          <w:tab w:val="right" w:pos="9072"/>
          <w:tab w:val="right" w:pos="9406"/>
        </w:tabs>
        <w:spacing w:after="0" w:line="360" w:lineRule="auto"/>
        <w:jc w:val="both"/>
        <w:rPr>
          <w:rFonts w:ascii="Times New Roman" w:eastAsia="Times New Roman" w:hAnsi="Times New Roman" w:cs="Times New Roman"/>
          <w:sz w:val="24"/>
          <w:szCs w:val="24"/>
          <w:lang w:val="x-none" w:eastAsia="x-none"/>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64" w:name="_Toc443027056"/>
      <w:bookmarkStart w:id="65" w:name="_Toc78914461"/>
      <w:r w:rsidRPr="00FF2695">
        <w:rPr>
          <w:rFonts w:ascii="Times New Roman" w:eastAsia="Times New Roman" w:hAnsi="Times New Roman" w:cs="Times New Roman"/>
          <w:b/>
          <w:bCs/>
          <w:color w:val="000000"/>
          <w:sz w:val="24"/>
          <w:szCs w:val="24"/>
          <w:lang w:eastAsia="hu-HU"/>
        </w:rPr>
        <w:t>2.15. Az intézmény működésének forrásai</w:t>
      </w:r>
      <w:bookmarkEnd w:id="64"/>
      <w:bookmarkEnd w:id="65"/>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177269">
      <w:pPr>
        <w:numPr>
          <w:ilvl w:val="0"/>
          <w:numId w:val="68"/>
        </w:numPr>
        <w:tabs>
          <w:tab w:val="center" w:pos="4536"/>
          <w:tab w:val="right" w:pos="9072"/>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 xml:space="preserve">Önkormányzat által az intézmény részére biztosított működési és felhalmozási finanszírozás az éves költségvetésben foglaltak alapján. </w:t>
      </w:r>
    </w:p>
    <w:p w:rsidR="00FF2695" w:rsidRPr="00FF2695" w:rsidRDefault="00FF2695" w:rsidP="00177269">
      <w:pPr>
        <w:numPr>
          <w:ilvl w:val="0"/>
          <w:numId w:val="68"/>
        </w:numPr>
        <w:tabs>
          <w:tab w:val="center" w:pos="4536"/>
          <w:tab w:val="right" w:pos="9072"/>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 xml:space="preserve">Saját bevétel. </w:t>
      </w:r>
    </w:p>
    <w:p w:rsidR="00FF2695" w:rsidRPr="00FF2695" w:rsidRDefault="00FF2695" w:rsidP="00177269">
      <w:pPr>
        <w:numPr>
          <w:ilvl w:val="0"/>
          <w:numId w:val="68"/>
        </w:numPr>
        <w:tabs>
          <w:tab w:val="center" w:pos="4536"/>
          <w:tab w:val="right" w:pos="9072"/>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 xml:space="preserve">Pályázat útján nyert forrás. </w:t>
      </w:r>
    </w:p>
    <w:p w:rsidR="00FF2695" w:rsidRPr="00FF2695" w:rsidRDefault="00FF2695" w:rsidP="00177269">
      <w:pPr>
        <w:numPr>
          <w:ilvl w:val="0"/>
          <w:numId w:val="68"/>
        </w:numPr>
        <w:tabs>
          <w:tab w:val="center" w:pos="4536"/>
          <w:tab w:val="right" w:pos="9072"/>
        </w:tabs>
        <w:spacing w:after="0" w:line="360" w:lineRule="auto"/>
        <w:jc w:val="both"/>
        <w:rPr>
          <w:rFonts w:ascii="Times New Roman" w:eastAsia="Times New Roman" w:hAnsi="Times New Roman" w:cs="Times New Roman"/>
          <w:sz w:val="24"/>
          <w:szCs w:val="24"/>
          <w:lang w:val="x-none" w:eastAsia="x-none"/>
        </w:rPr>
      </w:pPr>
      <w:r w:rsidRPr="00FF2695">
        <w:rPr>
          <w:rFonts w:ascii="Times New Roman" w:eastAsia="Times New Roman" w:hAnsi="Times New Roman" w:cs="Times New Roman"/>
          <w:sz w:val="24"/>
          <w:szCs w:val="24"/>
          <w:lang w:val="x-none" w:eastAsia="x-none"/>
        </w:rPr>
        <w:t>Egyéb támogatás és pénzeszköz átvétel államháztartáson belülről és kívülről.</w:t>
      </w:r>
    </w:p>
    <w:p w:rsidR="00FF2695" w:rsidRPr="00FF2695" w:rsidRDefault="00FF2695" w:rsidP="00FF2695">
      <w:pPr>
        <w:spacing w:before="240" w:after="60" w:line="240" w:lineRule="auto"/>
        <w:jc w:val="center"/>
        <w:outlineLvl w:val="0"/>
        <w:rPr>
          <w:rFonts w:ascii="Cambria" w:eastAsia="Times New Roman" w:hAnsi="Cambria" w:cs="Times New Roman"/>
          <w:b/>
          <w:bCs/>
          <w:kern w:val="28"/>
          <w:sz w:val="32"/>
          <w:szCs w:val="32"/>
          <w:lang w:val="x-none" w:eastAsia="x-none"/>
        </w:rPr>
      </w:pPr>
      <w:r w:rsidRPr="00FF2695">
        <w:rPr>
          <w:rFonts w:ascii="Cambria" w:eastAsia="Times New Roman" w:hAnsi="Cambria" w:cs="Times New Roman"/>
          <w:b/>
          <w:bCs/>
          <w:kern w:val="28"/>
          <w:sz w:val="32"/>
          <w:szCs w:val="32"/>
          <w:lang w:val="x-none" w:eastAsia="x-none"/>
        </w:rPr>
        <w:br w:type="page"/>
      </w:r>
      <w:bookmarkStart w:id="66" w:name="_Toc443027057"/>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67" w:name="_Toc78914462"/>
      <w:r w:rsidRPr="00FF2695">
        <w:rPr>
          <w:rFonts w:ascii="Times New Roman" w:eastAsia="Times New Roman" w:hAnsi="Times New Roman" w:cs="Times New Roman"/>
          <w:b/>
          <w:bCs/>
          <w:kern w:val="28"/>
          <w:sz w:val="32"/>
          <w:szCs w:val="32"/>
          <w:lang w:val="x-none" w:eastAsia="x-none"/>
        </w:rPr>
        <w:lastRenderedPageBreak/>
        <w:t>II. FEJEZET</w:t>
      </w:r>
      <w:r w:rsidRPr="00FF2695">
        <w:rPr>
          <w:rFonts w:ascii="Times New Roman" w:eastAsia="Times New Roman" w:hAnsi="Times New Roman" w:cs="Times New Roman"/>
          <w:b/>
          <w:bCs/>
          <w:kern w:val="28"/>
          <w:sz w:val="32"/>
          <w:szCs w:val="32"/>
          <w:lang w:val="x-none" w:eastAsia="x-none"/>
        </w:rPr>
        <w:br/>
        <w:t>AZ INTÉZMÉNY SZERVEZETI</w:t>
      </w:r>
      <w:r w:rsidRPr="00FF2695">
        <w:rPr>
          <w:rFonts w:ascii="Times New Roman" w:eastAsia="Times New Roman" w:hAnsi="Times New Roman" w:cs="Times New Roman"/>
          <w:b/>
          <w:bCs/>
          <w:kern w:val="28"/>
          <w:sz w:val="32"/>
          <w:szCs w:val="32"/>
          <w:lang w:val="x-none" w:eastAsia="x-none"/>
        </w:rPr>
        <w:br/>
        <w:t>FELÉPÍTÉSE ÉS MŰKÖDÉSI RENSZERE</w:t>
      </w:r>
      <w:bookmarkEnd w:id="66"/>
      <w:bookmarkEnd w:id="67"/>
    </w:p>
    <w:p w:rsidR="00FF2695" w:rsidRPr="00FF2695" w:rsidRDefault="00FF2695" w:rsidP="00FF2695">
      <w:pPr>
        <w:spacing w:after="0" w:line="24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240" w:lineRule="auto"/>
        <w:jc w:val="both"/>
        <w:rPr>
          <w:rFonts w:ascii="Times New Roman" w:eastAsia="Times New Roman" w:hAnsi="Times New Roman" w:cs="Times New Roman"/>
          <w:bCs/>
          <w:sz w:val="24"/>
          <w:szCs w:val="24"/>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68" w:name="_Toc443027058"/>
      <w:bookmarkStart w:id="69" w:name="_Toc78914463"/>
      <w:r w:rsidRPr="00FF2695">
        <w:rPr>
          <w:rFonts w:ascii="Times New Roman" w:eastAsia="Times New Roman" w:hAnsi="Times New Roman" w:cs="Times New Roman"/>
          <w:b/>
          <w:bCs/>
          <w:color w:val="000000"/>
          <w:sz w:val="24"/>
          <w:szCs w:val="24"/>
          <w:lang w:eastAsia="hu-HU"/>
        </w:rPr>
        <w:t>1. Az intézmény szervezeti felépítése</w:t>
      </w:r>
      <w:bookmarkEnd w:id="68"/>
      <w:bookmarkEnd w:id="69"/>
    </w:p>
    <w:p w:rsidR="00FF2695" w:rsidRPr="00FF2695" w:rsidRDefault="00FF2695" w:rsidP="00FF2695">
      <w:pPr>
        <w:spacing w:after="0" w:line="240" w:lineRule="auto"/>
        <w:rPr>
          <w:rFonts w:ascii="Times New Roman" w:eastAsia="Times New Roman" w:hAnsi="Times New Roman" w:cs="Times New Roman"/>
          <w:sz w:val="24"/>
          <w:szCs w:val="24"/>
          <w:lang w:val="x-none" w:eastAsia="x-none"/>
        </w:rPr>
      </w:pPr>
    </w:p>
    <w:p w:rsidR="00FF2695" w:rsidRPr="00FF2695" w:rsidRDefault="00FF2695" w:rsidP="00FF2695">
      <w:pPr>
        <w:spacing w:after="0" w:line="240" w:lineRule="auto"/>
        <w:rPr>
          <w:rFonts w:ascii="Times New Roman" w:eastAsia="Times New Roman" w:hAnsi="Times New Roman" w:cs="Times New Roman"/>
          <w:b/>
          <w:caps/>
          <w:sz w:val="32"/>
          <w:szCs w:val="32"/>
          <w:lang w:eastAsia="hu-HU"/>
        </w:rPr>
      </w:pPr>
      <w:r w:rsidRPr="00FF2695">
        <w:rPr>
          <w:rFonts w:ascii="Times New Roman" w:eastAsia="Times New Roman" w:hAnsi="Times New Roman" w:cs="Times New Roman"/>
          <w:noProof/>
          <w:sz w:val="24"/>
          <w:szCs w:val="24"/>
          <w:lang w:eastAsia="hu-HU"/>
        </w:rPr>
        <w:drawing>
          <wp:anchor distT="0" distB="0" distL="114300" distR="114300" simplePos="0" relativeHeight="251659264" behindDoc="0" locked="0" layoutInCell="1" allowOverlap="1">
            <wp:simplePos x="0" y="0"/>
            <wp:positionH relativeFrom="column">
              <wp:posOffset>758190</wp:posOffset>
            </wp:positionH>
            <wp:positionV relativeFrom="paragraph">
              <wp:posOffset>179070</wp:posOffset>
            </wp:positionV>
            <wp:extent cx="4234815" cy="2970530"/>
            <wp:effectExtent l="0" t="0" r="1333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Az intézmény szakmai feladatainak ellátása az egymást segítő és kiegészítő belső egységek összehangolt munkáját követeli meg. Az egységek a vezető irányításával működnek. Az intézményvezető munkáját (irányító, tervező, szervező, ellenőrző, értékelő, tevékenységét) a könyvtárvezető segíti, meghatározott feladatokkal, jogokkal, kötelezettségekkel. A munkaköri leírásoknak tartalmazni kell, hogy a munkavégzés helyszíne nem állandó. Ezt azt jelenti, hogy az intézmény telephelyi közötti átjárhatóság biztosított. Az intézmény belső szerkezeti egységeinek meghatározásánál legfontosabb alapelv, hogy az intézmény feladatait zavartalanul és zökkenőmentesen láthassa el a követelményeknek megfelelően, magas színvonalon.</w:t>
      </w:r>
    </w:p>
    <w:p w:rsidR="00FF2695" w:rsidRPr="00FF2695" w:rsidRDefault="00FF2695" w:rsidP="00FF2695">
      <w:p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70" w:name="_Toc78914464"/>
      <w:bookmarkStart w:id="71" w:name="_Toc443027059"/>
      <w:r w:rsidRPr="00FF2695">
        <w:rPr>
          <w:rFonts w:ascii="Times New Roman" w:eastAsia="Times New Roman" w:hAnsi="Times New Roman" w:cs="Times New Roman"/>
          <w:b/>
          <w:bCs/>
          <w:color w:val="000000"/>
          <w:sz w:val="24"/>
          <w:szCs w:val="24"/>
          <w:lang w:eastAsia="hu-HU"/>
        </w:rPr>
        <w:lastRenderedPageBreak/>
        <w:t>1.1. Intézmény dolgozóinak létszám</w:t>
      </w:r>
      <w:bookmarkEnd w:id="70"/>
    </w:p>
    <w:p w:rsidR="00FF2695" w:rsidRPr="00FF2695" w:rsidRDefault="00FF2695" w:rsidP="00FF2695">
      <w:pPr>
        <w:autoSpaceDE w:val="0"/>
        <w:autoSpaceDN w:val="0"/>
        <w:adjustRightInd w:val="0"/>
        <w:spacing w:before="120" w:after="0" w:line="360" w:lineRule="auto"/>
        <w:jc w:val="both"/>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Az intézmény gazdasági szervezettel nem rendelkezik, így az ezzel összefüggő feladatok ellátásával az irányító szerv a gazdasági szervezettel rendelkező </w:t>
      </w:r>
      <w:proofErr w:type="spellStart"/>
      <w:r w:rsidRPr="00FF2695">
        <w:rPr>
          <w:rFonts w:ascii="Times New Roman" w:eastAsia="Times New Roman" w:hAnsi="Times New Roman" w:cs="Times New Roman"/>
          <w:sz w:val="24"/>
          <w:szCs w:val="20"/>
          <w:lang w:eastAsia="hu-HU"/>
        </w:rPr>
        <w:t>Ibrányi</w:t>
      </w:r>
      <w:proofErr w:type="spellEnd"/>
      <w:r w:rsidRPr="00FF2695">
        <w:rPr>
          <w:rFonts w:ascii="Times New Roman" w:eastAsia="Times New Roman" w:hAnsi="Times New Roman" w:cs="Times New Roman"/>
          <w:sz w:val="24"/>
          <w:szCs w:val="20"/>
          <w:lang w:eastAsia="hu-HU"/>
        </w:rPr>
        <w:t xml:space="preserve"> Polgármesteri Hivatalt jelölte ki. </w:t>
      </w:r>
    </w:p>
    <w:p w:rsidR="00FF2695" w:rsidRPr="00FF2695" w:rsidRDefault="00FF2695" w:rsidP="00FF2695">
      <w:pPr>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szervezeti egységekre tagolódik. Az intézménynél a következő munkakörökben dolgoznak a foglalkoztatottak:</w:t>
      </w:r>
    </w:p>
    <w:p w:rsidR="00FF2695" w:rsidRPr="00FF2695" w:rsidRDefault="00FF2695" w:rsidP="00FF2695">
      <w:pPr>
        <w:spacing w:after="0" w:line="240" w:lineRule="auto"/>
        <w:rPr>
          <w:rFonts w:ascii="Times New Roman" w:eastAsia="Times New Roman" w:hAnsi="Times New Roman" w:cs="Times New Roman"/>
          <w:b/>
          <w:sz w:val="24"/>
          <w:szCs w:val="24"/>
          <w:lang w:eastAsia="hu-HU"/>
        </w:rPr>
      </w:pPr>
      <w:bookmarkStart w:id="72" w:name="_Toc436587363"/>
    </w:p>
    <w:p w:rsidR="00FF2695" w:rsidRPr="00FF2695" w:rsidRDefault="00FF2695" w:rsidP="00FF2695">
      <w:pPr>
        <w:spacing w:after="0" w:line="240" w:lineRule="auto"/>
        <w:rPr>
          <w:rFonts w:ascii="Times New Roman" w:eastAsia="Times New Roman" w:hAnsi="Times New Roman" w:cs="Times New Roman"/>
          <w:b/>
          <w:sz w:val="24"/>
          <w:szCs w:val="24"/>
          <w:lang w:eastAsia="hu-HU"/>
        </w:rPr>
      </w:pPr>
    </w:p>
    <w:p w:rsidR="00FF2695" w:rsidRPr="00FF2695" w:rsidRDefault="00FF2695" w:rsidP="00FF2695">
      <w:pPr>
        <w:spacing w:after="0" w:line="240" w:lineRule="auto"/>
        <w:rPr>
          <w:rFonts w:ascii="Times New Roman" w:eastAsia="SimSun" w:hAnsi="Times New Roman" w:cs="Times New Roman"/>
          <w:b/>
          <w:i/>
          <w:sz w:val="24"/>
          <w:szCs w:val="24"/>
          <w:lang w:eastAsia="zh-CN"/>
        </w:rPr>
      </w:pPr>
      <w:proofErr w:type="spellStart"/>
      <w:r w:rsidRPr="00FF2695">
        <w:rPr>
          <w:rFonts w:ascii="Times New Roman" w:eastAsia="SimSun" w:hAnsi="Times New Roman" w:cs="Times New Roman"/>
          <w:b/>
          <w:i/>
          <w:sz w:val="24"/>
          <w:szCs w:val="24"/>
          <w:lang w:eastAsia="zh-CN"/>
        </w:rPr>
        <w:t>Ibrányi</w:t>
      </w:r>
      <w:proofErr w:type="spellEnd"/>
      <w:r w:rsidRPr="00FF2695">
        <w:rPr>
          <w:rFonts w:ascii="Times New Roman" w:eastAsia="SimSun" w:hAnsi="Times New Roman" w:cs="Times New Roman"/>
          <w:b/>
          <w:i/>
          <w:sz w:val="24"/>
          <w:szCs w:val="24"/>
          <w:lang w:eastAsia="zh-CN"/>
        </w:rPr>
        <w:t xml:space="preserve"> László Művelődési Központ, Könyvár</w:t>
      </w:r>
      <w:bookmarkEnd w:id="72"/>
      <w:r w:rsidRPr="00FF2695">
        <w:rPr>
          <w:rFonts w:ascii="Times New Roman" w:eastAsia="SimSun" w:hAnsi="Times New Roman" w:cs="Times New Roman"/>
          <w:b/>
          <w:i/>
          <w:sz w:val="24"/>
          <w:szCs w:val="24"/>
          <w:lang w:eastAsia="zh-CN"/>
        </w:rPr>
        <w:t xml:space="preserve"> és Sportcentrum</w:t>
      </w:r>
    </w:p>
    <w:p w:rsidR="00FF2695" w:rsidRPr="00FF2695" w:rsidRDefault="00FF2695" w:rsidP="00FF2695">
      <w:pPr>
        <w:spacing w:after="0" w:line="240" w:lineRule="auto"/>
        <w:rPr>
          <w:rFonts w:ascii="Times New Roman" w:eastAsia="SimSun" w:hAnsi="Times New Roman" w:cs="Times New Roman"/>
          <w:b/>
          <w:i/>
          <w:sz w:val="24"/>
          <w:szCs w:val="24"/>
          <w:lang w:eastAsia="zh-CN"/>
        </w:rPr>
      </w:pPr>
      <w:r w:rsidRPr="00FF2695">
        <w:rPr>
          <w:rFonts w:ascii="Times New Roman" w:eastAsia="SimSun" w:hAnsi="Times New Roman" w:cs="Times New Roman"/>
          <w:b/>
          <w:i/>
          <w:sz w:val="24"/>
          <w:szCs w:val="24"/>
          <w:lang w:eastAsia="zh-CN"/>
        </w:rPr>
        <w:t>Ibrány 4484 Hősök Tere 2-4.</w:t>
      </w:r>
    </w:p>
    <w:p w:rsidR="00FF2695" w:rsidRPr="00FF2695" w:rsidRDefault="00FF2695" w:rsidP="00FF2695">
      <w:pPr>
        <w:spacing w:after="0" w:line="360" w:lineRule="auto"/>
        <w:ind w:right="150"/>
        <w:jc w:val="both"/>
        <w:rPr>
          <w:rFonts w:ascii="Times New Roman" w:eastAsia="SimSun" w:hAnsi="Times New Roman" w:cs="Times New Roman"/>
          <w:sz w:val="24"/>
          <w:szCs w:val="24"/>
          <w:lang w:eastAsia="zh-CN"/>
        </w:rPr>
      </w:pPr>
    </w:p>
    <w:p w:rsidR="00FF2695" w:rsidRPr="00FF2695" w:rsidRDefault="00FF2695" w:rsidP="00FF2695">
      <w:pPr>
        <w:spacing w:after="0" w:line="480" w:lineRule="auto"/>
        <w:ind w:right="150"/>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Személyi feltételek:</w:t>
      </w:r>
    </w:p>
    <w:p w:rsidR="00FF2695" w:rsidRPr="00FF2695" w:rsidRDefault="00FF2695" w:rsidP="00FF2695">
      <w:pPr>
        <w:spacing w:after="0" w:line="360" w:lineRule="auto"/>
        <w:ind w:right="150"/>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lang w:eastAsia="hu-HU"/>
        </w:rPr>
        <w:t>Könyvtár:</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könyvtárvezető- könyvtáros és kulturális menedzser</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könyvtáros</w:t>
      </w:r>
    </w:p>
    <w:p w:rsidR="00FF2695" w:rsidRPr="00FF2695" w:rsidRDefault="00FF2695" w:rsidP="00FF2695">
      <w:pPr>
        <w:spacing w:after="0" w:line="360" w:lineRule="auto"/>
        <w:ind w:left="1418" w:right="150"/>
        <w:jc w:val="both"/>
        <w:rPr>
          <w:rFonts w:ascii="Times New Roman" w:eastAsia="Times New Roman" w:hAnsi="Times New Roman" w:cs="Times New Roman"/>
          <w:sz w:val="24"/>
          <w:szCs w:val="24"/>
          <w:lang w:eastAsia="hu-HU"/>
        </w:rPr>
      </w:pPr>
    </w:p>
    <w:p w:rsidR="00FF2695" w:rsidRPr="00FF2695" w:rsidRDefault="00FF2695" w:rsidP="00FF2695">
      <w:pPr>
        <w:spacing w:after="0" w:line="480" w:lineRule="auto"/>
        <w:ind w:right="150"/>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lang w:eastAsia="hu-HU"/>
        </w:rPr>
        <w:t>Művelődési ház:</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intézményvezető</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technikai munkatárs</w:t>
      </w:r>
    </w:p>
    <w:p w:rsidR="00FF2695" w:rsidRPr="00FF2695" w:rsidRDefault="00FF2695" w:rsidP="00FF2695">
      <w:pPr>
        <w:spacing w:after="0" w:line="360" w:lineRule="auto"/>
        <w:ind w:left="1418" w:right="150"/>
        <w:jc w:val="both"/>
        <w:rPr>
          <w:rFonts w:ascii="Times New Roman" w:eastAsia="Times New Roman" w:hAnsi="Times New Roman" w:cs="Times New Roman"/>
          <w:sz w:val="24"/>
          <w:szCs w:val="24"/>
          <w:lang w:eastAsia="hu-HU"/>
        </w:rPr>
      </w:pPr>
    </w:p>
    <w:p w:rsidR="00FF2695" w:rsidRPr="00FF2695" w:rsidRDefault="00FF2695" w:rsidP="00FF2695">
      <w:pPr>
        <w:spacing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Helytörténeti gyűjtemény</w:t>
      </w:r>
      <w:r w:rsidRPr="00FF2695">
        <w:rPr>
          <w:rFonts w:ascii="Times New Roman" w:eastAsia="Times New Roman" w:hAnsi="Times New Roman" w:cs="Times New Roman"/>
          <w:sz w:val="24"/>
          <w:szCs w:val="24"/>
          <w:lang w:eastAsia="hu-HU"/>
        </w:rPr>
        <w:t>:</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1 fő </w:t>
      </w:r>
      <w:bookmarkStart w:id="73" w:name="_Hlk78564722"/>
      <w:r w:rsidRPr="00FF2695">
        <w:rPr>
          <w:rFonts w:ascii="Times New Roman" w:eastAsia="Times New Roman" w:hAnsi="Times New Roman" w:cs="Times New Roman"/>
          <w:sz w:val="24"/>
          <w:szCs w:val="24"/>
          <w:lang w:eastAsia="hu-HU"/>
        </w:rPr>
        <w:t>muzeológus múzeumi gyűjteménygondnok</w:t>
      </w:r>
    </w:p>
    <w:bookmarkEnd w:id="73"/>
    <w:p w:rsidR="00FF2695" w:rsidRPr="00FF2695" w:rsidRDefault="00FF2695" w:rsidP="00FF2695">
      <w:pPr>
        <w:spacing w:after="0" w:line="240" w:lineRule="auto"/>
        <w:ind w:right="150"/>
        <w:jc w:val="both"/>
        <w:rPr>
          <w:rFonts w:ascii="Times New Roman" w:eastAsia="Times New Roman" w:hAnsi="Times New Roman" w:cs="Times New Roman"/>
          <w:b/>
          <w:i/>
          <w:sz w:val="24"/>
          <w:szCs w:val="24"/>
          <w:lang w:eastAsia="hu-HU"/>
        </w:rPr>
      </w:pPr>
    </w:p>
    <w:p w:rsidR="00FF2695" w:rsidRPr="00FF2695" w:rsidRDefault="00FF2695" w:rsidP="00FF2695">
      <w:pPr>
        <w:spacing w:after="0" w:line="240" w:lineRule="auto"/>
        <w:ind w:right="150"/>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b/>
          <w:sz w:val="24"/>
          <w:szCs w:val="24"/>
          <w:lang w:eastAsia="hu-HU"/>
        </w:rPr>
        <w:t xml:space="preserve">Sportcentrum: </w:t>
      </w:r>
    </w:p>
    <w:p w:rsidR="00FF2695" w:rsidRPr="00FF2695" w:rsidRDefault="00FF2695" w:rsidP="00177269">
      <w:pPr>
        <w:numPr>
          <w:ilvl w:val="0"/>
          <w:numId w:val="69"/>
        </w:numPr>
        <w:spacing w:after="0" w:line="360" w:lineRule="auto"/>
        <w:ind w:left="1418" w:right="150" w:firstLine="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recepciós- pénztáros</w:t>
      </w:r>
    </w:p>
    <w:p w:rsidR="00FF2695" w:rsidRPr="00FF2695" w:rsidRDefault="00FF2695" w:rsidP="00FF2695">
      <w:pPr>
        <w:spacing w:after="0" w:line="240" w:lineRule="auto"/>
        <w:rPr>
          <w:rFonts w:ascii="Times New Roman" w:eastAsia="SimSun" w:hAnsi="Times New Roman" w:cs="Times New Roman"/>
          <w:b/>
          <w:i/>
          <w:sz w:val="24"/>
          <w:szCs w:val="24"/>
          <w:lang w:eastAsia="zh-CN"/>
        </w:rPr>
      </w:pPr>
    </w:p>
    <w:p w:rsidR="00FF2695" w:rsidRPr="00FF2695" w:rsidRDefault="00FF2695" w:rsidP="00FF2695">
      <w:pPr>
        <w:spacing w:after="0" w:line="240" w:lineRule="auto"/>
        <w:rPr>
          <w:rFonts w:ascii="Times New Roman" w:eastAsia="SimSun" w:hAnsi="Times New Roman" w:cs="Times New Roman"/>
          <w:b/>
          <w:i/>
          <w:sz w:val="24"/>
          <w:szCs w:val="24"/>
          <w:lang w:eastAsia="zh-CN"/>
        </w:rPr>
      </w:pPr>
      <w:r w:rsidRPr="00FF2695">
        <w:rPr>
          <w:rFonts w:ascii="Times New Roman" w:eastAsia="SimSun" w:hAnsi="Times New Roman" w:cs="Times New Roman"/>
          <w:b/>
          <w:i/>
          <w:sz w:val="24"/>
          <w:szCs w:val="24"/>
          <w:lang w:eastAsia="zh-CN"/>
        </w:rPr>
        <w:t>Telephely: Óvoda utca 6.</w:t>
      </w:r>
    </w:p>
    <w:p w:rsidR="00FF2695" w:rsidRPr="00FF2695" w:rsidRDefault="00FF2695" w:rsidP="00FF2695">
      <w:pPr>
        <w:tabs>
          <w:tab w:val="center" w:pos="851"/>
          <w:tab w:val="right" w:pos="9406"/>
        </w:tabs>
        <w:spacing w:after="0" w:line="360" w:lineRule="auto"/>
        <w:jc w:val="both"/>
        <w:rPr>
          <w:rFonts w:ascii="Times New Roman" w:eastAsia="Times New Roman" w:hAnsi="Times New Roman" w:cs="Times New Roman"/>
          <w:b/>
          <w:sz w:val="24"/>
          <w:szCs w:val="24"/>
          <w:lang w:val="x-none" w:eastAsia="x-none"/>
        </w:rPr>
      </w:pPr>
    </w:p>
    <w:p w:rsidR="00FF2695" w:rsidRPr="00FF2695" w:rsidRDefault="00FF2695" w:rsidP="00FF2695">
      <w:pPr>
        <w:tabs>
          <w:tab w:val="center" w:pos="851"/>
          <w:tab w:val="right" w:pos="9406"/>
        </w:tabs>
        <w:spacing w:after="0" w:line="360" w:lineRule="auto"/>
        <w:ind w:left="567"/>
        <w:jc w:val="both"/>
        <w:rPr>
          <w:rFonts w:ascii="Times New Roman" w:eastAsia="Times New Roman" w:hAnsi="Times New Roman" w:cs="Times New Roman"/>
          <w:b/>
          <w:sz w:val="24"/>
          <w:szCs w:val="24"/>
          <w:lang w:val="x-none" w:eastAsia="x-none"/>
        </w:rPr>
      </w:pPr>
      <w:r w:rsidRPr="00FF2695">
        <w:rPr>
          <w:rFonts w:ascii="Times New Roman" w:eastAsia="Times New Roman" w:hAnsi="Times New Roman" w:cs="Times New Roman"/>
          <w:b/>
          <w:sz w:val="24"/>
          <w:szCs w:val="24"/>
          <w:lang w:val="x-none" w:eastAsia="x-none"/>
        </w:rPr>
        <w:br w:type="page"/>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74" w:name="_Toc78914465"/>
      <w:r w:rsidRPr="00FF2695">
        <w:rPr>
          <w:rFonts w:ascii="Times New Roman" w:eastAsia="Times New Roman" w:hAnsi="Times New Roman" w:cs="Times New Roman"/>
          <w:b/>
          <w:bCs/>
          <w:color w:val="000000"/>
          <w:sz w:val="24"/>
          <w:szCs w:val="24"/>
          <w:lang w:eastAsia="hu-HU"/>
        </w:rPr>
        <w:lastRenderedPageBreak/>
        <w:t>1.2. Az intézmény vezetőjének feladatai és hatásköre:</w:t>
      </w:r>
      <w:bookmarkEnd w:id="71"/>
      <w:bookmarkEnd w:id="74"/>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 első számú vezetője az intézményvezető, aki egyszemélyi felelős az intézményi célok, valamint a gazdasági, szervezési és műszaki feladatok megvalósításáért.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felelős az alapító okiratban foglalt tevékenységek végrehajtásának intézményi kereteinek kialakításáért.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Felelős a Szervezeti és Működési Szabályzatban foglaltak betartásáért és betartatásáért, jóváhagyott munkaterv és költségvetéséért, a rendeltetésszerű tevékenységért.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intézményvezetőjét az Ibrány Város Önkormányzat Képviselő Testülete nevezi ki és bízza meg, az egyéb munkáltatói jogokat a polgármester gyakorolja.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képviseli az intézményt az önkormányzattal, illetve valamennyi gazdasági és társadalmi szervezettel, illetve jogi személlyel szemben.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Részt vesz az éves költségvetés intézményre vonatkozó részének előkészítő munkálataiban, az önkormányzat elfogadott költségvetése alapján felel az intézmény költségvetésének végrehajtásáért.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intézményvető gyakorolja a munkáltatói jogokat a közalkalmazottak felett.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Terembérleti szerződést készít.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Részt vesz a képviselő-testület ülésein.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Gondoskodik a munkaköréhez tartozó testületi előterjesztések elkészítéséről.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Pályázatok szakmai részének kidolgozása, nyertes pályázat esetén annak gondozása.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jogszerűen felelős az intézmény kezelésébe, használatába adott vagyontárgyak rendeltetésszerű igénybe-vételéért, valamint a működtetés hatékony és gazdaságos követelményének érvényesítéséért.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Az intézményvezető felelős az intézmény működése során a vállalt kötelezettségek, a költségvetés megtervezésének, a beszámolók, információk, jelentések teljesítésének és tartalmuk valódiságának hitelességéért, valamint a belsőellenőrzés megszervezéséért és annak folyamatosságáért.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meghatározza, koordinálja és ellenőrzi az intézmény dolgozóinak a munkáját.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Összehangolja a dolgozók tevékenységét az intézményi cél érdekében</w:t>
      </w:r>
    </w:p>
    <w:p w:rsidR="00FF2695" w:rsidRPr="00FF2695" w:rsidRDefault="00FF2695" w:rsidP="00FF2695">
      <w:pPr>
        <w:spacing w:after="0" w:line="360" w:lineRule="auto"/>
        <w:ind w:left="720"/>
        <w:jc w:val="both"/>
        <w:rPr>
          <w:rFonts w:ascii="Times New Roman" w:eastAsia="Calibri" w:hAnsi="Times New Roman" w:cs="Times New Roman"/>
          <w:sz w:val="24"/>
          <w:szCs w:val="24"/>
        </w:rPr>
      </w:pP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az intézmény bármely dolgozójával szemben közvetlen utasítási joggal rendelkezik.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Aláírási joggal rendelkezik.</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intézményvezetője kétévente vagyonnyilatkozatot köteles tenni.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lastRenderedPageBreak/>
        <w:t>Az intézmény vezetőjének távollétében helyettesítője az intézményvezető-helyettes.</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Kapcsolatot tart a civil szervezetekkel, a társintézményekkel- az intézmény egészét érintő kérdésekben.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Gondoskodik az önkormányzati vagyon védelméről.</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Felelős az éves munkaterv elkészítéséért és a jóváhagyott munkaterv, valamit a költségvetés szakszerű végrehajtásáért.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Felelős az adatvédelmi alapelvek betartásáért, valamint az intézményben kezelt és nyilvántartott személyes adatok védelméért, és a személyes adatok kezeléséhez kötődő érintteti jogok biztosításáért.</w:t>
      </w:r>
    </w:p>
    <w:p w:rsidR="00FF2695" w:rsidRPr="00FF2695" w:rsidRDefault="00FF2695" w:rsidP="00FF2695">
      <w:pPr>
        <w:spacing w:after="0" w:line="360" w:lineRule="auto"/>
        <w:ind w:left="360"/>
        <w:jc w:val="both"/>
        <w:rPr>
          <w:rFonts w:ascii="Times New Roman" w:eastAsia="Calibri" w:hAnsi="Times New Roman" w:cs="Times New Roman"/>
          <w:sz w:val="24"/>
          <w:szCs w:val="24"/>
          <w:highlight w:val="yellow"/>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75" w:name="_Toc436503229"/>
      <w:bookmarkStart w:id="76" w:name="_Toc443027063"/>
      <w:bookmarkStart w:id="77" w:name="_Toc78914466"/>
      <w:bookmarkStart w:id="78" w:name="_Toc436503228"/>
      <w:bookmarkStart w:id="79" w:name="_Toc443027062"/>
      <w:r w:rsidRPr="00FF2695">
        <w:rPr>
          <w:rFonts w:ascii="Times New Roman" w:eastAsia="Times New Roman" w:hAnsi="Times New Roman" w:cs="Times New Roman"/>
          <w:b/>
          <w:bCs/>
          <w:color w:val="000000"/>
          <w:sz w:val="24"/>
          <w:szCs w:val="24"/>
          <w:lang w:eastAsia="hu-HU"/>
        </w:rPr>
        <w:t>1.3. Könyvtárvezető - könyvtáros és kulturális menedzser:</w:t>
      </w:r>
      <w:bookmarkEnd w:id="75"/>
      <w:bookmarkEnd w:id="76"/>
      <w:bookmarkEnd w:id="77"/>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 Az intézményvezető távolléte esetén az intézményvezetői feladatokat a könyvrávezetője látja el. A könyvtárvezető-könyvtáros és kulturális menedzser a helyettesítés során teljes jogkörben jár el.</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 A könyvtár vezetése. Irányítja és szervezi a könyvtár tevékenységét az érvényes rendeletek, határozatok, valamint a felmerülő helyi szükségletek szellemében.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Kezeli a jegypénztárt, teljesíti az intézményi készpénzes kiadásokat, bevételeket, elszámolja az ellátmányt.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Ellátja a könyvtári csoport felügyeletét, irányítását.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 az irányítása alá tartozó szervezeti egység szakmai munkájáért, valamint a saját munkaköri leírásában meghatározott feladatok végrehajtásáért.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 Betanítja, illetve folyamatosan ellenőrzi a munkaköri feladatok végzését.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Az intézményvezető utasításának megfelelően elkészíti a csoport éves munkaprogramját.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Könyvtár szakmai tevékenységéről rendszeresen beszámol az intézményvezetőnek.</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Közreműködik új alkalmazás esetén a munkakörre alkalmas személy kiválasztásában.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Az intézményvezető megbízása alapján képviseli az intézményt külső szervek előtt.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Részt vesz a tűzvédelmi, munkavédelmi és biztonsági feladatok ellátásában.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Könyvtári tevékenység végzése, valamint az ehhez kapcsolódó kiegészítő tevékenységek irányítása.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Javaslatot tehet az egységet érintő indokolt SZMSZ módosítására.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Vezeti a készletekkel kapcsolatos analitikus nyilvántartást.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Ellátja a készletek leltározásával kapcsolatos teendőket.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A könyvtár éves munkatervének és az ehhez kapcsolódó költségvetésnek az elkészítése.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lastRenderedPageBreak/>
        <w:t>Folyamatosan ellenőrzi és értékeli a beosztottak munkáját. Szükség esetén a tennivalók átcsoportosítását, új munkaköri leírás elkészítését rendeli el.</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Gondoskodik a folyamatos és szakszerű állománygyarapításról.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Erkölcsileg és anyagilag felelős az intézmény munkájáért, vagyontárgyiért és állományáért.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Felelős a könyvtári munka minden területéért, vagyontárgyaiért, állományáért.</w:t>
      </w:r>
    </w:p>
    <w:p w:rsidR="00FF2695" w:rsidRPr="00FF2695" w:rsidRDefault="00FF2695" w:rsidP="00FF2695">
      <w:pPr>
        <w:spacing w:after="0" w:line="360" w:lineRule="auto"/>
        <w:ind w:left="720"/>
        <w:jc w:val="both"/>
        <w:rPr>
          <w:rFonts w:ascii="Times New Roman" w:eastAsia="Calibri" w:hAnsi="Times New Roman" w:cs="Times New Roman"/>
          <w:sz w:val="24"/>
          <w:szCs w:val="24"/>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0" w:name="_Toc78914467"/>
      <w:r w:rsidRPr="00FF2695">
        <w:rPr>
          <w:rFonts w:ascii="Times New Roman" w:eastAsia="Times New Roman" w:hAnsi="Times New Roman" w:cs="Times New Roman"/>
          <w:b/>
          <w:bCs/>
          <w:color w:val="000000"/>
          <w:sz w:val="24"/>
          <w:szCs w:val="24"/>
          <w:lang w:eastAsia="hu-HU"/>
        </w:rPr>
        <w:t>1.4. Könyvtáros:</w:t>
      </w:r>
      <w:bookmarkEnd w:id="80"/>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könyvtár állományának gépi feldolgozása és folyamatos frissítése.</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Mind a felnőtt, mind a gyermekrészlegben ellátja a könyvkölcsönzést és az általános tájékoztatást. Ellátja az ehhez kapcsolódó adminisztrációs munkát. Naponta vezeti a beiratkozási és munkanaplót, ezáltal biztosítja az éves statisztikai adatjelentés alapjait.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Nyilvántartásba veszi az új dokumentumokat. Gondoskodik az egyedi és az összesített állomány-nyilvántartásba vételükről. Az időszaki kiadványokról </w:t>
      </w:r>
      <w:proofErr w:type="spellStart"/>
      <w:r w:rsidRPr="00FF2695">
        <w:rPr>
          <w:rFonts w:ascii="Times New Roman" w:eastAsia="Calibri" w:hAnsi="Times New Roman" w:cs="Times New Roman"/>
          <w:sz w:val="24"/>
          <w:szCs w:val="24"/>
        </w:rPr>
        <w:t>kardex</w:t>
      </w:r>
      <w:proofErr w:type="spellEnd"/>
      <w:r w:rsidRPr="00FF2695">
        <w:rPr>
          <w:rFonts w:ascii="Times New Roman" w:eastAsia="Calibri" w:hAnsi="Times New Roman" w:cs="Times New Roman"/>
          <w:sz w:val="24"/>
          <w:szCs w:val="24"/>
        </w:rPr>
        <w:t xml:space="preserve"> nyilvántartó lapokat állít össze. A nem tartós megőrzésre szánt dokumentumokat az un. „brossura”- nyilvántartásba veszi.</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könyvtárvezető irányítása mellet naprakészen gondozza a katalógusokat.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Részt vesz - az állománygyarapítás mellet - a rendszeres állományapasztási munkában (selejtezés, törlés).</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Állományvédelemre neveli és szoktatja az olvasókat. A kisebb javításokat maga is elvégzi a dokumentumokon.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Gondoskodik a dokumentumok állandó raktári rendjéről.</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Besegít a közművelődési munkában.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Felelős a jegypénztárért, a könyvtár vagyonáért, a könyvtár értékeinek megóvásáért.</w:t>
      </w:r>
      <w:bookmarkStart w:id="81" w:name="_Hlk78914340"/>
    </w:p>
    <w:p w:rsidR="00FF2695" w:rsidRPr="00FF2695" w:rsidRDefault="00FF2695" w:rsidP="00177269">
      <w:pPr>
        <w:numPr>
          <w:ilvl w:val="0"/>
          <w:numId w:val="71"/>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Calibri" w:hAnsi="Times New Roman" w:cs="Times New Roman"/>
          <w:sz w:val="24"/>
          <w:szCs w:val="24"/>
        </w:rPr>
        <w:t xml:space="preserve">Felelős a kulturális javak védelméről szóló </w:t>
      </w:r>
      <w:r w:rsidRPr="00FF2695">
        <w:rPr>
          <w:rFonts w:ascii="Times New Roman" w:eastAsia="Times New Roman" w:hAnsi="Times New Roman" w:cs="Times New Roman"/>
          <w:sz w:val="24"/>
          <w:szCs w:val="24"/>
          <w:lang w:eastAsia="hu-HU"/>
        </w:rPr>
        <w:t>törvényben meghatározott könyvtári feladatokteljesítéséért</w:t>
      </w:r>
      <w:bookmarkEnd w:id="81"/>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2" w:name="_Toc78914468"/>
      <w:r w:rsidRPr="00FF2695">
        <w:rPr>
          <w:rFonts w:ascii="Times New Roman" w:eastAsia="Times New Roman" w:hAnsi="Times New Roman" w:cs="Times New Roman"/>
          <w:b/>
          <w:bCs/>
          <w:color w:val="000000"/>
          <w:sz w:val="24"/>
          <w:szCs w:val="24"/>
          <w:lang w:eastAsia="hu-HU"/>
        </w:rPr>
        <w:t>1.5. Muzeológus múzeumi gyűjteményi gondnok</w:t>
      </w:r>
      <w:bookmarkEnd w:id="82"/>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Feladata a helytörténeti gyűjtemény rendezése folyamatos fejlesztése, feltárása, megőrzése, gondozása, rendelkezésre bocsátása.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Kiállítások szervezése.</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Gyűjteményes anyag feldolgozása, rendszerezése, nyilvántartása.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település környezeti, szellemi, művészeti értékeinek, hagyományainak feltárása, megismertetése a helyi művelődési szokások gondozása, gazdagítása.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lastRenderedPageBreak/>
        <w:t>Az egyetemes a nemzeti a nemzetiségi és más kisebbségi kultúra értékeinek megismertetése, a megértés, a befogadás elősegítése az ünnepek kultúrájának gondozása.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szabadidő kulturális célú eltöltéséhez a feltételek biztosítása.</w:t>
      </w:r>
    </w:p>
    <w:p w:rsidR="00FF2695" w:rsidRPr="00FF2695" w:rsidRDefault="00FF2695" w:rsidP="00FF2695">
      <w:pPr>
        <w:spacing w:line="276" w:lineRule="auto"/>
        <w:ind w:left="720"/>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3" w:name="_Toc78914469"/>
      <w:r w:rsidRPr="00FF2695">
        <w:rPr>
          <w:rFonts w:ascii="Times New Roman" w:eastAsia="Times New Roman" w:hAnsi="Times New Roman" w:cs="Times New Roman"/>
          <w:b/>
          <w:bCs/>
          <w:color w:val="000000"/>
          <w:sz w:val="24"/>
          <w:szCs w:val="24"/>
          <w:lang w:eastAsia="hu-HU"/>
        </w:rPr>
        <w:t>1.6. Technikai munkatárs (takarító)</w:t>
      </w:r>
      <w:bookmarkEnd w:id="83"/>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Biztosítja az intézmény rendjét és tisztaságát.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belső és külső rendezvényekhez a termek előkészítése berendezése.</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Kiszolgálja a rendezvények igényeit.</w:t>
      </w:r>
    </w:p>
    <w:p w:rsidR="00FF2695" w:rsidRPr="00FF2695" w:rsidRDefault="00FF2695" w:rsidP="00FF2695">
      <w:pPr>
        <w:spacing w:line="276" w:lineRule="auto"/>
        <w:ind w:left="720"/>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4" w:name="_Toc78914470"/>
      <w:r w:rsidRPr="00FF2695">
        <w:rPr>
          <w:rFonts w:ascii="Times New Roman" w:eastAsia="Times New Roman" w:hAnsi="Times New Roman" w:cs="Times New Roman"/>
          <w:b/>
          <w:bCs/>
          <w:color w:val="000000"/>
          <w:sz w:val="24"/>
          <w:szCs w:val="24"/>
          <w:lang w:eastAsia="hu-HU"/>
        </w:rPr>
        <w:t>1.7. Recepciós –pénztáros</w:t>
      </w:r>
      <w:bookmarkEnd w:id="84"/>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Ügyel a telephelyen: A mindenkori kulturált szolgáltatói magatartásra.</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A működéshez szükséges karbantartásokra vonatkozó igényeket folyamatosan jelzi az intézményvezető felé.</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Kimutatást készít a Sportcentrum igénybevételére vonatkozóan.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Segít a programszervezésben és a rendezvények lebonyolításában.</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Ellátja a létesítmény népszerűsítési és PR feladatait. A létesítmény kihasználtságának növelése érdekében különböző marketing stratégiákat készít, akciókat állít össze, amelyeket előzetes jóváhagyásra a közvetlen felettesek részére írásban átad. </w:t>
      </w:r>
    </w:p>
    <w:p w:rsidR="00FF2695" w:rsidRPr="00FF2695" w:rsidRDefault="00FF2695" w:rsidP="00FF2695">
      <w:pPr>
        <w:spacing w:after="0" w:line="360" w:lineRule="auto"/>
        <w:ind w:left="720"/>
        <w:jc w:val="both"/>
        <w:rPr>
          <w:rFonts w:ascii="Times New Roman" w:eastAsia="Calibri" w:hAnsi="Times New Roman" w:cs="Times New Roman"/>
          <w:sz w:val="24"/>
          <w:szCs w:val="24"/>
        </w:rPr>
      </w:pP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Nyilvántartást vezet a beszerzett árukról, készletekről, és az áruk, készletek fogyásáról.</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 xml:space="preserve">Kapcsolatot tart a beszállítókkal. </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Felel a jegypénztárért a jogszabályoknak és a belső szabályzatoknak megfelelő vezetéséért.</w:t>
      </w:r>
    </w:p>
    <w:p w:rsidR="00FF2695" w:rsidRPr="00FF2695" w:rsidRDefault="00FF2695" w:rsidP="00177269">
      <w:pPr>
        <w:numPr>
          <w:ilvl w:val="0"/>
          <w:numId w:val="71"/>
        </w:numPr>
        <w:spacing w:after="0" w:line="360" w:lineRule="auto"/>
        <w:jc w:val="both"/>
        <w:rPr>
          <w:rFonts w:ascii="Times New Roman" w:eastAsia="Calibri" w:hAnsi="Times New Roman" w:cs="Times New Roman"/>
          <w:sz w:val="24"/>
          <w:szCs w:val="24"/>
        </w:rPr>
      </w:pPr>
      <w:r w:rsidRPr="00FF2695">
        <w:rPr>
          <w:rFonts w:ascii="Times New Roman" w:eastAsia="Calibri" w:hAnsi="Times New Roman" w:cs="Times New Roman"/>
          <w:sz w:val="24"/>
          <w:szCs w:val="24"/>
        </w:rPr>
        <w:t>Teljes anyagi felelősséggel tartozik az átvett áru és pénzeszközökért és a saját munkája minőségéért.</w:t>
      </w:r>
    </w:p>
    <w:p w:rsidR="00FF2695" w:rsidRPr="00FF2695" w:rsidRDefault="00FF2695" w:rsidP="00FF2695">
      <w:pPr>
        <w:spacing w:after="0" w:line="240" w:lineRule="auto"/>
        <w:rPr>
          <w:rFonts w:ascii="Times New Roman" w:eastAsia="Times New Roman" w:hAnsi="Times New Roman" w:cs="Times New Roman"/>
          <w:sz w:val="24"/>
          <w:szCs w:val="24"/>
          <w:lang w:val="x-none" w:eastAsia="x-none"/>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5" w:name="_Toc443027064"/>
      <w:bookmarkStart w:id="86" w:name="_Toc78914471"/>
      <w:bookmarkEnd w:id="78"/>
      <w:bookmarkEnd w:id="79"/>
      <w:r w:rsidRPr="00FF2695">
        <w:rPr>
          <w:rFonts w:ascii="Times New Roman" w:eastAsia="Times New Roman" w:hAnsi="Times New Roman" w:cs="Times New Roman"/>
          <w:b/>
          <w:bCs/>
          <w:color w:val="000000"/>
          <w:sz w:val="24"/>
          <w:szCs w:val="24"/>
          <w:lang w:eastAsia="hu-HU"/>
        </w:rPr>
        <w:t>1.8. Az intézmény dolgozóinak munkaköri feladatai</w:t>
      </w:r>
      <w:bookmarkEnd w:id="85"/>
      <w:bookmarkEnd w:id="86"/>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intézményben foglalkoztatott dolgozók feladatainak meghatározását a munkaköri leírások tartalmazzák. A munkaköri leírások az SZMSZ függelékét képezik. A munkaköri leírásoknak tartalmazniuk kell a foglalkoztatott dolgozók jogállását, az intézményben betöltött munkakörnek megfelelően feladatait, jogait és kötelezettségeit névre szólóan. A munkaköri leírások elkészítéséért és aktualizálásáért az intézmény vezetője felelős.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intézményvezető munkaköri leírását a polgármester készíti el. </w:t>
      </w:r>
    </w:p>
    <w:p w:rsidR="00FF2695" w:rsidRPr="00FF2695" w:rsidRDefault="00FF2695" w:rsidP="00FF2695">
      <w:pPr>
        <w:spacing w:after="0" w:line="240" w:lineRule="auto"/>
        <w:rPr>
          <w:rFonts w:ascii="Times New Roman" w:eastAsia="Times New Roman" w:hAnsi="Times New Roman" w:cs="Times New Roman"/>
          <w:b/>
          <w:sz w:val="24"/>
          <w:szCs w:val="24"/>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87" w:name="_Toc443027066"/>
      <w:bookmarkStart w:id="88" w:name="_Toc78914472"/>
      <w:r w:rsidRPr="00FF2695">
        <w:rPr>
          <w:rFonts w:ascii="Times New Roman" w:eastAsia="Times New Roman" w:hAnsi="Times New Roman" w:cs="Times New Roman"/>
          <w:b/>
          <w:bCs/>
          <w:color w:val="000000"/>
          <w:sz w:val="24"/>
          <w:szCs w:val="24"/>
          <w:lang w:eastAsia="hu-HU"/>
        </w:rPr>
        <w:t>2. Az intézmény külső belső kapcsolatrendszere</w:t>
      </w:r>
      <w:bookmarkEnd w:id="87"/>
      <w:bookmarkEnd w:id="88"/>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működésének, tevékenységének sokrétűsége megköveteli a kapcsolatrendszer szerteágazó hazai és nemzetközi partnerekkel való kapcsolat felvételét.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kapcsolatot tart a fenntartóval, az oktatási intézményekkel, sportegyesületekkel, civil szervezettekkel, illetve az intézmény működését ellenőrző szervekkel.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kapcsolatot tart továbbá a városi, megyei és országos sportirányítási szervekkel, sportági szövetségekkel, sportegyesületekkel, a kulturális és kereskedelmi rendezvényeket szervező irodákkal, társaságokkal, médiákkal, társadalmi és gazdasági szervezetekkel stb.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intézményen belül a munkavállalók kötelesek mindent megtenni a jó munkakapcsolat kialakításáért, kötelesek jó együttműködést kialakítani egymással. E kölcsönösségen alapuló együttműködés ki kell, hogy terjedjen minden olyan esetre, amely az intézménynek, mint szervezetnek a megítélése szempontjából jelentős. A munkavállalók kötelesek a feladataik ellátása közben tudomásukra jutott, de munkatársuk feladatkörét érintő információt számára továbbítani.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munkavállalók kötelesek egymás munkáját legjobb tudások szerint segíteni. Az intézmény valamennyi munkavállalója köteles udvariasan, legjobb tudása szerint tájékoztatást nyújtani az intézmény valamennyi ügyfele számára. Valamennyi munkavállalója köteles az önkormányzat fenntartásában álló intézményekkel a jó együttműködés kialakítására törekedni, feladatuk ellátásához valamennyi rendelkezésre álló információt biztosítani. A tömegtájékoztató eszközök munkatársainak tevékenységét az intézmény munkavállalóinak elő kell segíteniük.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89" w:name="_Toc254281269"/>
      <w:bookmarkStart w:id="90" w:name="_Toc383941665"/>
      <w:bookmarkStart w:id="91" w:name="_Toc443027067"/>
      <w:bookmarkStart w:id="92" w:name="_Toc78914473"/>
      <w:r w:rsidRPr="00FF2695">
        <w:rPr>
          <w:rFonts w:ascii="Times New Roman" w:eastAsia="Times New Roman" w:hAnsi="Times New Roman" w:cs="Times New Roman"/>
          <w:b/>
          <w:bCs/>
          <w:color w:val="000000"/>
          <w:sz w:val="24"/>
          <w:szCs w:val="24"/>
          <w:lang w:eastAsia="hu-HU"/>
        </w:rPr>
        <w:t>2.1. Az intézményen belüli kapcsolattartás módja</w:t>
      </w:r>
      <w:bookmarkEnd w:id="89"/>
      <w:bookmarkEnd w:id="90"/>
      <w:bookmarkEnd w:id="91"/>
      <w:bookmarkEnd w:id="92"/>
    </w:p>
    <w:p w:rsidR="00FF2695" w:rsidRPr="00FF2695" w:rsidRDefault="00FF2695" w:rsidP="00FF2695">
      <w:pPr>
        <w:spacing w:before="120" w:after="0" w:line="360" w:lineRule="auto"/>
        <w:ind w:left="142" w:hanging="142"/>
        <w:rPr>
          <w:rFonts w:ascii="Times New Roman" w:eastAsia="Times New Roman" w:hAnsi="Times New Roman" w:cs="Times New Roman"/>
          <w:i/>
          <w:sz w:val="24"/>
          <w:szCs w:val="24"/>
          <w:lang w:eastAsia="hu-HU"/>
        </w:rPr>
      </w:pPr>
      <w:r w:rsidRPr="00FF2695">
        <w:rPr>
          <w:rFonts w:ascii="Times New Roman" w:eastAsia="Times New Roman" w:hAnsi="Times New Roman" w:cs="Times New Roman"/>
          <w:i/>
          <w:sz w:val="24"/>
          <w:szCs w:val="24"/>
          <w:lang w:eastAsia="hu-HU"/>
        </w:rPr>
        <w:t>Funkcionális:</w:t>
      </w:r>
    </w:p>
    <w:p w:rsidR="00FF2695" w:rsidRPr="00FF2695" w:rsidRDefault="00FF2695" w:rsidP="00177269">
      <w:pPr>
        <w:numPr>
          <w:ilvl w:val="0"/>
          <w:numId w:val="59"/>
        </w:numPr>
        <w:overflowPunct w:val="0"/>
        <w:autoSpaceDE w:val="0"/>
        <w:autoSpaceDN w:val="0"/>
        <w:adjustRightInd w:val="0"/>
        <w:spacing w:before="120" w:after="0" w:line="360" w:lineRule="auto"/>
        <w:ind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vezetők és alkalmazottak közötti kapcsolattartás:</w:t>
      </w:r>
    </w:p>
    <w:p w:rsidR="00FF2695" w:rsidRPr="00FF2695" w:rsidRDefault="00FF2695" w:rsidP="00FF2695">
      <w:pPr>
        <w:widowControl w:val="0"/>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vezetők (intézményvezető) és az intézmény állományába tartozó, vagy egyéb módon foglalkoztatott dolgozók a folyamatos kapcsolattartásért azonos felelősséggel tartoznak. A folyamatba épített előzetes, utólagos és vezetői ellenőrzés során a vezető napi kapcsolatban áll a dolgozóval, bármikor információt kérhet személyesen, telefonon, e-</w:t>
      </w:r>
      <w:proofErr w:type="spellStart"/>
      <w:r w:rsidRPr="00FF2695">
        <w:rPr>
          <w:rFonts w:ascii="Times New Roman" w:eastAsia="Times New Roman" w:hAnsi="Times New Roman" w:cs="Times New Roman"/>
          <w:sz w:val="24"/>
          <w:szCs w:val="24"/>
          <w:lang w:eastAsia="hu-HU"/>
        </w:rPr>
        <w:t>mailban</w:t>
      </w:r>
      <w:proofErr w:type="spellEnd"/>
      <w:r w:rsidRPr="00FF2695">
        <w:rPr>
          <w:rFonts w:ascii="Times New Roman" w:eastAsia="Times New Roman" w:hAnsi="Times New Roman" w:cs="Times New Roman"/>
          <w:sz w:val="24"/>
          <w:szCs w:val="24"/>
          <w:lang w:eastAsia="hu-HU"/>
        </w:rPr>
        <w:t xml:space="preserve">. Ennek alapját az ellenőrzési nyomvonal adja, ami alapján a vezető és dolgozó közötti kapcsolódási (ellenőrzési, beavatkozási) pontok meghatározása megtörtént. Az intézmény összehangolt működése érdekében az intézményvezető az általa indokoltnak tartott rendszerességgel, a munkavállalókkal megbeszélést tart. </w:t>
      </w:r>
    </w:p>
    <w:p w:rsidR="00FF2695" w:rsidRPr="00FF2695" w:rsidRDefault="00FF2695" w:rsidP="00FF2695">
      <w:pPr>
        <w:autoSpaceDE w:val="0"/>
        <w:autoSpaceDN w:val="0"/>
        <w:adjustRightInd w:val="0"/>
        <w:spacing w:after="240" w:line="240" w:lineRule="auto"/>
        <w:outlineLvl w:val="2"/>
        <w:rPr>
          <w:rFonts w:ascii="Times New Roman" w:eastAsia="Times New Roman" w:hAnsi="Times New Roman" w:cs="Times New Roman"/>
          <w:b/>
          <w:bCs/>
          <w:color w:val="000000"/>
          <w:sz w:val="24"/>
          <w:szCs w:val="24"/>
          <w:lang w:eastAsia="hu-HU"/>
        </w:rPr>
      </w:pPr>
      <w:bookmarkStart w:id="93" w:name="_Toc254281270"/>
      <w:bookmarkStart w:id="94" w:name="_Toc383941666"/>
      <w:bookmarkStart w:id="95" w:name="_Toc443027068"/>
      <w:bookmarkStart w:id="96" w:name="_Toc78914474"/>
      <w:r w:rsidRPr="00FF2695">
        <w:rPr>
          <w:rFonts w:ascii="Times New Roman" w:eastAsia="Times New Roman" w:hAnsi="Times New Roman" w:cs="Times New Roman"/>
          <w:b/>
          <w:bCs/>
          <w:color w:val="000000"/>
          <w:sz w:val="24"/>
          <w:szCs w:val="24"/>
          <w:lang w:eastAsia="hu-HU"/>
        </w:rPr>
        <w:lastRenderedPageBreak/>
        <w:t>2.2. Az intézményen kívüli kapcsolattartás módja</w:t>
      </w:r>
      <w:bookmarkEnd w:id="93"/>
      <w:bookmarkEnd w:id="94"/>
      <w:bookmarkEnd w:id="95"/>
      <w:bookmarkEnd w:id="96"/>
    </w:p>
    <w:p w:rsidR="00FF2695" w:rsidRPr="00FF2695" w:rsidRDefault="00FF2695" w:rsidP="00FF2695">
      <w:pPr>
        <w:spacing w:before="120" w:after="0" w:line="360" w:lineRule="auto"/>
        <w:rPr>
          <w:rFonts w:ascii="Times New Roman" w:eastAsia="Times New Roman" w:hAnsi="Times New Roman" w:cs="Times New Roman"/>
          <w:i/>
          <w:sz w:val="24"/>
          <w:szCs w:val="24"/>
          <w:lang w:eastAsia="hu-HU"/>
        </w:rPr>
      </w:pPr>
      <w:r w:rsidRPr="00FF2695">
        <w:rPr>
          <w:rFonts w:ascii="Times New Roman" w:eastAsia="Times New Roman" w:hAnsi="Times New Roman" w:cs="Times New Roman"/>
          <w:i/>
          <w:sz w:val="24"/>
          <w:szCs w:val="24"/>
          <w:lang w:eastAsia="hu-HU"/>
        </w:rPr>
        <w:t>Funkcionális:</w:t>
      </w:r>
    </w:p>
    <w:p w:rsidR="00FF2695" w:rsidRPr="00FF2695" w:rsidRDefault="00FF2695" w:rsidP="00177269">
      <w:pPr>
        <w:numPr>
          <w:ilvl w:val="0"/>
          <w:numId w:val="59"/>
        </w:numPr>
        <w:overflowPunct w:val="0"/>
        <w:autoSpaceDE w:val="0"/>
        <w:autoSpaceDN w:val="0"/>
        <w:adjustRightInd w:val="0"/>
        <w:spacing w:before="120" w:after="0" w:line="360" w:lineRule="auto"/>
        <w:ind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pályázat készítőkkel történő kapcsolattartás:</w:t>
      </w:r>
    </w:p>
    <w:p w:rsidR="00FF2695" w:rsidRPr="00FF2695" w:rsidRDefault="00FF2695" w:rsidP="00FF2695">
      <w:pPr>
        <w:overflowPunct w:val="0"/>
        <w:autoSpaceDE w:val="0"/>
        <w:autoSpaceDN w:val="0"/>
        <w:adjustRightInd w:val="0"/>
        <w:spacing w:after="0" w:line="360" w:lineRule="auto"/>
        <w:ind w:left="852"/>
        <w:jc w:val="both"/>
        <w:textAlignment w:val="baseline"/>
        <w:rPr>
          <w:rFonts w:ascii="Times New Roman" w:eastAsia="Times New Roman" w:hAnsi="Times New Roman" w:cs="Times New Roman"/>
          <w:sz w:val="24"/>
          <w:szCs w:val="24"/>
          <w:lang w:eastAsia="hu-HU"/>
        </w:rPr>
      </w:pP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kapcsolattartásra a szerződésben megkötött feltételek figyelembevételével kerülhet sor. </w:t>
      </w:r>
    </w:p>
    <w:p w:rsidR="00FF2695" w:rsidRPr="00FF2695" w:rsidRDefault="00FF2695" w:rsidP="00177269">
      <w:pPr>
        <w:numPr>
          <w:ilvl w:val="0"/>
          <w:numId w:val="59"/>
        </w:numPr>
        <w:overflowPunct w:val="0"/>
        <w:autoSpaceDE w:val="0"/>
        <w:autoSpaceDN w:val="0"/>
        <w:adjustRightInd w:val="0"/>
        <w:spacing w:before="120" w:after="0" w:line="360" w:lineRule="auto"/>
        <w:ind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adatszolgáltatás külső szervezetek részére:</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belső szabályzataiban meghatározott módon és időben, az erre felhatalmazott dolgozó útján köteles a jogszabályok betartása mellett adatszolgáltatást teljesíteni. Amennyiben az adatszolgáltatás eseti jellegű, abban az esetben az intézményvezető jelöli ki az adatszolgáltató személyét, aki köteles ennek eleget tenni, illetve beszámolni az adatszolgáltatás tartalmáról.</w:t>
      </w:r>
      <w:r w:rsidRPr="00FF2695">
        <w:rPr>
          <w:rFonts w:ascii="Times New Roman" w:eastAsia="Times New Roman" w:hAnsi="Times New Roman" w:cs="Times New Roman"/>
          <w:i/>
          <w:sz w:val="24"/>
          <w:szCs w:val="24"/>
          <w:lang w:eastAsia="hu-HU"/>
        </w:rPr>
        <w:t xml:space="preserve"> </w:t>
      </w:r>
    </w:p>
    <w:p w:rsidR="00FF2695" w:rsidRPr="00FF2695" w:rsidRDefault="00FF2695" w:rsidP="00FF2695">
      <w:pPr>
        <w:spacing w:after="0" w:line="240" w:lineRule="auto"/>
        <w:rPr>
          <w:rFonts w:ascii="Times New Roman" w:eastAsia="Times New Roman" w:hAnsi="Times New Roman" w:cs="Times New Roman"/>
          <w:b/>
          <w:caps/>
          <w:sz w:val="24"/>
          <w:szCs w:val="24"/>
          <w:lang w:eastAsia="hu-HU"/>
        </w:rPr>
      </w:pPr>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97" w:name="_Toc443027069"/>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FF2695">
        <w:rPr>
          <w:rFonts w:ascii="Times New Roman" w:eastAsia="Times New Roman" w:hAnsi="Times New Roman" w:cs="Times New Roman"/>
          <w:b/>
          <w:bCs/>
          <w:kern w:val="28"/>
          <w:sz w:val="32"/>
          <w:szCs w:val="32"/>
          <w:lang w:val="x-none" w:eastAsia="x-none"/>
        </w:rPr>
        <w:br w:type="page"/>
      </w:r>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98" w:name="_Toc78914475"/>
      <w:r w:rsidRPr="00FF2695">
        <w:rPr>
          <w:rFonts w:ascii="Times New Roman" w:eastAsia="Times New Roman" w:hAnsi="Times New Roman" w:cs="Times New Roman"/>
          <w:b/>
          <w:bCs/>
          <w:kern w:val="28"/>
          <w:sz w:val="32"/>
          <w:szCs w:val="32"/>
          <w:lang w:eastAsia="x-none"/>
        </w:rPr>
        <w:lastRenderedPageBreak/>
        <w:t>III</w:t>
      </w:r>
      <w:r w:rsidRPr="00FF2695">
        <w:rPr>
          <w:rFonts w:ascii="Times New Roman" w:eastAsia="Times New Roman" w:hAnsi="Times New Roman" w:cs="Times New Roman"/>
          <w:b/>
          <w:bCs/>
          <w:kern w:val="28"/>
          <w:sz w:val="32"/>
          <w:szCs w:val="32"/>
          <w:lang w:val="x-none" w:eastAsia="x-none"/>
        </w:rPr>
        <w:t>. FEJEZET</w:t>
      </w:r>
      <w:r w:rsidRPr="00FF2695">
        <w:rPr>
          <w:rFonts w:ascii="Times New Roman" w:eastAsia="Times New Roman" w:hAnsi="Times New Roman" w:cs="Times New Roman"/>
          <w:b/>
          <w:bCs/>
          <w:kern w:val="28"/>
          <w:sz w:val="32"/>
          <w:szCs w:val="32"/>
          <w:lang w:val="x-none" w:eastAsia="x-none"/>
        </w:rPr>
        <w:br/>
        <w:t>AZ INTÉZMÉNY MŰKÖDÉSÉNEK RENDJE</w:t>
      </w:r>
      <w:bookmarkStart w:id="99" w:name="_Toc254281280"/>
      <w:bookmarkStart w:id="100" w:name="_Toc383941676"/>
      <w:bookmarkStart w:id="101" w:name="_Toc443027071"/>
      <w:bookmarkEnd w:id="97"/>
      <w:bookmarkEnd w:id="98"/>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02" w:name="_Toc78914476"/>
      <w:smartTag w:uri="urn:schemas-microsoft-com:office:smarttags" w:element="metricconverter">
        <w:smartTagPr>
          <w:attr w:name="ProductID" w:val="1. A"/>
        </w:smartTagPr>
        <w:r w:rsidRPr="00FF2695">
          <w:rPr>
            <w:rFonts w:ascii="Times New Roman" w:eastAsia="Times New Roman" w:hAnsi="Times New Roman" w:cs="Times New Roman"/>
            <w:b/>
            <w:bCs/>
            <w:color w:val="000000"/>
            <w:sz w:val="24"/>
            <w:szCs w:val="24"/>
            <w:lang w:eastAsia="hu-HU"/>
          </w:rPr>
          <w:t>1. A</w:t>
        </w:r>
      </w:smartTag>
      <w:r w:rsidRPr="00FF2695">
        <w:rPr>
          <w:rFonts w:ascii="Times New Roman" w:eastAsia="Times New Roman" w:hAnsi="Times New Roman" w:cs="Times New Roman"/>
          <w:b/>
          <w:bCs/>
          <w:color w:val="000000"/>
          <w:sz w:val="24"/>
          <w:szCs w:val="24"/>
          <w:lang w:eastAsia="hu-HU"/>
        </w:rPr>
        <w:t xml:space="preserve"> munkaviszony, munkavégzésre irányuló egyéb jogviszony létrejötte</w:t>
      </w:r>
      <w:bookmarkEnd w:id="99"/>
      <w:bookmarkEnd w:id="100"/>
      <w:bookmarkEnd w:id="101"/>
      <w:bookmarkEnd w:id="102"/>
    </w:p>
    <w:p w:rsidR="00FF2695" w:rsidRPr="00FF2695" w:rsidRDefault="00FF2695" w:rsidP="00FF2695">
      <w:pPr>
        <w:widowControl w:val="0"/>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a 2020. július 1-én hatályba lépett 2020.évi. XXXII. Tv rendelkezéseinek megfelelően 2020. november 1-től a munkatörvénykönyvéről szóló 2021. évi I. törvény valamit a kulturális intézményekben foglalkoztatottak munkaköreiről és foglalkoztatási követelményeiről, az intézményvezetői pályázat lefolytatásának rendjéről, valamint egyes kulturális tárgyú rendeletek módosításáról szóló 39/2020 (X.30) EMMI rendelet alapján foglalkoztatja munkavállalóit. Az alkalmazottak esetében a belépéskor munkaszerződésben, határozza meg, hogy az alkalmazottat milyen munkakörben, milyen feltételekkel és milyen mértékű alapbérrel foglalkoztatja.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feladatainak ellátására megbízásos jogviszony keretében is foglalkoztathat külsős személyeket.</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megbízási szerződést köthet saját dolgozójával munkakörén kívül eső feladatra, határozott időre, átmeneti időszakra. A minőségi vagy mennyiségi többletmunkát végző dolgozók jutalomban részesíthetők.</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03" w:name="_Toc254281281"/>
      <w:bookmarkStart w:id="104" w:name="_Toc383941677"/>
      <w:bookmarkStart w:id="105" w:name="_Toc443027072"/>
      <w:bookmarkStart w:id="106" w:name="_Toc78914477"/>
      <w:r w:rsidRPr="00FF2695">
        <w:rPr>
          <w:rFonts w:ascii="Times New Roman" w:eastAsia="Times New Roman" w:hAnsi="Times New Roman" w:cs="Times New Roman"/>
          <w:b/>
          <w:bCs/>
          <w:color w:val="000000"/>
          <w:sz w:val="24"/>
          <w:szCs w:val="24"/>
          <w:lang w:eastAsia="hu-HU"/>
        </w:rPr>
        <w:t>1.1. Az intézménnyel munkaviszonyban álló dolgozók díjazása</w:t>
      </w:r>
      <w:bookmarkEnd w:id="103"/>
      <w:bookmarkEnd w:id="104"/>
      <w:bookmarkEnd w:id="105"/>
      <w:bookmarkEnd w:id="106"/>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munka díjazására vonatkozó megállapodásokat munkaszerződésben, vagy kinevezési okiratban kell rögzíteni. </w:t>
      </w:r>
    </w:p>
    <w:p w:rsidR="00FF2695" w:rsidRPr="00FF2695" w:rsidRDefault="00FF2695" w:rsidP="00130E16">
      <w:pPr>
        <w:spacing w:after="0" w:line="24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minőségi vagy mennyiségi többletmunkát végző dolgozók jutalomban részesíthetők. </w:t>
      </w:r>
    </w:p>
    <w:p w:rsidR="00FF2695" w:rsidRPr="00FF2695" w:rsidRDefault="00FF2695" w:rsidP="00130E16">
      <w:pPr>
        <w:spacing w:after="0" w:line="240" w:lineRule="auto"/>
        <w:jc w:val="both"/>
        <w:rPr>
          <w:rFonts w:ascii="Times New Roman" w:eastAsia="Times New Roman" w:hAnsi="Times New Roman" w:cs="Times New Roman"/>
          <w:sz w:val="24"/>
          <w:szCs w:val="24"/>
          <w:lang w:eastAsia="hu-HU"/>
        </w:rPr>
      </w:pPr>
    </w:p>
    <w:p w:rsidR="00FF2695" w:rsidRPr="00130E16" w:rsidRDefault="00FF2695" w:rsidP="00130E16">
      <w:pPr>
        <w:pStyle w:val="Listaszerbekezds"/>
        <w:numPr>
          <w:ilvl w:val="1"/>
          <w:numId w:val="56"/>
        </w:numPr>
        <w:autoSpaceDE w:val="0"/>
        <w:autoSpaceDN w:val="0"/>
        <w:adjustRightInd w:val="0"/>
        <w:spacing w:after="0" w:line="240" w:lineRule="auto"/>
        <w:outlineLvl w:val="2"/>
        <w:rPr>
          <w:rFonts w:ascii="Times New Roman" w:eastAsia="Times New Roman" w:hAnsi="Times New Roman" w:cs="Times New Roman"/>
          <w:b/>
          <w:bCs/>
          <w:color w:val="000000"/>
          <w:sz w:val="24"/>
          <w:szCs w:val="24"/>
          <w:lang w:eastAsia="hu-HU"/>
        </w:rPr>
      </w:pPr>
      <w:bookmarkStart w:id="107" w:name="_Toc254281282"/>
      <w:bookmarkStart w:id="108" w:name="_Toc383941678"/>
      <w:bookmarkStart w:id="109" w:name="_Toc443027073"/>
      <w:bookmarkStart w:id="110" w:name="_Toc78914478"/>
      <w:r w:rsidRPr="00130E16">
        <w:rPr>
          <w:rFonts w:ascii="Times New Roman" w:eastAsia="Times New Roman" w:hAnsi="Times New Roman" w:cs="Times New Roman"/>
          <w:b/>
          <w:bCs/>
          <w:color w:val="000000"/>
          <w:sz w:val="24"/>
          <w:szCs w:val="24"/>
          <w:lang w:eastAsia="hu-HU"/>
        </w:rPr>
        <w:t>A munkavégzés teljesítése, munkaköri kötelezettségek, intézményi titkok megőrzése</w:t>
      </w:r>
      <w:bookmarkEnd w:id="107"/>
      <w:bookmarkEnd w:id="108"/>
      <w:bookmarkEnd w:id="109"/>
      <w:bookmarkEnd w:id="110"/>
    </w:p>
    <w:p w:rsidR="00130E16" w:rsidRPr="00130E16" w:rsidRDefault="00130E16" w:rsidP="00130E16">
      <w:pPr>
        <w:pStyle w:val="Listaszerbekezds"/>
        <w:autoSpaceDE w:val="0"/>
        <w:autoSpaceDN w:val="0"/>
        <w:adjustRightInd w:val="0"/>
        <w:spacing w:after="0" w:line="240" w:lineRule="auto"/>
        <w:ind w:left="420"/>
        <w:outlineLvl w:val="2"/>
        <w:rPr>
          <w:rFonts w:ascii="Times New Roman" w:eastAsia="Times New Roman" w:hAnsi="Times New Roman" w:cs="Times New Roman"/>
          <w:b/>
          <w:bCs/>
          <w:color w:val="000000"/>
          <w:sz w:val="24"/>
          <w:szCs w:val="24"/>
          <w:lang w:eastAsia="hu-HU"/>
        </w:rPr>
      </w:pPr>
    </w:p>
    <w:p w:rsidR="00FF2695" w:rsidRPr="00FF2695" w:rsidRDefault="00FF2695" w:rsidP="00130E16">
      <w:p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munkavégzés teljesítése az intézményvezető által kijelölt munkahelyen, az ott érvényben lévő szabályok és a munkaszerződésben vagy a kinevezési okmányban leírtak szerint történik.</w:t>
      </w:r>
    </w:p>
    <w:p w:rsidR="00FF2695" w:rsidRPr="00FF2695" w:rsidRDefault="00FF2695" w:rsidP="00130E16">
      <w:pPr>
        <w:spacing w:after="0" w:line="240" w:lineRule="auto"/>
        <w:jc w:val="both"/>
        <w:rPr>
          <w:rFonts w:ascii="Times New Roman" w:eastAsia="Times New Roman" w:hAnsi="Times New Roman" w:cs="Times New Roman"/>
          <w:sz w:val="24"/>
          <w:szCs w:val="24"/>
          <w:lang w:eastAsia="hu-HU"/>
        </w:rPr>
      </w:pPr>
    </w:p>
    <w:p w:rsidR="00FF2695" w:rsidRPr="00FF2695" w:rsidRDefault="00FF2695" w:rsidP="00130E16">
      <w:p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dolgozó köteles a munkakörébe tartozó munkát képességei kifejtésével, az elvárható szakértelemmel és pontossággal végezni, a hivatali titkot megtartani. </w:t>
      </w:r>
    </w:p>
    <w:p w:rsidR="00FF2695" w:rsidRPr="00FF2695" w:rsidRDefault="00FF2695" w:rsidP="00130E16">
      <w:p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Ezen túlmenően nem közölhet illetéktelen személlyel olyan adatot, amely a munkaköre betöltésével összefüggésben jutott tudomására, és amelynek közlése a munkáltatóra, vagy más </w:t>
      </w:r>
    </w:p>
    <w:p w:rsidR="00FF2695" w:rsidRPr="00FF2695" w:rsidRDefault="00FF2695" w:rsidP="00130E16">
      <w:p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személyre hátrányos következményekkel járhat. A dolgozó munkáját az arra vonatkozó szabályoknak és előírásoknak, a munkahelyi vezetője utasításainak, valamint a szakmai elvárásoknak megfelelően köteles végezni.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Amennyiben adott esetben, jogszabályban előírt adatszolgáltatási kötelezettség nem áll fenn, nem adható felvilágosítás azokban a kérdésekben, amelyek intézményi titoknak minősülnek, és amelyek nyilvánosságra kerülése az intézmény és az Önkormányzat érdekeit sértené.</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Intézményi titoknak minősülnek a következők:</w:t>
      </w:r>
    </w:p>
    <w:p w:rsidR="00FF2695" w:rsidRPr="00FF2695" w:rsidRDefault="00FF2695" w:rsidP="00177269">
      <w:pPr>
        <w:numPr>
          <w:ilvl w:val="0"/>
          <w:numId w:val="62"/>
        </w:numPr>
        <w:tabs>
          <w:tab w:val="num" w:pos="567"/>
        </w:tabs>
        <w:spacing w:before="120" w:after="60" w:line="360" w:lineRule="auto"/>
        <w:ind w:left="0" w:firstLine="284"/>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dolgozók személyes adatvédelmével, bérezésével kapcsolatos adatok,</w:t>
      </w:r>
    </w:p>
    <w:p w:rsidR="00FF2695" w:rsidRPr="00FF2695" w:rsidRDefault="00FF2695" w:rsidP="00177269">
      <w:pPr>
        <w:numPr>
          <w:ilvl w:val="0"/>
          <w:numId w:val="62"/>
        </w:numPr>
        <w:tabs>
          <w:tab w:val="num" w:pos="567"/>
        </w:tabs>
        <w:spacing w:after="60" w:line="360" w:lineRule="auto"/>
        <w:ind w:left="0" w:firstLine="284"/>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tanulók (ellátottak, gondozottak) személyiségi jogaihoz fűződő adatok.</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intézményi titok megsértése fegyelmi vétségnek minősül. Az intézmény valamennyi dolgozója köteles a tudomására jutott titkot mindaddig megőrizni, amíg annak közlésére az illetékes felettesétől engedélyt nem kap.</w:t>
      </w:r>
    </w:p>
    <w:p w:rsidR="00FF2695" w:rsidRPr="00FF2695" w:rsidRDefault="00FF2695" w:rsidP="00FF2695">
      <w:pPr>
        <w:spacing w:before="120" w:after="0" w:line="240" w:lineRule="auto"/>
        <w:ind w:left="284"/>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11" w:name="_Toc254281283"/>
      <w:bookmarkStart w:id="112" w:name="_Toc383941679"/>
      <w:bookmarkStart w:id="113" w:name="_Toc443027074"/>
      <w:bookmarkStart w:id="114" w:name="_Toc78914479"/>
      <w:r w:rsidRPr="00FF2695">
        <w:rPr>
          <w:rFonts w:ascii="Times New Roman" w:eastAsia="Times New Roman" w:hAnsi="Times New Roman" w:cs="Times New Roman"/>
          <w:b/>
          <w:bCs/>
          <w:color w:val="000000"/>
          <w:sz w:val="24"/>
          <w:szCs w:val="24"/>
          <w:lang w:eastAsia="hu-HU"/>
        </w:rPr>
        <w:t>1.3. Nyilatkozat tömegtájékoztató (média) szervek részére</w:t>
      </w:r>
      <w:bookmarkEnd w:id="111"/>
      <w:bookmarkEnd w:id="112"/>
      <w:bookmarkEnd w:id="113"/>
      <w:bookmarkEnd w:id="114"/>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tömegtájékoztató (média) eszközök munkatársainak tevékenységét az intézmény dolgozóinak az alábbi szabályok betartása mellett kell elősegíteniük:</w:t>
      </w:r>
    </w:p>
    <w:p w:rsidR="00FF2695" w:rsidRPr="00FF2695" w:rsidRDefault="00FF2695" w:rsidP="00FF2695">
      <w:pPr>
        <w:spacing w:before="120" w:after="12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televízió, a rádió, egyéb hírportálok és az írott sajtó képviselőinek adott mindennemű felvilágosítás nyilatkozatnak minősül.</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felvilágosítás-adás, nyilatkozattétel esetén be kell tartani a következő előírásokat:</w:t>
      </w: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t>Az intézményt érintő kérdésekben a tájékoztatásra, illetve nyilatkozatadásra az intézményvezető vagy az általa esetenként megbízott személy jogosult.</w:t>
      </w: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t>Elvárás, hogy a nyilatkozatot adó a tömegtájékoztató eszközök munkatársainak udvarias, konkrét, szabatos válaszokat adjon. A közölt adatok szakszerűségéért és pontosságáért, a tények objektív ismertetéséért a nyilatkozó felel.</w:t>
      </w:r>
    </w:p>
    <w:p w:rsidR="00FF2695" w:rsidRPr="00FF2695" w:rsidRDefault="00FF2695" w:rsidP="00FF2695">
      <w:pPr>
        <w:overflowPunct w:val="0"/>
        <w:autoSpaceDE w:val="0"/>
        <w:autoSpaceDN w:val="0"/>
        <w:adjustRightInd w:val="0"/>
        <w:spacing w:before="120" w:after="0" w:line="360" w:lineRule="auto"/>
        <w:ind w:left="851"/>
        <w:jc w:val="both"/>
        <w:textAlignment w:val="baseline"/>
        <w:rPr>
          <w:rFonts w:ascii="Times New Roman" w:eastAsia="Times New Roman" w:hAnsi="Times New Roman" w:cs="Times New Roman"/>
          <w:b/>
          <w:i/>
          <w:sz w:val="24"/>
          <w:szCs w:val="24"/>
          <w:lang w:eastAsia="hu-HU"/>
        </w:rPr>
      </w:pP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t>A nyilatkozatok megtételekor minden esetben tekintettel kell lenni az intézményi titoktartásra vonatkozó rendelkezésekre, valamint az önkormányzat jó hírnevére és érdekeire.</w:t>
      </w: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t>Nem adható nyilatkozat olyan üggyel, ténnyel és körülménnyel kapcsolatban, amelynek idő előtti nyilvánosságra hozatala az intézmény tevékenységében zavart, anyagi, vagy erkölcsi kárt okozna, továbbá olyan kérdésekről, amelyeknél a döntés nem a nyilatkozattevő hatáskörébe tartozik.</w:t>
      </w: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lastRenderedPageBreak/>
        <w:t>A nyilatkozattevőnek joga van arra, hogy a vele készített riport kész anyagát a közlés előtt megismerje. Kérheti az újságírót, riportert, hogy az anyagnak azt a részét, amely az ő szavait tartalmazza, közlés előtt vele egyeztesse.</w:t>
      </w:r>
    </w:p>
    <w:p w:rsidR="00FF2695" w:rsidRPr="00FF2695" w:rsidRDefault="00FF2695" w:rsidP="00177269">
      <w:pPr>
        <w:numPr>
          <w:ilvl w:val="0"/>
          <w:numId w:val="61"/>
        </w:numPr>
        <w:overflowPunct w:val="0"/>
        <w:autoSpaceDE w:val="0"/>
        <w:autoSpaceDN w:val="0"/>
        <w:adjustRightInd w:val="0"/>
        <w:spacing w:before="120" w:after="0" w:line="360" w:lineRule="auto"/>
        <w:ind w:left="851" w:hanging="425"/>
        <w:jc w:val="both"/>
        <w:textAlignment w:val="baseline"/>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sz w:val="24"/>
          <w:szCs w:val="24"/>
          <w:lang w:eastAsia="hu-HU"/>
        </w:rPr>
        <w:t>Külföldi sajtószervek munkatársainak nyilatkozat minden esetben csak a fenntartó –polgármester - engedélyével adható.</w:t>
      </w:r>
    </w:p>
    <w:p w:rsidR="00FF2695" w:rsidRPr="00FF2695" w:rsidRDefault="00FF2695" w:rsidP="00FF2695">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15" w:name="_Toc254281284"/>
      <w:bookmarkStart w:id="116" w:name="_Toc383941680"/>
      <w:bookmarkStart w:id="117" w:name="_Toc443027075"/>
      <w:bookmarkStart w:id="118" w:name="_Toc78914480"/>
      <w:r w:rsidRPr="00FF2695">
        <w:rPr>
          <w:rFonts w:ascii="Times New Roman" w:eastAsia="Times New Roman" w:hAnsi="Times New Roman" w:cs="Times New Roman"/>
          <w:b/>
          <w:bCs/>
          <w:color w:val="000000"/>
          <w:sz w:val="24"/>
          <w:szCs w:val="24"/>
          <w:lang w:eastAsia="hu-HU"/>
        </w:rPr>
        <w:t>1.4. A munkaidő beosztás</w:t>
      </w:r>
      <w:bookmarkEnd w:id="115"/>
      <w:bookmarkEnd w:id="116"/>
      <w:r w:rsidRPr="00FF2695">
        <w:rPr>
          <w:rFonts w:ascii="Times New Roman" w:eastAsia="Times New Roman" w:hAnsi="Times New Roman" w:cs="Times New Roman"/>
          <w:b/>
          <w:bCs/>
          <w:color w:val="000000"/>
          <w:sz w:val="24"/>
          <w:szCs w:val="24"/>
          <w:lang w:eastAsia="hu-HU"/>
        </w:rPr>
        <w:t xml:space="preserve">, </w:t>
      </w:r>
      <w:bookmarkEnd w:id="117"/>
      <w:r w:rsidRPr="00FF2695">
        <w:rPr>
          <w:rFonts w:ascii="Times New Roman" w:eastAsia="Times New Roman" w:hAnsi="Times New Roman" w:cs="Times New Roman"/>
          <w:b/>
          <w:bCs/>
          <w:color w:val="000000"/>
          <w:sz w:val="24"/>
          <w:szCs w:val="24"/>
          <w:lang w:eastAsia="hu-HU"/>
        </w:rPr>
        <w:t>nyitva tartás</w:t>
      </w:r>
      <w:bookmarkEnd w:id="118"/>
    </w:p>
    <w:p w:rsidR="00FF2695" w:rsidRPr="00FF2695" w:rsidRDefault="00FF2695" w:rsidP="00FF2695">
      <w:pPr>
        <w:numPr>
          <w:ilvl w:val="12"/>
          <w:numId w:val="0"/>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munkarendet a jogszabályi előírások betartása mellett az intézmény működéséhez igazodva, a munkáltató állapítja meg. A munkaviszonyra (illetve közfoglalkoztatottak tekintetében) vonatkozó belső szabályok kialakításánál a munka törvénykönyvéről szóló, törvény előírásai az irányadók. </w:t>
      </w:r>
    </w:p>
    <w:p w:rsidR="00FF2695" w:rsidRPr="00FF2695" w:rsidRDefault="00FF2695" w:rsidP="00FF2695">
      <w:pPr>
        <w:numPr>
          <w:ilvl w:val="12"/>
          <w:numId w:val="0"/>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nyitvatartási rendjét a 4. sz. függelék tartalmazza.</w:t>
      </w:r>
    </w:p>
    <w:p w:rsidR="00FF2695" w:rsidRPr="00FF2695" w:rsidRDefault="00FF2695" w:rsidP="00FF2695">
      <w:pPr>
        <w:numPr>
          <w:ilvl w:val="12"/>
          <w:numId w:val="0"/>
        </w:num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19" w:name="_Toc254281285"/>
      <w:bookmarkStart w:id="120" w:name="_Toc383941681"/>
      <w:bookmarkStart w:id="121" w:name="_Toc443027076"/>
      <w:bookmarkStart w:id="122" w:name="_Toc78914481"/>
      <w:r w:rsidRPr="00FF2695">
        <w:rPr>
          <w:rFonts w:ascii="Times New Roman" w:eastAsia="Times New Roman" w:hAnsi="Times New Roman" w:cs="Times New Roman"/>
          <w:b/>
          <w:bCs/>
          <w:color w:val="000000"/>
          <w:sz w:val="24"/>
          <w:szCs w:val="24"/>
          <w:lang w:eastAsia="hu-HU"/>
        </w:rPr>
        <w:t>1.5. Szabadság</w:t>
      </w:r>
      <w:bookmarkEnd w:id="119"/>
      <w:bookmarkEnd w:id="120"/>
      <w:bookmarkEnd w:id="121"/>
      <w:bookmarkEnd w:id="122"/>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éves rendes és rendkívüli szabadság kivételéhez előzetesen a munkahelyi vezetőkkel egyeztetett tervet kell készíteni. A rendkívüli és fizetés nélküli szabadság engedélyezésére minden esetben csak a munkáltatói jogkör gyakorlója jogosult.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dolgozók éves rendes szabadságának mértékét a Munka Törvénykönyvében foglalt előírások szerint kell megállapítani. A dolgozókat megillető és kivett szabadságról nyilvántartást kell vezetni.</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intézményben dolgozók szabadsága nyilvántartásának vezetéséért az intézményvezető a felelős.</w:t>
      </w:r>
      <w:bookmarkStart w:id="123" w:name="_Toc254281286"/>
      <w:bookmarkStart w:id="124" w:name="_Toc383941682"/>
      <w:bookmarkStart w:id="125" w:name="_Toc443027077"/>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b/>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26" w:name="_Toc78914482"/>
      <w:r w:rsidRPr="00FF2695">
        <w:rPr>
          <w:rFonts w:ascii="Times New Roman" w:eastAsia="Times New Roman" w:hAnsi="Times New Roman" w:cs="Times New Roman"/>
          <w:b/>
          <w:bCs/>
          <w:color w:val="000000"/>
          <w:sz w:val="24"/>
          <w:szCs w:val="24"/>
          <w:lang w:eastAsia="hu-HU"/>
        </w:rPr>
        <w:t>1.6. A helyettesítés rendje</w:t>
      </w:r>
      <w:bookmarkEnd w:id="123"/>
      <w:bookmarkEnd w:id="124"/>
      <w:bookmarkEnd w:id="125"/>
      <w:bookmarkEnd w:id="126"/>
    </w:p>
    <w:p w:rsidR="00FF2695" w:rsidRPr="00FF2695" w:rsidRDefault="00FF2695" w:rsidP="00FF2695">
      <w:pPr>
        <w:spacing w:before="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intézményben folyó munkát a dolgozók időleges vagy tartós távolléte nem akadályozhatja.</w:t>
      </w:r>
    </w:p>
    <w:p w:rsidR="00FF2695" w:rsidRPr="00FF2695" w:rsidRDefault="00FF2695" w:rsidP="00FF2695">
      <w:pPr>
        <w:spacing w:before="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dolgozók távolléte esetére a helyettesítés rendszerének kidolgozása az intézményvezető feladata.</w:t>
      </w:r>
    </w:p>
    <w:p w:rsidR="00FF2695" w:rsidRPr="00FF2695" w:rsidRDefault="00FF2695" w:rsidP="00FF2695">
      <w:pPr>
        <w:spacing w:before="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helyettesítéssel kapcsolatos, egyes dolgozókat érintő konkrét feladatokat a munkaköri leírásokban kell rögzíteni.</w:t>
      </w:r>
    </w:p>
    <w:p w:rsidR="00FF2695" w:rsidRDefault="00FF2695" w:rsidP="00FF2695">
      <w:pPr>
        <w:spacing w:before="20" w:after="0" w:line="360" w:lineRule="auto"/>
        <w:jc w:val="both"/>
        <w:rPr>
          <w:rFonts w:ascii="Times New Roman" w:eastAsia="Times New Roman" w:hAnsi="Times New Roman" w:cs="Times New Roman"/>
          <w:sz w:val="24"/>
          <w:szCs w:val="24"/>
          <w:lang w:eastAsia="hu-HU"/>
        </w:rPr>
      </w:pPr>
    </w:p>
    <w:p w:rsidR="00290F00" w:rsidRDefault="00290F00" w:rsidP="00FF2695">
      <w:pPr>
        <w:spacing w:before="20" w:after="0" w:line="360" w:lineRule="auto"/>
        <w:jc w:val="both"/>
        <w:rPr>
          <w:rFonts w:ascii="Times New Roman" w:eastAsia="Times New Roman" w:hAnsi="Times New Roman" w:cs="Times New Roman"/>
          <w:sz w:val="24"/>
          <w:szCs w:val="24"/>
          <w:lang w:eastAsia="hu-HU"/>
        </w:rPr>
      </w:pPr>
    </w:p>
    <w:p w:rsidR="00130E16" w:rsidRDefault="00130E16" w:rsidP="00FF2695">
      <w:pPr>
        <w:spacing w:before="20" w:after="0" w:line="360" w:lineRule="auto"/>
        <w:jc w:val="both"/>
        <w:rPr>
          <w:rFonts w:ascii="Times New Roman" w:eastAsia="Times New Roman" w:hAnsi="Times New Roman" w:cs="Times New Roman"/>
          <w:sz w:val="24"/>
          <w:szCs w:val="24"/>
          <w:lang w:eastAsia="hu-HU"/>
        </w:rPr>
      </w:pPr>
    </w:p>
    <w:p w:rsidR="00130E16" w:rsidRPr="00FF2695" w:rsidRDefault="00130E16" w:rsidP="00FF2695">
      <w:pPr>
        <w:spacing w:before="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27" w:name="_Toc254281287"/>
      <w:bookmarkStart w:id="128" w:name="_Toc383941683"/>
      <w:bookmarkStart w:id="129" w:name="_Toc443027078"/>
      <w:bookmarkStart w:id="130" w:name="_Toc78914483"/>
      <w:r w:rsidRPr="00FF2695">
        <w:rPr>
          <w:rFonts w:ascii="Times New Roman" w:eastAsia="Times New Roman" w:hAnsi="Times New Roman" w:cs="Times New Roman"/>
          <w:b/>
          <w:bCs/>
          <w:color w:val="000000"/>
          <w:sz w:val="24"/>
          <w:szCs w:val="24"/>
          <w:lang w:eastAsia="hu-HU"/>
        </w:rPr>
        <w:lastRenderedPageBreak/>
        <w:t>1.7. Munkakörök átadása</w:t>
      </w:r>
      <w:bookmarkEnd w:id="127"/>
      <w:bookmarkEnd w:id="128"/>
      <w:bookmarkEnd w:id="129"/>
      <w:bookmarkEnd w:id="130"/>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intézményvezető állású dolgozói, valamint a beosztott dolgozók munkakörének átadásáról, illetve átvételéről személyi változás esetén jegyzőkönyvet kell felvenni.</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i/>
          <w:sz w:val="24"/>
          <w:szCs w:val="24"/>
          <w:lang w:eastAsia="hu-HU"/>
        </w:rPr>
      </w:pPr>
      <w:r w:rsidRPr="00FF2695">
        <w:rPr>
          <w:rFonts w:ascii="Times New Roman" w:eastAsia="Times New Roman" w:hAnsi="Times New Roman" w:cs="Times New Roman"/>
          <w:sz w:val="24"/>
          <w:szCs w:val="24"/>
          <w:lang w:eastAsia="hu-HU"/>
        </w:rPr>
        <w:t>Az átadásról és átvételről készült jegyzőkönyvben fel kell tüntetni:</w:t>
      </w:r>
    </w:p>
    <w:p w:rsidR="00FF2695" w:rsidRPr="00FF2695" w:rsidRDefault="00FF2695" w:rsidP="00177269">
      <w:pPr>
        <w:numPr>
          <w:ilvl w:val="0"/>
          <w:numId w:val="60"/>
        </w:numPr>
        <w:overflowPunct w:val="0"/>
        <w:autoSpaceDE w:val="0"/>
        <w:autoSpaceDN w:val="0"/>
        <w:adjustRightInd w:val="0"/>
        <w:spacing w:before="4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az átadás-átvétel időpontját,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 munkakörrel kapcsolatos tájékoztatást, fontosabb adatokat,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 folyamatban lévő konkrét ügyeket,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az átadásra kerülő eszközöket,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az átadó és átvevő észrevételeit,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 jelenlévők aláírását.</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átadás-átvételi eljárást a munkakörváltozást követően legkésőbb 15 napon belül be kell fejezni.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munkakör átadás-átvételével kapcsolatos eljárás lefolytatásáról az intézményvezető gondoskodik.</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31" w:name="_Toc254281288"/>
      <w:bookmarkStart w:id="132" w:name="_Toc383941684"/>
      <w:bookmarkStart w:id="133" w:name="_Toc443027079"/>
      <w:bookmarkStart w:id="134" w:name="_Toc78914484"/>
      <w:r w:rsidRPr="00FF2695">
        <w:rPr>
          <w:rFonts w:ascii="Times New Roman" w:eastAsia="Times New Roman" w:hAnsi="Times New Roman" w:cs="Times New Roman"/>
          <w:b/>
          <w:bCs/>
          <w:color w:val="000000"/>
          <w:sz w:val="24"/>
          <w:szCs w:val="24"/>
          <w:lang w:eastAsia="hu-HU"/>
        </w:rPr>
        <w:t>1.8. Az intézménnyel munkaviszonyban álló dolgozók továbbképzése</w:t>
      </w:r>
      <w:bookmarkEnd w:id="131"/>
      <w:bookmarkEnd w:id="132"/>
      <w:bookmarkEnd w:id="133"/>
      <w:bookmarkEnd w:id="134"/>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a tanulásban, továbbképzésben azokat a dolgozókat támogatja, akiknek munkakörük betöltéséhez nélkülözhetetlen a képzés által nyújtott képesítés megszerzése.</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br w:type="page"/>
      </w:r>
    </w:p>
    <w:p w:rsidR="00FF2695" w:rsidRPr="00FF2695" w:rsidRDefault="00FF2695" w:rsidP="00FF2695">
      <w:pPr>
        <w:spacing w:before="120" w:after="0" w:line="360" w:lineRule="auto"/>
        <w:jc w:val="both"/>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lastRenderedPageBreak/>
        <w:t>A továbbképzés szabályai:</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Mindenki köteles írásban kérni a továbbtanulási szándékát, akár diploma megszerzéséről, akár továbbképzésről van szó.</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Felsőoktatási intézményben folytatott tanulmányok idején köteles igazolni, hogy beiratkozott az adott félévre.</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 xml:space="preserve">Köteles leadni a </w:t>
      </w:r>
      <w:proofErr w:type="spellStart"/>
      <w:r w:rsidRPr="00FF2695">
        <w:rPr>
          <w:rFonts w:ascii="Times New Roman" w:eastAsia="Times New Roman" w:hAnsi="Times New Roman" w:cs="Times New Roman"/>
          <w:sz w:val="24"/>
          <w:szCs w:val="20"/>
          <w:lang w:eastAsia="hu-HU"/>
        </w:rPr>
        <w:t>továbbtanuló</w:t>
      </w:r>
      <w:proofErr w:type="spellEnd"/>
      <w:r w:rsidRPr="00FF2695">
        <w:rPr>
          <w:rFonts w:ascii="Times New Roman" w:eastAsia="Times New Roman" w:hAnsi="Times New Roman" w:cs="Times New Roman"/>
          <w:sz w:val="24"/>
          <w:szCs w:val="20"/>
          <w:lang w:eastAsia="hu-HU"/>
        </w:rPr>
        <w:t xml:space="preserve"> dolgozó a konzultációs időpontokat.</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Az ILMKS a tandíjat, a tankönyveket és oda-vissza út költségét téríti a konzultációs napokra és a vizsga napokra.</w:t>
      </w:r>
    </w:p>
    <w:p w:rsidR="00FF2695" w:rsidRPr="00FF2695" w:rsidRDefault="00FF2695" w:rsidP="00177269">
      <w:pPr>
        <w:numPr>
          <w:ilvl w:val="0"/>
          <w:numId w:val="60"/>
        </w:numPr>
        <w:overflowPunct w:val="0"/>
        <w:autoSpaceDE w:val="0"/>
        <w:autoSpaceDN w:val="0"/>
        <w:adjustRightInd w:val="0"/>
        <w:spacing w:before="2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A tandíjat, a tankönyveket az intézmény csak számla ellenében fizeti ki. Az úti költséget a dolgozó számolja el az utazás befejezésétől számított 8 napon belül.</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továbbképzés költségeihez való hozzájárulás mértékét a Képzési terv elfogadása alapján a rendelkezésre álló összeg, a továbbképzési díjak és a jelentkezők száma alapján évente kell felülvizsgálni.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továbbképzésben résztvevő személlyel tanulmányi szerződést kell kötni.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35" w:name="_Toc78914485"/>
      <w:r w:rsidRPr="00FF2695">
        <w:rPr>
          <w:rFonts w:ascii="Times New Roman" w:eastAsia="Times New Roman" w:hAnsi="Times New Roman" w:cs="Times New Roman"/>
          <w:b/>
          <w:bCs/>
          <w:color w:val="000000"/>
          <w:sz w:val="24"/>
          <w:szCs w:val="24"/>
          <w:lang w:eastAsia="hu-HU"/>
        </w:rPr>
        <w:t>1.9. Képzési és beiskolázási terv elkészítése</w:t>
      </w:r>
      <w:bookmarkEnd w:id="135"/>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intézményvezetője a közművelődési szakemberek szervezett képzésére-a jogszabályban meghatározottak szerint-ötéves időszakonként képzési tervet, ennek alapján minden adott naptári évre beiskolázási tervet készít. A képzési tervet az intézményvezető szükség szerint felülvizsgálja és módosíthatja. A módosítás során meg kell tartani a véleményeztetésre vonatkozó szabályokat.</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36" w:name="_Toc78914486"/>
      <w:r w:rsidRPr="00FF2695">
        <w:rPr>
          <w:rFonts w:ascii="Times New Roman" w:eastAsia="Times New Roman" w:hAnsi="Times New Roman" w:cs="Times New Roman"/>
          <w:b/>
          <w:bCs/>
          <w:color w:val="000000"/>
          <w:sz w:val="24"/>
          <w:szCs w:val="24"/>
          <w:lang w:eastAsia="hu-HU"/>
        </w:rPr>
        <w:t>1.10. Vagyonnyilatkozati -tételi kötelezettség</w:t>
      </w:r>
      <w:bookmarkEnd w:id="136"/>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2007. évi CLII. törvény (</w:t>
      </w:r>
      <w:proofErr w:type="spellStart"/>
      <w:r w:rsidRPr="00FF2695">
        <w:rPr>
          <w:rFonts w:ascii="Times New Roman" w:eastAsia="Times New Roman" w:hAnsi="Times New Roman" w:cs="Times New Roman"/>
          <w:sz w:val="24"/>
          <w:szCs w:val="24"/>
          <w:lang w:eastAsia="hu-HU"/>
        </w:rPr>
        <w:t>Vnytv</w:t>
      </w:r>
      <w:proofErr w:type="spellEnd"/>
      <w:r w:rsidRPr="00FF2695">
        <w:rPr>
          <w:rFonts w:ascii="Times New Roman" w:eastAsia="Times New Roman" w:hAnsi="Times New Roman" w:cs="Times New Roman"/>
          <w:sz w:val="24"/>
          <w:szCs w:val="24"/>
          <w:lang w:eastAsia="hu-HU"/>
        </w:rPr>
        <w:t>.) szerint vagyonnyilatkozat-tételi kötelezettség terheli az</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intézményvezetőjét két évenként.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290F00">
      <w:pPr>
        <w:spacing w:after="0" w:line="360" w:lineRule="auto"/>
        <w:jc w:val="both"/>
        <w:rPr>
          <w:rFonts w:ascii="Times New Roman" w:eastAsia="Times New Roman" w:hAnsi="Times New Roman" w:cs="Times New Roman"/>
          <w:b/>
          <w:bCs/>
          <w:color w:val="000000"/>
          <w:sz w:val="24"/>
          <w:szCs w:val="24"/>
          <w:lang w:eastAsia="hu-HU"/>
        </w:rPr>
      </w:pPr>
      <w:bookmarkStart w:id="137" w:name="_Toc254281289"/>
      <w:bookmarkStart w:id="138" w:name="_Toc383941685"/>
      <w:bookmarkStart w:id="139" w:name="_Toc443027080"/>
      <w:bookmarkStart w:id="140" w:name="_Toc78914487"/>
      <w:r w:rsidRPr="00FF2695">
        <w:rPr>
          <w:rFonts w:ascii="Times New Roman" w:eastAsia="Times New Roman" w:hAnsi="Times New Roman" w:cs="Times New Roman"/>
          <w:b/>
          <w:bCs/>
          <w:color w:val="000000"/>
          <w:sz w:val="24"/>
          <w:szCs w:val="24"/>
          <w:lang w:eastAsia="hu-HU"/>
        </w:rPr>
        <w:t>1.11. A munkába járás, a munkavégzés költségeinek megtérítése</w:t>
      </w:r>
      <w:bookmarkEnd w:id="137"/>
      <w:bookmarkEnd w:id="138"/>
      <w:bookmarkEnd w:id="139"/>
      <w:bookmarkEnd w:id="140"/>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munkáltató köteles a munkába járás költségeit, annak meghatározott százalékát a vonatkozó rendelkezések értelmében megtéríteni.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Ha a dolgozónak alkalmazása után a munkába járás körülményeiben változás állt be, azt az intézményvezető részére azonnal be kell jelenteni.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jogosultságot évenként felül kell vizsgálni.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41" w:name="_Toc254281290"/>
      <w:bookmarkStart w:id="142" w:name="_Toc383941686"/>
      <w:bookmarkStart w:id="143" w:name="_Toc443027081"/>
      <w:bookmarkStart w:id="144" w:name="_Toc78914488"/>
      <w:r w:rsidRPr="00FF2695">
        <w:rPr>
          <w:rFonts w:ascii="Times New Roman" w:eastAsia="Times New Roman" w:hAnsi="Times New Roman" w:cs="Times New Roman"/>
          <w:b/>
          <w:bCs/>
          <w:color w:val="000000"/>
          <w:sz w:val="24"/>
          <w:szCs w:val="24"/>
          <w:lang w:eastAsia="hu-HU"/>
        </w:rPr>
        <w:t>1.12. Egyéb szabályok</w:t>
      </w:r>
      <w:bookmarkEnd w:id="141"/>
      <w:bookmarkEnd w:id="142"/>
      <w:bookmarkEnd w:id="143"/>
      <w:bookmarkEnd w:id="144"/>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177269">
      <w:pPr>
        <w:numPr>
          <w:ilvl w:val="0"/>
          <w:numId w:val="60"/>
        </w:numPr>
        <w:overflowPunct w:val="0"/>
        <w:autoSpaceDE w:val="0"/>
        <w:autoSpaceDN w:val="0"/>
        <w:adjustRightInd w:val="0"/>
        <w:spacing w:before="6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Fénymásolás</w:t>
      </w:r>
    </w:p>
    <w:p w:rsidR="00FF2695" w:rsidRPr="00FF2695" w:rsidRDefault="00FF2695" w:rsidP="00FF2695">
      <w:pPr>
        <w:numPr>
          <w:ilvl w:val="12"/>
          <w:numId w:val="0"/>
        </w:numPr>
        <w:spacing w:before="120" w:after="0" w:line="360" w:lineRule="auto"/>
        <w:ind w:left="284"/>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intézményben a szakmai munkával összefüggő anyagok fénymásolása térítésmentesen történhet.</w:t>
      </w:r>
    </w:p>
    <w:p w:rsidR="00FF2695" w:rsidRPr="00FF2695" w:rsidRDefault="00FF2695" w:rsidP="00FF2695">
      <w:pPr>
        <w:spacing w:before="120" w:after="0" w:line="360" w:lineRule="auto"/>
        <w:ind w:left="284"/>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Minden egyéb esetben a fénymásolásért térítési díjat kell fizetni.</w:t>
      </w:r>
    </w:p>
    <w:p w:rsidR="00FF2695" w:rsidRPr="00FF2695" w:rsidRDefault="00FF2695" w:rsidP="00177269">
      <w:pPr>
        <w:numPr>
          <w:ilvl w:val="0"/>
          <w:numId w:val="60"/>
        </w:numPr>
        <w:overflowPunct w:val="0"/>
        <w:autoSpaceDE w:val="0"/>
        <w:autoSpaceDN w:val="0"/>
        <w:adjustRightInd w:val="0"/>
        <w:spacing w:before="60" w:after="0" w:line="360" w:lineRule="auto"/>
        <w:ind w:left="1135" w:hanging="284"/>
        <w:jc w:val="both"/>
        <w:textAlignment w:val="baseline"/>
        <w:rPr>
          <w:rFonts w:ascii="Times New Roman" w:eastAsia="Times New Roman" w:hAnsi="Times New Roman" w:cs="Times New Roman"/>
          <w:sz w:val="24"/>
          <w:szCs w:val="20"/>
          <w:lang w:eastAsia="hu-HU"/>
        </w:rPr>
      </w:pPr>
      <w:r w:rsidRPr="00FF2695">
        <w:rPr>
          <w:rFonts w:ascii="Times New Roman" w:eastAsia="Times New Roman" w:hAnsi="Times New Roman" w:cs="Times New Roman"/>
          <w:sz w:val="24"/>
          <w:szCs w:val="20"/>
          <w:lang w:eastAsia="hu-HU"/>
        </w:rPr>
        <w:t>Dokumentumok kiadásának szabályai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intézményi dokumentumok (személyi anyagok, szabályzatok) kiadása csak az intézményvezető engedélyével történhet.</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45" w:name="_Toc443027082"/>
      <w:bookmarkStart w:id="146" w:name="_Toc78914489"/>
      <w:r w:rsidRPr="00FF2695">
        <w:rPr>
          <w:rFonts w:ascii="Times New Roman" w:eastAsia="Times New Roman" w:hAnsi="Times New Roman" w:cs="Times New Roman"/>
          <w:b/>
          <w:bCs/>
          <w:color w:val="000000"/>
          <w:sz w:val="24"/>
          <w:szCs w:val="24"/>
          <w:lang w:eastAsia="hu-HU"/>
        </w:rPr>
        <w:t>1.13. Kártérítési kötelezettség</w:t>
      </w:r>
      <w:bookmarkEnd w:id="145"/>
      <w:bookmarkEnd w:id="146"/>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munkavállaló a munkaviszonyából eredő kötelezettségének vétkes megszegésével okozott kárért kártérítési felelősséggel tartozik. Szándékos károkozás esetén a munkavállaló a teljes kárt köteles megtéríteni.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munkavállaló vétkességére tekintet nélkül a teljes kárt köteles megtéríteni a visszaszolgáltatási vagy elszámolási kötelezettséggel átvett olyan dolgokban bekövetkezett hiány esetén, amelyeket állandóan őrizetben tart, kizárólagosan használ vagy kezel, és azokat jegyzék vagy elismervény alapján vette át.</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jegypénztárost e nélkül is terheli felelősség az általa kezelt pénz és egyéb értéktárgy tekintetében.</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47" w:name="_Toc443027083"/>
      <w:bookmarkStart w:id="148" w:name="_Toc78914490"/>
      <w:r w:rsidRPr="00FF2695">
        <w:rPr>
          <w:rFonts w:ascii="Times New Roman" w:eastAsia="Times New Roman" w:hAnsi="Times New Roman" w:cs="Times New Roman"/>
          <w:b/>
          <w:bCs/>
          <w:color w:val="000000"/>
          <w:sz w:val="24"/>
          <w:szCs w:val="24"/>
          <w:lang w:eastAsia="hu-HU"/>
        </w:rPr>
        <w:t>1.14. Anyagi felelősség</w:t>
      </w:r>
      <w:bookmarkEnd w:id="147"/>
      <w:bookmarkEnd w:id="148"/>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minden dolgozója felelős, a berendezési és használati tárgyaiban a munkavégzés folyamán bekövetkezett kárért vétkességre tekintet nélkül, ha a kár a dolgozó munkahelyén vagy más megőrzésre szolgáló helyen elhelyezett dolgokban keletkezett.</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i/>
          <w:sz w:val="24"/>
          <w:szCs w:val="24"/>
          <w:lang w:eastAsia="hu-HU"/>
        </w:rPr>
      </w:pPr>
      <w:r w:rsidRPr="00FF2695">
        <w:rPr>
          <w:rFonts w:ascii="Times New Roman" w:eastAsia="Times New Roman" w:hAnsi="Times New Roman" w:cs="Times New Roman"/>
          <w:sz w:val="24"/>
          <w:szCs w:val="24"/>
          <w:lang w:eastAsia="hu-HU"/>
        </w:rPr>
        <w:t xml:space="preserve">A dolgozó a szokásos személyi használati tárgyakat meghaladó mértékű és értékű használati értékeket csak az intézményvezető engedélyével hozhat be munkahelyére, illetve vihet ki onnan. </w:t>
      </w:r>
      <w:r w:rsidRPr="00FF2695">
        <w:rPr>
          <w:rFonts w:ascii="Times New Roman" w:eastAsia="Times New Roman" w:hAnsi="Times New Roman" w:cs="Times New Roman"/>
          <w:i/>
          <w:sz w:val="24"/>
          <w:szCs w:val="24"/>
          <w:lang w:eastAsia="hu-HU"/>
        </w:rPr>
        <w:t>(Pl. laptop, számítógép, stb.)</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valamennyi dolgozója felelős a berendezési, felszerelési tárgyak rendeltetésszerű használatáért, a gépek, eszközök, szakkönyvek stb. megóvásáért.</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jegypénztárt kezelők teljes anyagi felelősséggel tartoznak a pénzeszközért.</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49" w:name="_Toc78914491"/>
      <w:r w:rsidRPr="00FF2695">
        <w:rPr>
          <w:rFonts w:ascii="Times New Roman" w:eastAsia="Times New Roman" w:hAnsi="Times New Roman" w:cs="Times New Roman"/>
          <w:b/>
          <w:bCs/>
          <w:color w:val="000000"/>
          <w:sz w:val="24"/>
          <w:szCs w:val="24"/>
          <w:lang w:eastAsia="hu-HU"/>
        </w:rPr>
        <w:t>1.15.Az intézményi munka tervezése</w:t>
      </w:r>
      <w:bookmarkEnd w:id="149"/>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0"/>
          <w:shd w:val="clear" w:color="auto" w:fill="FFFFFF"/>
          <w:lang w:eastAsia="hu-HU"/>
        </w:rPr>
      </w:pPr>
      <w:r w:rsidRPr="00FF2695">
        <w:rPr>
          <w:rFonts w:ascii="Times New Roman" w:eastAsia="Times New Roman" w:hAnsi="Times New Roman" w:cs="Times New Roman"/>
          <w:sz w:val="24"/>
          <w:szCs w:val="20"/>
          <w:shd w:val="clear" w:color="auto" w:fill="FFFFFF"/>
          <w:lang w:eastAsia="hu-HU"/>
        </w:rPr>
        <w:t>Az intézmény éves munkaterve naptári évre készül, melynek elkészítéséért az intézményvezető a felelős.</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0"/>
          <w:shd w:val="clear" w:color="auto" w:fill="FFFFFF"/>
          <w:lang w:eastAsia="hu-HU"/>
        </w:rPr>
      </w:pPr>
      <w:r w:rsidRPr="00FF2695">
        <w:rPr>
          <w:rFonts w:ascii="Times New Roman" w:eastAsia="Times New Roman" w:hAnsi="Times New Roman" w:cs="Times New Roman"/>
          <w:sz w:val="24"/>
          <w:szCs w:val="20"/>
          <w:shd w:val="clear" w:color="auto" w:fill="FFFFFF"/>
          <w:lang w:eastAsia="hu-HU"/>
        </w:rPr>
        <w:t xml:space="preserve">A munkaterv tartalmazza az előző gazdasági év intézményi munkájának összefoglalását, értékelését az egyes szervezeti egységek beszámolói alapján. A beszámolók elkészítéséért a telephelyen dolgozók a könyvtárvezetője és az intézményvezetője a felelős. </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0"/>
          <w:shd w:val="clear" w:color="auto" w:fill="FFFFFF"/>
          <w:lang w:eastAsia="hu-HU"/>
        </w:rPr>
      </w:pPr>
      <w:r w:rsidRPr="00FF2695">
        <w:rPr>
          <w:rFonts w:ascii="Times New Roman" w:eastAsia="Times New Roman" w:hAnsi="Times New Roman" w:cs="Times New Roman"/>
          <w:sz w:val="24"/>
          <w:szCs w:val="20"/>
          <w:shd w:val="clear" w:color="auto" w:fill="FFFFFF"/>
          <w:lang w:eastAsia="hu-HU"/>
        </w:rPr>
        <w:t>Az éves munka tervezése szakterületeként történik, az adott év legfontosabb célkitűzéseinek ismeretében. A telephelyek által elkészített részmunkatervek összesítésével és a költségvetés tényadatainak figyelembevételével áll össze az éves munkaterv.</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0"/>
          <w:shd w:val="clear" w:color="auto" w:fill="FFFFFF"/>
          <w:lang w:eastAsia="hu-HU"/>
        </w:rPr>
      </w:pPr>
      <w:r w:rsidRPr="00FF2695">
        <w:rPr>
          <w:rFonts w:ascii="Times New Roman" w:eastAsia="Times New Roman" w:hAnsi="Times New Roman" w:cs="Times New Roman"/>
          <w:sz w:val="24"/>
          <w:szCs w:val="20"/>
          <w:shd w:val="clear" w:color="auto" w:fill="FFFFFF"/>
          <w:lang w:eastAsia="hu-HU"/>
        </w:rPr>
        <w:t xml:space="preserve">A munkatervet </w:t>
      </w:r>
      <w:proofErr w:type="spellStart"/>
      <w:r w:rsidRPr="00FF2695">
        <w:rPr>
          <w:rFonts w:ascii="Times New Roman" w:eastAsia="Times New Roman" w:hAnsi="Times New Roman" w:cs="Times New Roman"/>
          <w:sz w:val="24"/>
          <w:szCs w:val="20"/>
          <w:shd w:val="clear" w:color="auto" w:fill="FFFFFF"/>
          <w:lang w:eastAsia="hu-HU"/>
        </w:rPr>
        <w:t>összdolgozói</w:t>
      </w:r>
      <w:proofErr w:type="spellEnd"/>
      <w:r w:rsidRPr="00FF2695">
        <w:rPr>
          <w:rFonts w:ascii="Times New Roman" w:eastAsia="Times New Roman" w:hAnsi="Times New Roman" w:cs="Times New Roman"/>
          <w:sz w:val="24"/>
          <w:szCs w:val="20"/>
          <w:shd w:val="clear" w:color="auto" w:fill="FFFFFF"/>
          <w:lang w:eastAsia="hu-HU"/>
        </w:rPr>
        <w:t xml:space="preserve"> értekezleten ismertetni kell. Az intézmény munkatervét és költségvetését a fenntartó önkormányzat hagyja jóvá.</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50" w:name="_Toc254281294"/>
      <w:bookmarkStart w:id="151" w:name="_Toc383941690"/>
      <w:bookmarkStart w:id="152" w:name="_Toc443027084"/>
      <w:bookmarkStart w:id="153" w:name="_Toc78914492"/>
      <w:r w:rsidRPr="00FF2695">
        <w:rPr>
          <w:rFonts w:ascii="Times New Roman" w:eastAsia="Times New Roman" w:hAnsi="Times New Roman" w:cs="Times New Roman"/>
          <w:b/>
          <w:bCs/>
          <w:color w:val="000000"/>
          <w:sz w:val="24"/>
          <w:szCs w:val="24"/>
          <w:lang w:eastAsia="hu-HU"/>
        </w:rPr>
        <w:t>2. Az intézmény ügyiratkezelése</w:t>
      </w:r>
      <w:bookmarkEnd w:id="150"/>
      <w:bookmarkEnd w:id="151"/>
      <w:bookmarkEnd w:id="152"/>
      <w:bookmarkEnd w:id="153"/>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intézményben az ügyiratok kezelése kézi iktatással történik. Az ügyiratkezelés irányításáért és ellenőrzéséért az intézményvezető felelős. Az ügyiratkezelést az Iratkezelési szabályzatban foglalt előírások alapján kell végezni.</w:t>
      </w:r>
    </w:p>
    <w:p w:rsidR="00FF2695" w:rsidRPr="00FF2695" w:rsidRDefault="00FF2695" w:rsidP="00FF2695">
      <w:pPr>
        <w:spacing w:before="120" w:after="0" w:line="240" w:lineRule="auto"/>
        <w:jc w:val="both"/>
        <w:rPr>
          <w:rFonts w:ascii="Times New Roman" w:eastAsia="Times New Roman" w:hAnsi="Times New Roman" w:cs="Times New Roman"/>
          <w:sz w:val="24"/>
          <w:szCs w:val="24"/>
          <w:lang w:eastAsia="hu-HU"/>
        </w:rPr>
      </w:pPr>
      <w:bookmarkStart w:id="154" w:name="_Toc254281295"/>
      <w:bookmarkStart w:id="155" w:name="_Toc383941691"/>
      <w:bookmarkStart w:id="156" w:name="_Toc443027085"/>
      <w:r w:rsidRPr="00FF2695">
        <w:rPr>
          <w:rFonts w:ascii="Times New Roman" w:eastAsia="Times New Roman" w:hAnsi="Times New Roman" w:cs="Times New Roman"/>
          <w:sz w:val="24"/>
          <w:szCs w:val="24"/>
          <w:lang w:eastAsia="hu-HU"/>
        </w:rPr>
        <w:br w:type="page"/>
      </w: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57" w:name="_Toc78914493"/>
      <w:smartTag w:uri="urn:schemas-microsoft-com:office:smarttags" w:element="metricconverter">
        <w:smartTagPr>
          <w:attr w:name="ProductID" w:val="3. A"/>
        </w:smartTagPr>
        <w:r w:rsidRPr="00FF2695">
          <w:rPr>
            <w:rFonts w:ascii="Times New Roman" w:eastAsia="Times New Roman" w:hAnsi="Times New Roman" w:cs="Times New Roman"/>
            <w:b/>
            <w:bCs/>
            <w:color w:val="000000"/>
            <w:sz w:val="24"/>
            <w:szCs w:val="24"/>
            <w:lang w:eastAsia="hu-HU"/>
          </w:rPr>
          <w:lastRenderedPageBreak/>
          <w:t>3. A</w:t>
        </w:r>
      </w:smartTag>
      <w:r w:rsidRPr="00FF2695">
        <w:rPr>
          <w:rFonts w:ascii="Times New Roman" w:eastAsia="Times New Roman" w:hAnsi="Times New Roman" w:cs="Times New Roman"/>
          <w:b/>
          <w:bCs/>
          <w:color w:val="000000"/>
          <w:sz w:val="24"/>
          <w:szCs w:val="24"/>
          <w:lang w:eastAsia="hu-HU"/>
        </w:rPr>
        <w:t xml:space="preserve"> </w:t>
      </w:r>
      <w:proofErr w:type="spellStart"/>
      <w:r w:rsidRPr="00FF2695">
        <w:rPr>
          <w:rFonts w:ascii="Times New Roman" w:eastAsia="Times New Roman" w:hAnsi="Times New Roman" w:cs="Times New Roman"/>
          <w:b/>
          <w:bCs/>
          <w:color w:val="000000"/>
          <w:sz w:val="24"/>
          <w:szCs w:val="24"/>
          <w:lang w:eastAsia="hu-HU"/>
        </w:rPr>
        <w:t>kiadmányozás</w:t>
      </w:r>
      <w:proofErr w:type="spellEnd"/>
      <w:r w:rsidRPr="00FF2695">
        <w:rPr>
          <w:rFonts w:ascii="Times New Roman" w:eastAsia="Times New Roman" w:hAnsi="Times New Roman" w:cs="Times New Roman"/>
          <w:b/>
          <w:bCs/>
          <w:color w:val="000000"/>
          <w:sz w:val="24"/>
          <w:szCs w:val="24"/>
          <w:lang w:eastAsia="hu-HU"/>
        </w:rPr>
        <w:t xml:space="preserve"> rendje</w:t>
      </w:r>
      <w:bookmarkEnd w:id="154"/>
      <w:bookmarkEnd w:id="155"/>
      <w:bookmarkEnd w:id="156"/>
      <w:bookmarkEnd w:id="157"/>
    </w:p>
    <w:p w:rsidR="00FF2695" w:rsidRPr="00FF2695" w:rsidRDefault="00FF2695" w:rsidP="00FF2695">
      <w:pPr>
        <w:widowControl w:val="0"/>
        <w:spacing w:after="0" w:line="360" w:lineRule="auto"/>
        <w:jc w:val="both"/>
        <w:rPr>
          <w:rFonts w:ascii="Times New Roman" w:eastAsia="Times New Roman" w:hAnsi="Times New Roman" w:cs="Times New Roman"/>
          <w:sz w:val="24"/>
          <w:szCs w:val="24"/>
          <w:shd w:val="clear" w:color="auto" w:fill="FFFFFF"/>
          <w:lang w:eastAsia="hu-HU"/>
        </w:rPr>
      </w:pPr>
      <w:r w:rsidRPr="00FF2695">
        <w:rPr>
          <w:rFonts w:ascii="Times New Roman" w:eastAsia="Times New Roman" w:hAnsi="Times New Roman" w:cs="Times New Roman"/>
          <w:sz w:val="24"/>
          <w:szCs w:val="20"/>
          <w:shd w:val="clear" w:color="auto" w:fill="FFFFFF"/>
          <w:lang w:eastAsia="hu-HU"/>
        </w:rPr>
        <w:t xml:space="preserve">A </w:t>
      </w:r>
      <w:proofErr w:type="spellStart"/>
      <w:r w:rsidRPr="00FF2695">
        <w:rPr>
          <w:rFonts w:ascii="Times New Roman" w:eastAsia="Times New Roman" w:hAnsi="Times New Roman" w:cs="Times New Roman"/>
          <w:sz w:val="24"/>
          <w:szCs w:val="20"/>
          <w:shd w:val="clear" w:color="auto" w:fill="FFFFFF"/>
          <w:lang w:eastAsia="hu-HU"/>
        </w:rPr>
        <w:t>kiadmányozás</w:t>
      </w:r>
      <w:proofErr w:type="spellEnd"/>
      <w:r w:rsidRPr="00FF2695">
        <w:rPr>
          <w:rFonts w:ascii="Times New Roman" w:eastAsia="Times New Roman" w:hAnsi="Times New Roman" w:cs="Times New Roman"/>
          <w:sz w:val="24"/>
          <w:szCs w:val="20"/>
          <w:shd w:val="clear" w:color="auto" w:fill="FFFFFF"/>
          <w:lang w:eastAsia="hu-HU"/>
        </w:rPr>
        <w:t xml:space="preserve"> rendjét az intézményvezető szabályozza. </w:t>
      </w:r>
      <w:r w:rsidRPr="00FF2695">
        <w:rPr>
          <w:rFonts w:ascii="Times New Roman" w:eastAsia="Times New Roman" w:hAnsi="Times New Roman" w:cs="Times New Roman"/>
          <w:sz w:val="24"/>
          <w:szCs w:val="24"/>
          <w:shd w:val="clear" w:color="auto" w:fill="FFFFFF"/>
          <w:lang w:eastAsia="hu-HU"/>
        </w:rPr>
        <w:t xml:space="preserve">Az intézményben bármilyen területen </w:t>
      </w:r>
      <w:proofErr w:type="spellStart"/>
      <w:r w:rsidRPr="00FF2695">
        <w:rPr>
          <w:rFonts w:ascii="Times New Roman" w:eastAsia="Times New Roman" w:hAnsi="Times New Roman" w:cs="Times New Roman"/>
          <w:sz w:val="24"/>
          <w:szCs w:val="24"/>
          <w:shd w:val="clear" w:color="auto" w:fill="FFFFFF"/>
          <w:lang w:eastAsia="hu-HU"/>
        </w:rPr>
        <w:t>kiadmányozásra</w:t>
      </w:r>
      <w:proofErr w:type="spellEnd"/>
      <w:r w:rsidRPr="00FF2695">
        <w:rPr>
          <w:rFonts w:ascii="Times New Roman" w:eastAsia="Times New Roman" w:hAnsi="Times New Roman" w:cs="Times New Roman"/>
          <w:sz w:val="24"/>
          <w:szCs w:val="24"/>
          <w:shd w:val="clear" w:color="auto" w:fill="FFFFFF"/>
          <w:lang w:eastAsia="hu-HU"/>
        </w:rPr>
        <w:t xml:space="preserve"> az intézményvezető jogosult. Távolléte esetén a </w:t>
      </w:r>
      <w:proofErr w:type="spellStart"/>
      <w:r w:rsidRPr="00FF2695">
        <w:rPr>
          <w:rFonts w:ascii="Times New Roman" w:eastAsia="Times New Roman" w:hAnsi="Times New Roman" w:cs="Times New Roman"/>
          <w:sz w:val="24"/>
          <w:szCs w:val="24"/>
          <w:shd w:val="clear" w:color="auto" w:fill="FFFFFF"/>
          <w:lang w:eastAsia="hu-HU"/>
        </w:rPr>
        <w:t>kiadmányozási</w:t>
      </w:r>
      <w:proofErr w:type="spellEnd"/>
      <w:r w:rsidRPr="00FF2695">
        <w:rPr>
          <w:rFonts w:ascii="Times New Roman" w:eastAsia="Times New Roman" w:hAnsi="Times New Roman" w:cs="Times New Roman"/>
          <w:sz w:val="24"/>
          <w:szCs w:val="24"/>
          <w:shd w:val="clear" w:color="auto" w:fill="FFFFFF"/>
          <w:lang w:eastAsia="hu-HU"/>
        </w:rPr>
        <w:t xml:space="preserve"> jog a Szervezeti és Működési Szabályzatban leírtak alapján a könyvtárvezető-könyvtáros és kulturális menedzser feladata.</w:t>
      </w:r>
    </w:p>
    <w:p w:rsidR="00FF2695" w:rsidRPr="00FF2695" w:rsidRDefault="00FF2695" w:rsidP="00FF2695">
      <w:pPr>
        <w:widowControl w:val="0"/>
        <w:spacing w:after="0" w:line="360" w:lineRule="auto"/>
        <w:jc w:val="both"/>
        <w:rPr>
          <w:rFonts w:ascii="Times New Roman" w:eastAsia="Times New Roman" w:hAnsi="Times New Roman" w:cs="Times New Roman"/>
          <w:sz w:val="24"/>
          <w:szCs w:val="24"/>
          <w:shd w:val="clear" w:color="auto" w:fill="FFFFFF"/>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58" w:name="_Toc254281296"/>
      <w:bookmarkStart w:id="159" w:name="_Toc383941692"/>
      <w:bookmarkStart w:id="160" w:name="_Toc443027086"/>
      <w:bookmarkStart w:id="161" w:name="_Toc78914494"/>
      <w:r w:rsidRPr="00FF2695">
        <w:rPr>
          <w:rFonts w:ascii="Times New Roman" w:eastAsia="Times New Roman" w:hAnsi="Times New Roman" w:cs="Times New Roman"/>
          <w:b/>
          <w:bCs/>
          <w:color w:val="000000"/>
          <w:sz w:val="24"/>
          <w:szCs w:val="24"/>
          <w:lang w:eastAsia="hu-HU"/>
        </w:rPr>
        <w:t>4. Bélyegzők használata, kezelése</w:t>
      </w:r>
      <w:bookmarkEnd w:id="158"/>
      <w:bookmarkEnd w:id="159"/>
      <w:bookmarkEnd w:id="160"/>
      <w:bookmarkEnd w:id="161"/>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ILMKS használt bélyegzők az alábbiak: </w:t>
      </w:r>
    </w:p>
    <w:p w:rsidR="00FF2695" w:rsidRPr="00FF2695" w:rsidRDefault="00FF2695" w:rsidP="00177269">
      <w:pPr>
        <w:numPr>
          <w:ilvl w:val="0"/>
          <w:numId w:val="70"/>
        </w:numPr>
        <w:spacing w:after="0" w:line="360" w:lineRule="auto"/>
        <w:rPr>
          <w:rFonts w:ascii="Times New Roman" w:eastAsia="Times New Roman" w:hAnsi="Times New Roman" w:cs="Times New Roman"/>
          <w:b/>
          <w:i/>
          <w:sz w:val="24"/>
          <w:szCs w:val="24"/>
          <w:u w:val="single"/>
          <w:lang w:eastAsia="hu-HU"/>
        </w:rPr>
      </w:pPr>
      <w:r w:rsidRPr="00FF2695">
        <w:rPr>
          <w:rFonts w:ascii="Times New Roman" w:eastAsia="Times New Roman" w:hAnsi="Times New Roman" w:cs="Times New Roman"/>
          <w:b/>
          <w:i/>
          <w:sz w:val="24"/>
          <w:szCs w:val="24"/>
          <w:u w:val="single"/>
          <w:lang w:eastAsia="hu-HU"/>
        </w:rPr>
        <w:t>4 db hosszú bélyegző:</w:t>
      </w: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1db intézményvezető</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4"/>
          <w:szCs w:val="24"/>
          <w:u w:val="single"/>
          <w:lang w:eastAsia="hu-HU"/>
        </w:rPr>
        <w:t>Felirat:</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Hősök Tere 2-4.</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Adószám: 15833514-2-15</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Banksz.sz.: 11744003-15833514</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1db könyvtár</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4"/>
          <w:szCs w:val="24"/>
          <w:u w:val="single"/>
          <w:lang w:eastAsia="hu-HU"/>
        </w:rPr>
        <w:t>Felirat</w:t>
      </w:r>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Hősök Tere 2-4.</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Adószám:15833514-2-15</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Banksz.sz.: 11744003-15833514</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 xml:space="preserve">1db </w:t>
      </w:r>
      <w:proofErr w:type="spellStart"/>
      <w:r w:rsidRPr="00FF2695">
        <w:rPr>
          <w:rFonts w:ascii="Times New Roman" w:eastAsia="Times New Roman" w:hAnsi="Times New Roman" w:cs="Times New Roman"/>
          <w:b/>
          <w:i/>
          <w:sz w:val="24"/>
          <w:szCs w:val="24"/>
          <w:lang w:eastAsia="hu-HU"/>
        </w:rPr>
        <w:t>Ibrányi</w:t>
      </w:r>
      <w:proofErr w:type="spellEnd"/>
      <w:r w:rsidRPr="00FF2695">
        <w:rPr>
          <w:rFonts w:ascii="Times New Roman" w:eastAsia="Times New Roman" w:hAnsi="Times New Roman" w:cs="Times New Roman"/>
          <w:b/>
          <w:i/>
          <w:sz w:val="24"/>
          <w:szCs w:val="24"/>
          <w:lang w:eastAsia="hu-HU"/>
        </w:rPr>
        <w:t xml:space="preserve"> Sportcentrum</w:t>
      </w: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i/>
          <w:sz w:val="24"/>
          <w:szCs w:val="24"/>
          <w:u w:val="single"/>
          <w:lang w:eastAsia="hu-HU"/>
        </w:rPr>
        <w:t xml:space="preserve">Felirat: </w:t>
      </w:r>
    </w:p>
    <w:p w:rsidR="00FF2695" w:rsidRPr="00FF2695" w:rsidRDefault="00FF2695" w:rsidP="00FF2695">
      <w:pPr>
        <w:spacing w:after="0" w:line="360" w:lineRule="auto"/>
        <w:ind w:firstLine="708"/>
        <w:rPr>
          <w:rFonts w:ascii="Times New Roman" w:eastAsia="Times New Roman" w:hAnsi="Times New Roman" w:cs="Times New Roman"/>
          <w:b/>
          <w:i/>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Hősök Tere 2-4.</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Adószám:15833514-2-15</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Banksz.sz.: 11744003-15833514</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Telephely: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Sportcentrum</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Óvoda utca 6.</w:t>
      </w:r>
    </w:p>
    <w:p w:rsidR="00FF2695" w:rsidRPr="00FF2695" w:rsidRDefault="00FF2695" w:rsidP="00FF2695">
      <w:pPr>
        <w:spacing w:after="0" w:line="24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br w:type="page"/>
      </w:r>
    </w:p>
    <w:p w:rsidR="00FF2695" w:rsidRPr="00FF2695" w:rsidRDefault="00FF2695" w:rsidP="00FF2695">
      <w:pPr>
        <w:spacing w:after="0" w:line="24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lastRenderedPageBreak/>
        <w:t>1db Pénzügy és Város Fejlesztési Iroda</w:t>
      </w: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i/>
          <w:sz w:val="24"/>
          <w:szCs w:val="24"/>
          <w:u w:val="single"/>
          <w:lang w:eastAsia="hu-HU"/>
        </w:rPr>
        <w:t>Felirat</w:t>
      </w:r>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4484 </w:t>
      </w:r>
      <w:proofErr w:type="spellStart"/>
      <w:r w:rsidRPr="00FF2695">
        <w:rPr>
          <w:rFonts w:ascii="Times New Roman" w:eastAsia="Times New Roman" w:hAnsi="Times New Roman" w:cs="Times New Roman"/>
          <w:sz w:val="24"/>
          <w:szCs w:val="24"/>
          <w:lang w:eastAsia="hu-HU"/>
        </w:rPr>
        <w:t>Ibrány,Hősök</w:t>
      </w:r>
      <w:proofErr w:type="spellEnd"/>
      <w:r w:rsidRPr="00FF2695">
        <w:rPr>
          <w:rFonts w:ascii="Times New Roman" w:eastAsia="Times New Roman" w:hAnsi="Times New Roman" w:cs="Times New Roman"/>
          <w:sz w:val="24"/>
          <w:szCs w:val="24"/>
          <w:lang w:eastAsia="hu-HU"/>
        </w:rPr>
        <w:t xml:space="preserve"> Tere 2-4.</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Adószám:15833514-2-15</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b/>
          <w:i/>
          <w:sz w:val="24"/>
          <w:szCs w:val="24"/>
          <w:u w:val="single"/>
          <w:lang w:eastAsia="hu-HU"/>
        </w:rPr>
      </w:pPr>
      <w:r w:rsidRPr="00FF2695">
        <w:rPr>
          <w:rFonts w:ascii="Times New Roman" w:eastAsia="Times New Roman" w:hAnsi="Times New Roman" w:cs="Times New Roman"/>
          <w:b/>
          <w:i/>
          <w:sz w:val="24"/>
          <w:szCs w:val="24"/>
          <w:u w:val="single"/>
          <w:lang w:eastAsia="hu-HU"/>
        </w:rPr>
        <w:t>2 db körbélyegző:</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1db Intézményvezető</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i/>
          <w:sz w:val="24"/>
          <w:szCs w:val="24"/>
          <w:u w:val="single"/>
          <w:lang w:eastAsia="hu-HU"/>
        </w:rPr>
      </w:pPr>
      <w:r w:rsidRPr="00FF2695">
        <w:rPr>
          <w:rFonts w:ascii="Times New Roman" w:eastAsia="Times New Roman" w:hAnsi="Times New Roman" w:cs="Times New Roman"/>
          <w:i/>
          <w:sz w:val="24"/>
          <w:szCs w:val="24"/>
          <w:u w:val="single"/>
          <w:lang w:eastAsia="hu-HU"/>
        </w:rPr>
        <w:t>Felirat:</w:t>
      </w:r>
    </w:p>
    <w:p w:rsidR="00FF2695" w:rsidRPr="00FF2695" w:rsidRDefault="00FF2695" w:rsidP="00FF2695">
      <w:pPr>
        <w:spacing w:after="0" w:line="240" w:lineRule="auto"/>
        <w:ind w:firstLine="708"/>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24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Hősök Tere 2-4.</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24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1db Pénzügy és Város Fejlesztési Iroda</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i/>
          <w:sz w:val="24"/>
          <w:szCs w:val="24"/>
          <w:u w:val="single"/>
          <w:lang w:eastAsia="hu-HU"/>
        </w:rPr>
        <w:t>Felirat</w:t>
      </w:r>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24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4484 Ibrány, Hősök Tere 2-4.</w:t>
      </w:r>
    </w:p>
    <w:p w:rsidR="00FF2695" w:rsidRPr="00FF2695" w:rsidRDefault="00FF2695" w:rsidP="00FF2695">
      <w:pPr>
        <w:spacing w:after="0" w:line="360" w:lineRule="auto"/>
        <w:jc w:val="both"/>
        <w:rPr>
          <w:rFonts w:ascii="Times New Roman" w:eastAsia="Times New Roman" w:hAnsi="Times New Roman" w:cs="Times New Roman"/>
          <w:b/>
          <w:i/>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i/>
          <w:sz w:val="24"/>
          <w:szCs w:val="24"/>
          <w:lang w:eastAsia="hu-HU"/>
        </w:rPr>
      </w:pPr>
      <w:r w:rsidRPr="00FF2695">
        <w:rPr>
          <w:rFonts w:ascii="Times New Roman" w:eastAsia="Times New Roman" w:hAnsi="Times New Roman" w:cs="Times New Roman"/>
          <w:b/>
          <w:i/>
          <w:sz w:val="24"/>
          <w:szCs w:val="24"/>
          <w:lang w:eastAsia="hu-HU"/>
        </w:rPr>
        <w:t>Használatra jogosult:</w:t>
      </w:r>
    </w:p>
    <w:p w:rsidR="00FF2695" w:rsidRPr="00FF2695" w:rsidRDefault="00FF2695" w:rsidP="00177269">
      <w:pPr>
        <w:numPr>
          <w:ilvl w:val="0"/>
          <w:numId w:val="70"/>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i/>
          <w:sz w:val="24"/>
          <w:szCs w:val="24"/>
          <w:lang w:eastAsia="hu-HU"/>
        </w:rPr>
        <w:t>Hosszú bélyegző</w:t>
      </w:r>
      <w:r w:rsidRPr="00FF2695">
        <w:rPr>
          <w:rFonts w:ascii="Times New Roman" w:eastAsia="Times New Roman" w:hAnsi="Times New Roman" w:cs="Times New Roman"/>
          <w:sz w:val="24"/>
          <w:szCs w:val="24"/>
          <w:lang w:eastAsia="hu-HU"/>
        </w:rPr>
        <w:t>: intézményvezető, könyvtárvezető-könyvtáros és kulturális menedzser, könyvtáros, muzeológus múzeumi gyűjteményi gondnok, recepciós pénztáros, pénzügy és városfejlesztési iroda költségvetési csoportvezetője</w:t>
      </w:r>
    </w:p>
    <w:p w:rsidR="00FF2695" w:rsidRPr="00FF2695" w:rsidRDefault="00FF2695" w:rsidP="00177269">
      <w:pPr>
        <w:numPr>
          <w:ilvl w:val="0"/>
          <w:numId w:val="70"/>
        </w:numPr>
        <w:spacing w:after="0" w:line="360" w:lineRule="auto"/>
        <w:jc w:val="both"/>
        <w:rPr>
          <w:rFonts w:ascii="Times New Roman" w:eastAsia="Times New Roman" w:hAnsi="Times New Roman" w:cs="Times New Roman"/>
          <w:b/>
          <w:sz w:val="28"/>
          <w:szCs w:val="24"/>
          <w:lang w:eastAsia="hu-HU"/>
        </w:rPr>
      </w:pPr>
      <w:r w:rsidRPr="00FF2695">
        <w:rPr>
          <w:rFonts w:ascii="Times New Roman" w:eastAsia="Times New Roman" w:hAnsi="Times New Roman" w:cs="Times New Roman"/>
          <w:b/>
          <w:i/>
          <w:sz w:val="24"/>
          <w:szCs w:val="24"/>
          <w:lang w:eastAsia="hu-HU"/>
        </w:rPr>
        <w:t xml:space="preserve">Körbélyegző: </w:t>
      </w:r>
      <w:r w:rsidRPr="00FF2695">
        <w:rPr>
          <w:rFonts w:ascii="Times New Roman" w:eastAsia="Times New Roman" w:hAnsi="Times New Roman" w:cs="Times New Roman"/>
          <w:sz w:val="24"/>
          <w:szCs w:val="24"/>
          <w:lang w:eastAsia="hu-HU"/>
        </w:rPr>
        <w:t>Intézményvezető, könyvtárvezető-könyvtáros és kulturális menedzser,</w:t>
      </w:r>
      <w:bookmarkStart w:id="162" w:name="_Toc254281297"/>
      <w:bookmarkStart w:id="163" w:name="_Toc383941693"/>
      <w:bookmarkStart w:id="164" w:name="_Toc443027087"/>
      <w:r w:rsidRPr="00FF2695">
        <w:rPr>
          <w:rFonts w:ascii="Times New Roman" w:eastAsia="Times New Roman" w:hAnsi="Times New Roman" w:cs="Times New Roman"/>
          <w:sz w:val="24"/>
          <w:szCs w:val="24"/>
          <w:lang w:eastAsia="hu-HU"/>
        </w:rPr>
        <w:t xml:space="preserve"> pénzügy és városfejlesztési iroda csoport vezetője</w:t>
      </w:r>
    </w:p>
    <w:p w:rsidR="00FF2695" w:rsidRPr="00FF2695" w:rsidRDefault="00FF2695" w:rsidP="00FF2695">
      <w:pPr>
        <w:widowControl w:val="0"/>
        <w:spacing w:after="0" w:line="360" w:lineRule="auto"/>
        <w:jc w:val="both"/>
        <w:outlineLvl w:val="1"/>
        <w:rPr>
          <w:rFonts w:ascii="Times New Roman" w:eastAsia="Times New Roman" w:hAnsi="Times New Roman" w:cs="Times New Roman"/>
          <w:b/>
          <w:sz w:val="28"/>
          <w:szCs w:val="20"/>
          <w:shd w:val="clear" w:color="auto" w:fill="FFFFFF"/>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65" w:name="_Toc78914495"/>
      <w:r w:rsidRPr="00FF2695">
        <w:rPr>
          <w:rFonts w:ascii="Times New Roman" w:eastAsia="Times New Roman" w:hAnsi="Times New Roman" w:cs="Times New Roman"/>
          <w:b/>
          <w:bCs/>
          <w:color w:val="000000"/>
          <w:sz w:val="24"/>
          <w:szCs w:val="24"/>
          <w:lang w:eastAsia="hu-HU"/>
        </w:rPr>
        <w:t>5. Az intézmény gazdálkodásának rendje</w:t>
      </w:r>
      <w:bookmarkEnd w:id="162"/>
      <w:bookmarkEnd w:id="163"/>
      <w:bookmarkEnd w:id="164"/>
      <w:bookmarkEnd w:id="165"/>
    </w:p>
    <w:p w:rsidR="00FF2695" w:rsidRPr="00FF2695" w:rsidRDefault="00FF2695" w:rsidP="00FF2695">
      <w:pPr>
        <w:numPr>
          <w:ilvl w:val="12"/>
          <w:numId w:val="0"/>
        </w:numPr>
        <w:overflowPunct w:val="0"/>
        <w:autoSpaceDE w:val="0"/>
        <w:autoSpaceDN w:val="0"/>
        <w:adjustRightInd w:val="0"/>
        <w:spacing w:before="80" w:after="0" w:line="360" w:lineRule="auto"/>
        <w:jc w:val="both"/>
        <w:textAlignment w:val="baseline"/>
        <w:rPr>
          <w:rFonts w:ascii="Times New Roman" w:eastAsia="Times New Roman" w:hAnsi="Times New Roman" w:cs="Times New Roman"/>
          <w:sz w:val="28"/>
          <w:szCs w:val="20"/>
          <w:lang w:eastAsia="hu-HU"/>
        </w:rPr>
      </w:pPr>
      <w:r w:rsidRPr="00FF2695">
        <w:rPr>
          <w:rFonts w:ascii="Times New Roman" w:eastAsia="Times New Roman" w:hAnsi="Times New Roman" w:cs="Times New Roman"/>
          <w:sz w:val="24"/>
          <w:szCs w:val="24"/>
          <w:lang w:eastAsia="hu-HU"/>
        </w:rPr>
        <w:t>Az intézmény gazdálkodásával, ezen belül kiemelten a költségvetés tervezésével, végrehajtásával, az intézmény kezelésében lévő vagyon hasznosításával összefüggő feladatok, hatáskörök szabályozása - a jogszabályok és a fenntartó rendelkezéseinek figyelembevételével – az intézményvezető feladata.</w:t>
      </w:r>
    </w:p>
    <w:p w:rsidR="00FF2695" w:rsidRPr="00FF2695" w:rsidRDefault="00FF2695" w:rsidP="00FF2695">
      <w:pPr>
        <w:numPr>
          <w:ilvl w:val="12"/>
          <w:numId w:val="0"/>
        </w:numPr>
        <w:spacing w:before="8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numPr>
          <w:ilvl w:val="12"/>
          <w:numId w:val="0"/>
        </w:numPr>
        <w:spacing w:before="8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gazdálkodási és ellenőrzési feladatokat az intézmény és Polgármesteri Hivatal között kötött munkamegosztási megállapodás alapján 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Polgármesteri Hivatal pénzügy és városfejlesztési irodája látja el.</w:t>
      </w:r>
    </w:p>
    <w:p w:rsidR="00FF2695" w:rsidRPr="00FF2695" w:rsidRDefault="00FF2695" w:rsidP="00FF2695">
      <w:pPr>
        <w:numPr>
          <w:ilvl w:val="12"/>
          <w:numId w:val="0"/>
        </w:numPr>
        <w:spacing w:before="8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w:t>
      </w: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66" w:name="_Toc254281298"/>
      <w:bookmarkStart w:id="167" w:name="_Toc383941694"/>
      <w:bookmarkStart w:id="168" w:name="_Toc443027088"/>
      <w:bookmarkStart w:id="169" w:name="_Toc78914496"/>
      <w:r w:rsidRPr="00FF2695">
        <w:rPr>
          <w:rFonts w:ascii="Times New Roman" w:eastAsia="Times New Roman" w:hAnsi="Times New Roman" w:cs="Times New Roman"/>
          <w:b/>
          <w:bCs/>
          <w:color w:val="000000"/>
          <w:sz w:val="24"/>
          <w:szCs w:val="24"/>
          <w:lang w:eastAsia="hu-HU"/>
        </w:rPr>
        <w:lastRenderedPageBreak/>
        <w:t>5.1. A gazdálkodás vitelét elősegítő belső szabályzatok</w:t>
      </w:r>
      <w:bookmarkEnd w:id="166"/>
      <w:bookmarkEnd w:id="167"/>
      <w:bookmarkEnd w:id="168"/>
      <w:bookmarkEnd w:id="169"/>
    </w:p>
    <w:p w:rsidR="00FF2695" w:rsidRPr="00FF2695" w:rsidRDefault="00FF2695" w:rsidP="00FF2695">
      <w:pPr>
        <w:autoSpaceDE w:val="0"/>
        <w:autoSpaceDN w:val="0"/>
        <w:adjustRightInd w:val="0"/>
        <w:spacing w:after="240" w:line="240" w:lineRule="auto"/>
        <w:ind w:hanging="284"/>
        <w:rPr>
          <w:rFonts w:ascii="Times New Roman" w:eastAsia="Times New Roman" w:hAnsi="Times New Roman" w:cs="Times New Roman"/>
          <w:b/>
          <w:bCs/>
          <w:color w:val="000000"/>
          <w:sz w:val="24"/>
          <w:szCs w:val="24"/>
          <w:lang w:eastAsia="hu-HU"/>
        </w:rPr>
      </w:pPr>
      <w:r w:rsidRPr="00FF2695">
        <w:rPr>
          <w:rFonts w:ascii="Times New Roman" w:eastAsia="Times New Roman" w:hAnsi="Times New Roman" w:cs="Times New Roman"/>
          <w:i/>
          <w:iCs/>
          <w:color w:val="000000"/>
          <w:sz w:val="24"/>
          <w:szCs w:val="24"/>
          <w:lang w:eastAsia="hu-HU"/>
        </w:rPr>
        <w:t xml:space="preserve">(melyek az </w:t>
      </w:r>
      <w:proofErr w:type="spellStart"/>
      <w:r w:rsidRPr="00FF2695">
        <w:rPr>
          <w:rFonts w:ascii="Times New Roman" w:eastAsia="Times New Roman" w:hAnsi="Times New Roman" w:cs="Times New Roman"/>
          <w:i/>
          <w:iCs/>
          <w:color w:val="000000"/>
          <w:sz w:val="24"/>
          <w:szCs w:val="24"/>
          <w:lang w:eastAsia="hu-HU"/>
        </w:rPr>
        <w:t>ibrányi</w:t>
      </w:r>
      <w:proofErr w:type="spellEnd"/>
      <w:r w:rsidRPr="00FF2695">
        <w:rPr>
          <w:rFonts w:ascii="Times New Roman" w:eastAsia="Times New Roman" w:hAnsi="Times New Roman" w:cs="Times New Roman"/>
          <w:i/>
          <w:iCs/>
          <w:color w:val="000000"/>
          <w:sz w:val="24"/>
          <w:szCs w:val="24"/>
          <w:lang w:eastAsia="hu-HU"/>
        </w:rPr>
        <w:t xml:space="preserve"> Polgármesteri Hivatal intézményre kiterjesztett szabályzata tartalmazza.)</w:t>
      </w:r>
    </w:p>
    <w:p w:rsidR="00FF2695" w:rsidRPr="00FF2695" w:rsidRDefault="00FF2695" w:rsidP="00177269">
      <w:pPr>
        <w:numPr>
          <w:ilvl w:val="0"/>
          <w:numId w:val="61"/>
        </w:numPr>
        <w:overflowPunct w:val="0"/>
        <w:autoSpaceDE w:val="0"/>
        <w:autoSpaceDN w:val="0"/>
        <w:adjustRightInd w:val="0"/>
        <w:spacing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Számlarend,</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Számviteli politika,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Eszközök és források értékelési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Bizonylati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Ügyrend,</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Leltárkészítési és leltározási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Felesleges vagyontárgyak hasznosításának és selejtezésének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Gazdálkodási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Beszerzési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A gépjárművek igénybevételének, használatának és költségelszámolásának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Bel-és külföldi kiküldetések és devizaellátások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A közérdekű adatok megismerésére irányuló kérelmek intézésének és a kötelezően közzéteendő adatok nyilvánosságra hozatalának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Reprezentációs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vezetékes és rádiótelefonok használatának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 xml:space="preserve">Belső ellenőrzési kézikönyv, </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Belső kontrollrendszer szabályzata,</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Szabálytalanságok kezelésének eljárásrendje,</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Kockázatkezelési szabályzat,</w:t>
      </w:r>
    </w:p>
    <w:p w:rsidR="00FF2695" w:rsidRPr="00FF2695" w:rsidRDefault="00FF2695" w:rsidP="00177269">
      <w:pPr>
        <w:numPr>
          <w:ilvl w:val="0"/>
          <w:numId w:val="61"/>
        </w:numPr>
        <w:overflowPunct w:val="0"/>
        <w:autoSpaceDE w:val="0"/>
        <w:autoSpaceDN w:val="0"/>
        <w:adjustRightInd w:val="0"/>
        <w:spacing w:before="80" w:after="0" w:line="360" w:lineRule="auto"/>
        <w:ind w:left="1135" w:hanging="284"/>
        <w:jc w:val="both"/>
        <w:textAlignment w:val="baseline"/>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Ellenőrzési nyomvonal.</w:t>
      </w:r>
    </w:p>
    <w:p w:rsidR="00FF2695" w:rsidRPr="00FF2695" w:rsidRDefault="00FF2695" w:rsidP="00FF2695">
      <w:pPr>
        <w:spacing w:after="240" w:line="240" w:lineRule="auto"/>
        <w:rPr>
          <w:rFonts w:ascii="Times New Roman" w:eastAsia="Times New Roman" w:hAnsi="Times New Roman" w:cs="Times New Roman"/>
          <w:b/>
          <w:sz w:val="24"/>
          <w:szCs w:val="24"/>
          <w:lang w:eastAsia="hu-HU"/>
        </w:rPr>
      </w:pPr>
      <w:bookmarkStart w:id="170" w:name="_Toc254281299"/>
      <w:bookmarkStart w:id="171" w:name="_Toc383941695"/>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72" w:name="_Toc443027089"/>
      <w:bookmarkStart w:id="173" w:name="_Toc78914497"/>
      <w:r w:rsidRPr="00FF2695">
        <w:rPr>
          <w:rFonts w:ascii="Times New Roman" w:eastAsia="Times New Roman" w:hAnsi="Times New Roman" w:cs="Times New Roman"/>
          <w:b/>
          <w:bCs/>
          <w:color w:val="000000"/>
          <w:sz w:val="24"/>
          <w:szCs w:val="24"/>
          <w:lang w:eastAsia="hu-HU"/>
        </w:rPr>
        <w:t>5.2. Bankszámlák feletti rendelkezés</w:t>
      </w:r>
      <w:bookmarkEnd w:id="170"/>
      <w:bookmarkEnd w:id="171"/>
      <w:bookmarkEnd w:id="172"/>
      <w:bookmarkEnd w:id="173"/>
    </w:p>
    <w:p w:rsidR="00FF2695" w:rsidRPr="00FF2695" w:rsidRDefault="00FF2695" w:rsidP="00FF2695">
      <w:pPr>
        <w:numPr>
          <w:ilvl w:val="12"/>
          <w:numId w:val="0"/>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pénzforgalmi számlavezető pénzintézetnél vezetett számla feletti rendelkezésre jogosultakat az intézmény pénzkezelési szabályzata rögzíti. Nevüket és aláírásukat be kell jelenteni az érintett pénzintézethez. </w:t>
      </w:r>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Az intézmény bankszámlája felett Ibrány város polgármestere és az intézményvezető jogosult rendelkezni.</w:t>
      </w:r>
    </w:p>
    <w:p w:rsidR="00FF2695" w:rsidRPr="00FF2695" w:rsidRDefault="00FF2695" w:rsidP="00FF2695">
      <w:pPr>
        <w:numPr>
          <w:ilvl w:val="12"/>
          <w:numId w:val="0"/>
        </w:numPr>
        <w:spacing w:before="8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aláírás-bejelentési kartonok egy-egy másolati példányát a Hivatal pályázati ügyintézője köteles őrizni.</w:t>
      </w:r>
    </w:p>
    <w:p w:rsidR="00FF2695" w:rsidRPr="00FF2695" w:rsidRDefault="00FF2695" w:rsidP="00FF2695">
      <w:pPr>
        <w:numPr>
          <w:ilvl w:val="12"/>
          <w:numId w:val="0"/>
        </w:numPr>
        <w:spacing w:before="80"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74" w:name="_Toc254281300"/>
      <w:bookmarkStart w:id="175" w:name="_Toc383941696"/>
      <w:bookmarkStart w:id="176" w:name="_Toc443027090"/>
      <w:bookmarkStart w:id="177" w:name="_Toc78914498"/>
      <w:smartTag w:uri="urn:schemas-microsoft-com:office:smarttags" w:element="metricconverter">
        <w:smartTagPr>
          <w:attr w:name="ProductID" w:val="5.3 A"/>
        </w:smartTagPr>
        <w:r w:rsidRPr="00FF2695">
          <w:rPr>
            <w:rFonts w:ascii="Times New Roman" w:eastAsia="Times New Roman" w:hAnsi="Times New Roman" w:cs="Times New Roman"/>
            <w:b/>
            <w:bCs/>
            <w:color w:val="000000"/>
            <w:sz w:val="24"/>
            <w:szCs w:val="24"/>
            <w:lang w:eastAsia="hu-HU"/>
          </w:rPr>
          <w:t>5.3 A</w:t>
        </w:r>
      </w:smartTag>
      <w:r w:rsidRPr="00FF2695">
        <w:rPr>
          <w:rFonts w:ascii="Times New Roman" w:eastAsia="Times New Roman" w:hAnsi="Times New Roman" w:cs="Times New Roman"/>
          <w:b/>
          <w:bCs/>
          <w:color w:val="000000"/>
          <w:sz w:val="24"/>
          <w:szCs w:val="24"/>
          <w:lang w:eastAsia="hu-HU"/>
        </w:rPr>
        <w:t xml:space="preserve"> gazdálkodási és ellenőrzési jogkörök gyakorlásának rendje</w:t>
      </w:r>
      <w:bookmarkEnd w:id="174"/>
      <w:bookmarkEnd w:id="175"/>
      <w:bookmarkEnd w:id="176"/>
      <w:bookmarkEnd w:id="177"/>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kötelezettségvállalás, pénzügyi ellenjegyzés, a teljesítés igazolása, az érvényesítés, utalványozás gyakorlásának módja, eljárási és dokumentációs részletszabályai, valamint az ezeket végző személyek kijelölésének rendje a Hivatal Gazdálkodási szabályzatában és a Hivatallal kötött munkamegosztási megállapodásban kerültek előírásra.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78" w:name="_Toc254281301"/>
      <w:bookmarkStart w:id="179" w:name="_Toc383941697"/>
      <w:bookmarkStart w:id="180" w:name="_Toc443027091"/>
      <w:bookmarkStart w:id="181" w:name="_Toc78914499"/>
      <w:r w:rsidRPr="00FF2695">
        <w:rPr>
          <w:rFonts w:ascii="Times New Roman" w:eastAsia="Times New Roman" w:hAnsi="Times New Roman" w:cs="Times New Roman"/>
          <w:b/>
          <w:bCs/>
          <w:color w:val="000000"/>
          <w:sz w:val="24"/>
          <w:szCs w:val="24"/>
          <w:lang w:eastAsia="hu-HU"/>
        </w:rPr>
        <w:t>6. Az intézmény létesítményeinek és helyiségeinek használati, hasznosítási rendje</w:t>
      </w:r>
      <w:bookmarkEnd w:id="178"/>
      <w:bookmarkEnd w:id="179"/>
      <w:bookmarkEnd w:id="180"/>
      <w:bookmarkEnd w:id="181"/>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FF2695">
      <w:pPr>
        <w:spacing w:before="6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épületét címtáblával, zászlóval kell ellátni.</w:t>
      </w:r>
    </w:p>
    <w:p w:rsidR="00FF2695" w:rsidRPr="00FF2695" w:rsidRDefault="00FF2695" w:rsidP="00FF2695">
      <w:pPr>
        <w:spacing w:before="6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saját bevételének növelése érdekében – ha az nem sérti az alapfeladatok ellátását szabad helyiségeit, berendezéseit bérbe adhatja.</w:t>
      </w:r>
    </w:p>
    <w:p w:rsidR="00FF2695" w:rsidRPr="00FF2695" w:rsidRDefault="00FF2695" w:rsidP="00FF2695">
      <w:pPr>
        <w:spacing w:before="6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bérbeadás szabályait a Felesleges vagyontárgyak hasznosításának és selejtezésnek szabályzata tartalmazza, illetve a bérbeadás feltételeinél az Önkormányzat vagyonrendeletének előírásait is figyelembe kell venni.</w:t>
      </w:r>
    </w:p>
    <w:p w:rsidR="00FF2695" w:rsidRPr="00FF2695" w:rsidRDefault="00FF2695" w:rsidP="00FF2695">
      <w:pPr>
        <w:spacing w:before="60" w:after="0" w:line="360" w:lineRule="auto"/>
        <w:jc w:val="both"/>
        <w:rPr>
          <w:rFonts w:ascii="Times New Roman" w:eastAsia="Times New Roman" w:hAnsi="Times New Roman" w:cs="Times New Roman"/>
          <w:sz w:val="24"/>
          <w:szCs w:val="24"/>
          <w:lang w:eastAsia="hu-HU"/>
        </w:rPr>
      </w:pPr>
      <w:bookmarkStart w:id="182" w:name="_Toc254281302"/>
      <w:bookmarkStart w:id="183" w:name="_Toc383941698"/>
      <w:bookmarkStart w:id="184" w:name="_Toc443027092"/>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85" w:name="_Toc78914500"/>
      <w:r w:rsidRPr="00FF2695">
        <w:rPr>
          <w:rFonts w:ascii="Times New Roman" w:eastAsia="Times New Roman" w:hAnsi="Times New Roman" w:cs="Times New Roman"/>
          <w:b/>
          <w:bCs/>
          <w:color w:val="000000"/>
          <w:sz w:val="24"/>
          <w:szCs w:val="24"/>
          <w:lang w:eastAsia="hu-HU"/>
        </w:rPr>
        <w:t>7. Az intézményben végezhető reklámtevékenység</w:t>
      </w:r>
      <w:bookmarkEnd w:id="182"/>
      <w:bookmarkEnd w:id="183"/>
      <w:bookmarkEnd w:id="184"/>
      <w:bookmarkEnd w:id="185"/>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Reklámhordozó csak az intézményvezető engedélyével helyezhető ki.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Nem lehet olyan reklámot, reklámhordozót kitenni, amely személyiségi, erkölcsi jogokat veszélyeztet.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Tilos közzétenni olyan reklámot, amely kegyeleti jogokat sért, amely erőszakra, a személyes vagy a közbiztonság megsértésére, a környezet, a természet károsítására ösztönözne.</w:t>
      </w:r>
    </w:p>
    <w:p w:rsidR="00FF2695" w:rsidRPr="00FF2695" w:rsidRDefault="00FF2695" w:rsidP="00FF2695">
      <w:pPr>
        <w:spacing w:before="120" w:after="0" w:line="360" w:lineRule="auto"/>
        <w:jc w:val="both"/>
        <w:rPr>
          <w:rFonts w:ascii="Times New Roman" w:eastAsia="Times New Roman" w:hAnsi="Times New Roman" w:cs="Times New Roman"/>
          <w:b/>
          <w:bCs/>
          <w:sz w:val="24"/>
          <w:szCs w:val="24"/>
          <w:lang w:eastAsia="hu-HU"/>
        </w:rPr>
      </w:pPr>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86" w:name="_Toc254281303"/>
      <w:bookmarkStart w:id="187" w:name="_Toc383941699"/>
      <w:bookmarkStart w:id="188" w:name="_Toc443027093"/>
      <w:bookmarkStart w:id="189" w:name="_Toc78914501"/>
      <w:r w:rsidRPr="00FF2695">
        <w:rPr>
          <w:rFonts w:ascii="Times New Roman" w:eastAsia="Times New Roman" w:hAnsi="Times New Roman" w:cs="Times New Roman"/>
          <w:b/>
          <w:bCs/>
          <w:color w:val="000000"/>
          <w:sz w:val="24"/>
          <w:szCs w:val="24"/>
          <w:lang w:eastAsia="hu-HU"/>
        </w:rPr>
        <w:t>8. Belső ellenőrzés</w:t>
      </w:r>
      <w:bookmarkEnd w:id="186"/>
      <w:bookmarkEnd w:id="187"/>
      <w:bookmarkEnd w:id="188"/>
      <w:bookmarkEnd w:id="189"/>
    </w:p>
    <w:p w:rsidR="00FF2695" w:rsidRPr="00FF2695" w:rsidRDefault="00FF2695" w:rsidP="00FF2695">
      <w:pPr>
        <w:numPr>
          <w:ilvl w:val="12"/>
          <w:numId w:val="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belső ellenőrzésének megszervezéséért, rendszerének kialakításáért a költségvetési szervek belső kontrollrendszeréről és belső ellenőrzéséről szóló 370/2011. (XII. 31.) Korm. rendeletben foglalt előírások szerint az intézményvezető felelős. Az intézménynél a belső ellenőrzést az Önkormányzat által megbízott külső ellenőr látja el.</w:t>
      </w:r>
    </w:p>
    <w:p w:rsidR="00FF2695" w:rsidRPr="00FF2695" w:rsidRDefault="00FF2695" w:rsidP="00FF2695">
      <w:pPr>
        <w:numPr>
          <w:ilvl w:val="12"/>
          <w:numId w:val="0"/>
        </w:numPr>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belső ellenőrzés feladatköre magában foglalja az intézményben folyó</w:t>
      </w:r>
    </w:p>
    <w:p w:rsidR="00FF2695" w:rsidRPr="00FF2695" w:rsidRDefault="00FF2695" w:rsidP="00177269">
      <w:pPr>
        <w:numPr>
          <w:ilvl w:val="0"/>
          <w:numId w:val="70"/>
        </w:numPr>
        <w:overflowPunct w:val="0"/>
        <w:autoSpaceDE w:val="0"/>
        <w:autoSpaceDN w:val="0"/>
        <w:adjustRightInd w:val="0"/>
        <w:spacing w:before="8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szakmai tevékenységgel összefüggő</w:t>
      </w:r>
    </w:p>
    <w:p w:rsidR="00FF2695" w:rsidRPr="00FF2695" w:rsidRDefault="00FF2695" w:rsidP="00177269">
      <w:pPr>
        <w:numPr>
          <w:ilvl w:val="0"/>
          <w:numId w:val="70"/>
        </w:numPr>
        <w:overflowPunct w:val="0"/>
        <w:autoSpaceDE w:val="0"/>
        <w:autoSpaceDN w:val="0"/>
        <w:adjustRightInd w:val="0"/>
        <w:spacing w:before="80" w:after="0" w:line="360" w:lineRule="auto"/>
        <w:jc w:val="both"/>
        <w:textAlignment w:val="baseline"/>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gazdálkodási tevékenységgel kapcsolatos</w:t>
      </w:r>
    </w:p>
    <w:p w:rsidR="00FF2695" w:rsidRPr="00FF2695" w:rsidRDefault="00FF2695" w:rsidP="00177269">
      <w:pPr>
        <w:numPr>
          <w:ilvl w:val="0"/>
          <w:numId w:val="70"/>
        </w:num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ellenőrzési feladatokat.</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belső ellenőr tevékenységét a vonatkozó jogszabályok, a nemzetközi belső ellenőrzési standardok, a pénzügyminiszter által közzétett módszertani útmutatók és kézikönyv minta alapján, a belső ellenőrzési vezető által kidolgozott és a jegyző által jóváhagyott belső ellenőrzési kézikönyv szerint végzi.</w:t>
      </w:r>
    </w:p>
    <w:p w:rsidR="00FF2695" w:rsidRPr="00FF2695" w:rsidRDefault="00FF2695" w:rsidP="00FF2695">
      <w:pPr>
        <w:spacing w:before="120" w:after="0" w:line="360" w:lineRule="auto"/>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A belső ellenőrzést a Belső ellenőrzési kézikönyvben foglaltak szerint kell megszervezni és elvégezni.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ellenőrzések tapasztalatait az intézményvezető folyamatosan értékeli és azok alapján a szükséges intézkedéseket megteszi, illetve kezdeményezi.</w:t>
      </w:r>
    </w:p>
    <w:p w:rsidR="00FF2695" w:rsidRPr="00FF2695" w:rsidRDefault="00FF2695" w:rsidP="00FF2695">
      <w:pPr>
        <w:spacing w:before="60" w:after="0" w:line="360" w:lineRule="auto"/>
        <w:jc w:val="both"/>
        <w:rPr>
          <w:rFonts w:ascii="Times New Roman" w:eastAsia="Times New Roman" w:hAnsi="Times New Roman" w:cs="Times New Roman"/>
          <w:sz w:val="24"/>
          <w:szCs w:val="24"/>
          <w:lang w:eastAsia="hu-HU"/>
        </w:rPr>
      </w:pPr>
      <w:bookmarkStart w:id="190" w:name="_Toc254281304"/>
      <w:bookmarkStart w:id="191" w:name="_Toc383941700"/>
      <w:bookmarkStart w:id="192" w:name="_Toc443027094"/>
    </w:p>
    <w:p w:rsidR="00FF2695" w:rsidRPr="00FF2695" w:rsidRDefault="00FF2695" w:rsidP="00FF2695">
      <w:pPr>
        <w:autoSpaceDE w:val="0"/>
        <w:autoSpaceDN w:val="0"/>
        <w:adjustRightInd w:val="0"/>
        <w:spacing w:after="240" w:line="240" w:lineRule="auto"/>
        <w:ind w:hanging="284"/>
        <w:outlineLvl w:val="1"/>
        <w:rPr>
          <w:rFonts w:ascii="Times New Roman" w:eastAsia="Times New Roman" w:hAnsi="Times New Roman" w:cs="Times New Roman"/>
          <w:b/>
          <w:bCs/>
          <w:color w:val="000000"/>
          <w:sz w:val="24"/>
          <w:szCs w:val="24"/>
          <w:lang w:eastAsia="hu-HU"/>
        </w:rPr>
      </w:pPr>
      <w:bookmarkStart w:id="193" w:name="_Toc78914502"/>
      <w:r w:rsidRPr="00FF2695">
        <w:rPr>
          <w:rFonts w:ascii="Times New Roman" w:eastAsia="Times New Roman" w:hAnsi="Times New Roman" w:cs="Times New Roman"/>
          <w:b/>
          <w:bCs/>
          <w:color w:val="000000"/>
          <w:sz w:val="24"/>
          <w:szCs w:val="24"/>
          <w:lang w:eastAsia="hu-HU"/>
        </w:rPr>
        <w:t>9. Az intézményi óvó, védő előírások</w:t>
      </w:r>
      <w:bookmarkEnd w:id="190"/>
      <w:bookmarkEnd w:id="191"/>
      <w:bookmarkEnd w:id="192"/>
      <w:bookmarkEnd w:id="193"/>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minden dolgozójának alapvető feladatai közé tartozik, hogy az egészségük és testi épségük megőrzéséhez szükséges ismereteket átadja, baleset, vagy ennek veszélye esetén a szükséges intézkedéseket megtegye.</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Minden dolgozónak ismernie kell a Munkavédelmi és Tűzvédelmi szabályzatot, valamint tűz esetére előírt utasításokat, a menekülés útját.</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94" w:name="_Toc443027095"/>
      <w:bookmarkStart w:id="195" w:name="_Toc78914503"/>
      <w:r w:rsidRPr="00FF2695">
        <w:rPr>
          <w:rFonts w:ascii="Times New Roman" w:eastAsia="Times New Roman" w:hAnsi="Times New Roman" w:cs="Times New Roman"/>
          <w:b/>
          <w:bCs/>
          <w:color w:val="000000"/>
          <w:sz w:val="24"/>
          <w:szCs w:val="24"/>
          <w:lang w:eastAsia="hu-HU"/>
        </w:rPr>
        <w:t>9.1. Telefonhasználat</w:t>
      </w:r>
      <w:bookmarkEnd w:id="194"/>
      <w:bookmarkEnd w:id="195"/>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ILMKS-</w:t>
      </w:r>
      <w:proofErr w:type="spellStart"/>
      <w:r w:rsidRPr="00FF2695">
        <w:rPr>
          <w:rFonts w:ascii="Times New Roman" w:eastAsia="Times New Roman" w:hAnsi="Times New Roman" w:cs="Times New Roman"/>
          <w:sz w:val="24"/>
          <w:szCs w:val="24"/>
          <w:lang w:eastAsia="hu-HU"/>
        </w:rPr>
        <w:t>ban</w:t>
      </w:r>
      <w:proofErr w:type="spellEnd"/>
      <w:r w:rsidRPr="00FF2695">
        <w:rPr>
          <w:rFonts w:ascii="Times New Roman" w:eastAsia="Times New Roman" w:hAnsi="Times New Roman" w:cs="Times New Roman"/>
          <w:sz w:val="24"/>
          <w:szCs w:val="24"/>
          <w:lang w:eastAsia="hu-HU"/>
        </w:rPr>
        <w:t xml:space="preserve"> levő telefonokat magáncélra csak térítés ellenében lehet használni. Az ellenőrzés szúrópróbaszerűen történik részletes kimutatás alapján.</w:t>
      </w:r>
    </w:p>
    <w:p w:rsidR="00FF2695" w:rsidRPr="00FF2695" w:rsidRDefault="00FF2695" w:rsidP="00FF2695">
      <w:pPr>
        <w:spacing w:after="0" w:line="360" w:lineRule="auto"/>
        <w:jc w:val="both"/>
        <w:rPr>
          <w:rFonts w:ascii="Times New Roman" w:eastAsia="Times New Roman" w:hAnsi="Times New Roman" w:cs="Times New Roman"/>
          <w:b/>
          <w:bCs/>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bCs/>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96" w:name="_Toc78914504"/>
      <w:r w:rsidRPr="00FF2695">
        <w:rPr>
          <w:rFonts w:ascii="Times New Roman" w:eastAsia="Times New Roman" w:hAnsi="Times New Roman" w:cs="Times New Roman"/>
          <w:b/>
          <w:bCs/>
          <w:color w:val="000000"/>
          <w:sz w:val="24"/>
          <w:szCs w:val="24"/>
          <w:lang w:eastAsia="hu-HU"/>
        </w:rPr>
        <w:t>9.2. Az intézmény létesítményeinek és helyiségeinek használati rendje</w:t>
      </w:r>
      <w:bookmarkEnd w:id="196"/>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minden dolgozója felelős:</w:t>
      </w:r>
    </w:p>
    <w:p w:rsidR="00FF2695" w:rsidRPr="00FF2695" w:rsidRDefault="00FF2695" w:rsidP="00177269">
      <w:pPr>
        <w:numPr>
          <w:ilvl w:val="0"/>
          <w:numId w:val="99"/>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közösségi tulajdon védelméért, állagának megőrzéséért,</w:t>
      </w:r>
    </w:p>
    <w:p w:rsidR="00FF2695" w:rsidRPr="00FF2695" w:rsidRDefault="00FF2695" w:rsidP="00177269">
      <w:pPr>
        <w:numPr>
          <w:ilvl w:val="0"/>
          <w:numId w:val="99"/>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 rendjének, tisztaságának megőrzéséért,</w:t>
      </w:r>
    </w:p>
    <w:p w:rsidR="00FF2695" w:rsidRPr="00FF2695" w:rsidRDefault="00FF2695" w:rsidP="00177269">
      <w:pPr>
        <w:numPr>
          <w:ilvl w:val="0"/>
          <w:numId w:val="99"/>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energiával való takarékoskodásért,</w:t>
      </w:r>
    </w:p>
    <w:p w:rsidR="00FF2695" w:rsidRPr="00FF2695" w:rsidRDefault="00FF2695" w:rsidP="00177269">
      <w:pPr>
        <w:numPr>
          <w:ilvl w:val="0"/>
          <w:numId w:val="99"/>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tűz és balesetvédelmi szabályok betartáséért.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Vagyonvédelmi okok miatt az intézmény területen, nyitvatartási időn túl idegen személy csak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engedéllyel tartózkodhat.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97" w:name="_Toc443027096"/>
      <w:bookmarkStart w:id="198" w:name="_Toc78914505"/>
      <w:r w:rsidRPr="00FF2695">
        <w:rPr>
          <w:rFonts w:ascii="Times New Roman" w:eastAsia="Times New Roman" w:hAnsi="Times New Roman" w:cs="Times New Roman"/>
          <w:b/>
          <w:bCs/>
          <w:color w:val="000000"/>
          <w:sz w:val="24"/>
          <w:szCs w:val="24"/>
          <w:lang w:eastAsia="hu-HU"/>
        </w:rPr>
        <w:lastRenderedPageBreak/>
        <w:t>9.3. Intézmények nyitásával – zárásával kapcsolatos rendelkezések</w:t>
      </w:r>
      <w:bookmarkEnd w:id="197"/>
      <w:bookmarkEnd w:id="198"/>
      <w:r w:rsidRPr="00FF2695">
        <w:rPr>
          <w:rFonts w:ascii="Times New Roman" w:eastAsia="Times New Roman" w:hAnsi="Times New Roman" w:cs="Times New Roman"/>
          <w:b/>
          <w:bCs/>
          <w:color w:val="000000"/>
          <w:sz w:val="24"/>
          <w:szCs w:val="24"/>
          <w:lang w:eastAsia="hu-HU"/>
        </w:rPr>
        <w:t xml:space="preserve">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Nyitásért felelős az adott napon szolgálatban levő portás, könyvtáros, takarítónő, pénztáros, recepciós.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Zárásért felelős az adott napon szolgálatban levő portás, könyvtáros, takarítónő, vagy pénztáros, recepciós.</w:t>
      </w:r>
    </w:p>
    <w:p w:rsidR="00FF2695" w:rsidRPr="00FF2695" w:rsidRDefault="00FF2695" w:rsidP="00FF2695">
      <w:pPr>
        <w:spacing w:after="0" w:line="240" w:lineRule="auto"/>
        <w:rPr>
          <w:rFonts w:ascii="Times New Roman" w:eastAsia="Times New Roman" w:hAnsi="Times New Roman" w:cs="Times New Roman"/>
          <w:sz w:val="24"/>
          <w:szCs w:val="24"/>
          <w:lang w:eastAsia="hu-HU"/>
        </w:rPr>
      </w:pPr>
    </w:p>
    <w:p w:rsidR="00FF2695" w:rsidRPr="00FF2695" w:rsidRDefault="00FF2695" w:rsidP="00FF2695">
      <w:pPr>
        <w:autoSpaceDE w:val="0"/>
        <w:autoSpaceDN w:val="0"/>
        <w:adjustRightInd w:val="0"/>
        <w:spacing w:after="240" w:line="240" w:lineRule="auto"/>
        <w:ind w:hanging="284"/>
        <w:outlineLvl w:val="2"/>
        <w:rPr>
          <w:rFonts w:ascii="Times New Roman" w:eastAsia="Times New Roman" w:hAnsi="Times New Roman" w:cs="Times New Roman"/>
          <w:b/>
          <w:bCs/>
          <w:color w:val="000000"/>
          <w:sz w:val="24"/>
          <w:szCs w:val="24"/>
          <w:lang w:eastAsia="hu-HU"/>
        </w:rPr>
      </w:pPr>
      <w:bookmarkStart w:id="199" w:name="_Toc78914506"/>
      <w:r w:rsidRPr="00FF2695">
        <w:rPr>
          <w:rFonts w:ascii="Times New Roman" w:eastAsia="Times New Roman" w:hAnsi="Times New Roman" w:cs="Times New Roman"/>
          <w:b/>
          <w:bCs/>
          <w:color w:val="000000"/>
          <w:sz w:val="24"/>
          <w:szCs w:val="24"/>
          <w:lang w:eastAsia="hu-HU"/>
        </w:rPr>
        <w:t>9.4 Az intézmény házirendje</w:t>
      </w:r>
      <w:bookmarkEnd w:id="199"/>
    </w:p>
    <w:p w:rsidR="00FF2695" w:rsidRPr="00FF2695" w:rsidRDefault="00FF2695" w:rsidP="00FF2695">
      <w:p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intézménynek és a telephelyeknek Házirendet kell készíteni és azt jól látható helyre ki kell</w:t>
      </w:r>
    </w:p>
    <w:p w:rsidR="00FF2695" w:rsidRPr="00FF2695" w:rsidRDefault="00FF2695" w:rsidP="00FF2695">
      <w:p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függeszteni.</w:t>
      </w:r>
    </w:p>
    <w:p w:rsidR="00FF2695" w:rsidRPr="00FF2695" w:rsidRDefault="00FF2695" w:rsidP="00FF2695">
      <w:p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intézményi rendszabályok tartalmazzák az intézményben látogatók jogait és kötelességeit.</w:t>
      </w:r>
    </w:p>
    <w:p w:rsidR="00FF2695" w:rsidRPr="00FF2695" w:rsidRDefault="00FF2695" w:rsidP="00FF2695">
      <w:p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rendszabályok betartása kötelező, erre elsősorban minden látogató maga, másodsorban az intézmény dolgozói. A házirendet részletesen az SZMSZ 5. </w:t>
      </w:r>
      <w:proofErr w:type="spellStart"/>
      <w:r w:rsidRPr="00FF2695">
        <w:rPr>
          <w:rFonts w:ascii="Times New Roman" w:eastAsia="Times New Roman" w:hAnsi="Times New Roman" w:cs="Times New Roman"/>
          <w:sz w:val="24"/>
          <w:szCs w:val="24"/>
          <w:lang w:eastAsia="hu-HU"/>
        </w:rPr>
        <w:t>sz</w:t>
      </w:r>
      <w:proofErr w:type="spellEnd"/>
      <w:r w:rsidRPr="00FF2695">
        <w:rPr>
          <w:rFonts w:ascii="Times New Roman" w:eastAsia="Times New Roman" w:hAnsi="Times New Roman" w:cs="Times New Roman"/>
          <w:sz w:val="24"/>
          <w:szCs w:val="24"/>
          <w:lang w:eastAsia="hu-HU"/>
        </w:rPr>
        <w:t xml:space="preserve"> függelék tartalmazza.</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br w:type="page"/>
      </w:r>
    </w:p>
    <w:p w:rsidR="00FF2695" w:rsidRPr="00FF2695" w:rsidRDefault="00FF2695" w:rsidP="00FF2695">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200" w:name="_Toc254281307"/>
      <w:bookmarkStart w:id="201" w:name="_Toc383941703"/>
      <w:bookmarkStart w:id="202" w:name="_Toc443027097"/>
      <w:bookmarkStart w:id="203" w:name="_Toc78914507"/>
      <w:r w:rsidRPr="00FF2695">
        <w:rPr>
          <w:rFonts w:ascii="Times New Roman" w:eastAsia="Times New Roman" w:hAnsi="Times New Roman" w:cs="Times New Roman"/>
          <w:b/>
          <w:bCs/>
          <w:kern w:val="28"/>
          <w:sz w:val="32"/>
          <w:szCs w:val="32"/>
          <w:lang w:eastAsia="x-none"/>
        </w:rPr>
        <w:lastRenderedPageBreak/>
        <w:t>I</w:t>
      </w:r>
      <w:r w:rsidRPr="00FF2695">
        <w:rPr>
          <w:rFonts w:ascii="Times New Roman" w:eastAsia="Times New Roman" w:hAnsi="Times New Roman" w:cs="Times New Roman"/>
          <w:b/>
          <w:bCs/>
          <w:kern w:val="28"/>
          <w:sz w:val="32"/>
          <w:szCs w:val="32"/>
          <w:lang w:val="x-none" w:eastAsia="x-none"/>
        </w:rPr>
        <w:t>V. FEJEZET</w:t>
      </w:r>
      <w:bookmarkStart w:id="204" w:name="_Toc387550045"/>
      <w:bookmarkStart w:id="205" w:name="_Toc387550339"/>
      <w:bookmarkStart w:id="206" w:name="_Toc387551587"/>
      <w:r w:rsidRPr="00FF2695">
        <w:rPr>
          <w:rFonts w:ascii="Times New Roman" w:eastAsia="Times New Roman" w:hAnsi="Times New Roman" w:cs="Times New Roman"/>
          <w:b/>
          <w:bCs/>
          <w:kern w:val="28"/>
          <w:sz w:val="32"/>
          <w:szCs w:val="32"/>
          <w:lang w:val="x-none" w:eastAsia="x-none"/>
        </w:rPr>
        <w:br/>
        <w:t>ZÁRÓ RENDELKEZÉSEK</w:t>
      </w:r>
      <w:bookmarkEnd w:id="200"/>
      <w:bookmarkEnd w:id="201"/>
      <w:bookmarkEnd w:id="202"/>
      <w:bookmarkEnd w:id="203"/>
      <w:bookmarkEnd w:id="204"/>
      <w:bookmarkEnd w:id="205"/>
      <w:bookmarkEnd w:id="206"/>
    </w:p>
    <w:p w:rsidR="00FF2695" w:rsidRPr="00FF2695" w:rsidRDefault="00FF2695" w:rsidP="00FF2695">
      <w:pPr>
        <w:spacing w:before="120" w:after="0" w:line="240" w:lineRule="auto"/>
        <w:rPr>
          <w:rFonts w:ascii="Times New Roman" w:eastAsia="Times New Roman" w:hAnsi="Times New Roman" w:cs="Times New Roman"/>
          <w:sz w:val="24"/>
          <w:szCs w:val="24"/>
          <w:lang w:eastAsia="hu-HU"/>
        </w:rPr>
      </w:pP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szervezeti és működési szabályzata 2021.augusztus 10. napján lép hatályba. </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Szervezeti és Működési Szabályzat módosítását a fenntartó szerv, valamint az intézményvezető kérheti. A Szervezeti és Működési Szabályzat rendelkezései értelemszerűen megváltoznak, ha a működési rendre vonatkozó újabb jogszabályok lépnek életbe. Bármilyen szervezeti változást írásban kell rögzíteni és a szabályzathoz mellékelni.</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függelékben található szabályzatok jelen SZMSZ változtatása nélkül is módosíthatók,</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amennyiben a jogszabályi előírások belső intézményi megfontolások vagy az intézmény</w:t>
      </w:r>
    </w:p>
    <w:p w:rsidR="00FF2695" w:rsidRPr="00FF2695" w:rsidRDefault="00FF2695" w:rsidP="00FF2695">
      <w:pPr>
        <w:spacing w:before="120"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felelés vezetőjének megítélése ezt szükségessé teszi.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intézmény vezetőjének kell gondoskodni, hogy a szervezeti és működési szabályzatban foglalt előírásokat az érintett munkatársak megismerjék, annak tényét a szabályzat </w:t>
      </w:r>
      <w:r w:rsidRPr="00FF2695">
        <w:rPr>
          <w:rFonts w:ascii="Times New Roman" w:eastAsia="Times New Roman" w:hAnsi="Times New Roman" w:cs="Times New Roman"/>
          <w:b/>
          <w:i/>
          <w:sz w:val="24"/>
          <w:szCs w:val="24"/>
          <w:lang w:eastAsia="hu-HU"/>
        </w:rPr>
        <w:t xml:space="preserve">1. számú függelékben </w:t>
      </w:r>
      <w:r w:rsidRPr="00FF2695">
        <w:rPr>
          <w:rFonts w:ascii="Times New Roman" w:eastAsia="Times New Roman" w:hAnsi="Times New Roman" w:cs="Times New Roman"/>
          <w:sz w:val="24"/>
          <w:szCs w:val="24"/>
          <w:lang w:eastAsia="hu-HU"/>
        </w:rPr>
        <w:t>szereplő megismerési nyilatkozaton aláírásukkal igazolják a hatálybalépés napjával egyidejűleg.</w:t>
      </w: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Az érintett dolgozók munkaköri leírásában szerepeltetni kell a szervezeti és működési szabályzatban nevesített felelősségi, hatás és jogköröket, melyek elkészítéséért az intézmény vezetője a felelős.</w:t>
      </w:r>
    </w:p>
    <w:p w:rsidR="00FF2695" w:rsidRPr="00FF2695" w:rsidRDefault="00FF2695" w:rsidP="00FF2695">
      <w:pPr>
        <w:spacing w:before="240" w:after="60" w:line="360" w:lineRule="auto"/>
        <w:jc w:val="both"/>
        <w:outlineLvl w:val="5"/>
        <w:rPr>
          <w:rFonts w:ascii="Times New Roman" w:eastAsia="Times New Roman" w:hAnsi="Times New Roman" w:cs="Times New Roman"/>
          <w:bCs/>
          <w:sz w:val="24"/>
          <w:lang w:val="x-none" w:eastAsia="x-none"/>
        </w:rPr>
      </w:pPr>
      <w:r w:rsidRPr="00FF2695">
        <w:rPr>
          <w:rFonts w:ascii="Times New Roman" w:eastAsia="Times New Roman" w:hAnsi="Times New Roman" w:cs="Times New Roman"/>
          <w:bCs/>
          <w:sz w:val="24"/>
          <w:lang w:val="x-none" w:eastAsia="x-none"/>
        </w:rPr>
        <w:t>Ibrány, 20</w:t>
      </w:r>
      <w:r w:rsidRPr="00FF2695">
        <w:rPr>
          <w:rFonts w:ascii="Times New Roman" w:eastAsia="Times New Roman" w:hAnsi="Times New Roman" w:cs="Times New Roman"/>
          <w:bCs/>
          <w:sz w:val="24"/>
          <w:lang w:eastAsia="x-none"/>
        </w:rPr>
        <w:t>21</w:t>
      </w:r>
      <w:r w:rsidRPr="00FF2695">
        <w:rPr>
          <w:rFonts w:ascii="Times New Roman" w:eastAsia="Times New Roman" w:hAnsi="Times New Roman" w:cs="Times New Roman"/>
          <w:bCs/>
          <w:sz w:val="24"/>
          <w:lang w:val="x-none" w:eastAsia="x-none"/>
        </w:rPr>
        <w:t xml:space="preserve">. év 08. hó </w:t>
      </w:r>
      <w:r w:rsidRPr="00FF2695">
        <w:rPr>
          <w:rFonts w:ascii="Times New Roman" w:eastAsia="Times New Roman" w:hAnsi="Times New Roman" w:cs="Times New Roman"/>
          <w:bCs/>
          <w:sz w:val="24"/>
          <w:lang w:eastAsia="x-none"/>
        </w:rPr>
        <w:t xml:space="preserve">10 </w:t>
      </w:r>
      <w:r w:rsidRPr="00FF2695">
        <w:rPr>
          <w:rFonts w:ascii="Times New Roman" w:eastAsia="Times New Roman" w:hAnsi="Times New Roman" w:cs="Times New Roman"/>
          <w:bCs/>
          <w:sz w:val="24"/>
          <w:lang w:val="x-none" w:eastAsia="x-none"/>
        </w:rPr>
        <w:t>nap</w:t>
      </w:r>
    </w:p>
    <w:p w:rsidR="00FF2695" w:rsidRPr="00FF2695" w:rsidRDefault="00FF2695" w:rsidP="00FF2695">
      <w:pPr>
        <w:spacing w:after="0" w:line="240" w:lineRule="auto"/>
        <w:ind w:left="3544" w:firstLine="709"/>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240" w:lineRule="auto"/>
        <w:ind w:left="3544" w:firstLine="708"/>
        <w:rPr>
          <w:rFonts w:ascii="Times New Roman" w:eastAsia="Times New Roman" w:hAnsi="Times New Roman" w:cs="Times New Roman"/>
          <w:i/>
          <w:sz w:val="20"/>
          <w:szCs w:val="24"/>
          <w:lang w:eastAsia="hu-HU"/>
        </w:rPr>
      </w:pPr>
      <w:r w:rsidRPr="00FF2695">
        <w:rPr>
          <w:rFonts w:ascii="Times New Roman" w:eastAsia="Times New Roman" w:hAnsi="Times New Roman" w:cs="Times New Roman"/>
          <w:i/>
          <w:sz w:val="20"/>
          <w:szCs w:val="24"/>
          <w:lang w:eastAsia="hu-HU"/>
        </w:rPr>
        <w:t xml:space="preserve">           </w:t>
      </w:r>
      <w:r w:rsidRPr="00FF2695">
        <w:rPr>
          <w:rFonts w:ascii="Times New Roman" w:eastAsia="Times New Roman" w:hAnsi="Times New Roman" w:cs="Times New Roman"/>
          <w:i/>
          <w:sz w:val="20"/>
          <w:szCs w:val="24"/>
          <w:lang w:eastAsia="hu-HU"/>
        </w:rPr>
        <w:tab/>
        <w:t xml:space="preserve">      (intézményvezető)</w:t>
      </w:r>
    </w:p>
    <w:p w:rsidR="00FF2695" w:rsidRPr="00FF2695" w:rsidRDefault="00FF2695" w:rsidP="00FF2695">
      <w:pPr>
        <w:spacing w:after="0" w:line="240" w:lineRule="auto"/>
        <w:ind w:left="454" w:firstLine="2948"/>
        <w:jc w:val="center"/>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ILMKS Szervezeti és Működési Szabályzatát a Képviselő-testület.</w:t>
      </w:r>
      <w:r w:rsidRPr="00FF2695">
        <w:rPr>
          <w:rFonts w:ascii="Times New Roman" w:eastAsia="Times New Roman" w:hAnsi="Times New Roman" w:cs="Times New Roman"/>
          <w:b/>
          <w:i/>
          <w:sz w:val="24"/>
          <w:szCs w:val="24"/>
          <w:lang w:eastAsia="hu-HU"/>
        </w:rPr>
        <w:t>….../2021 (………....) Kt. számú határozatával</w:t>
      </w:r>
      <w:r w:rsidRPr="00FF2695">
        <w:rPr>
          <w:rFonts w:ascii="Times New Roman" w:eastAsia="Times New Roman" w:hAnsi="Times New Roman" w:cs="Times New Roman"/>
          <w:sz w:val="24"/>
          <w:szCs w:val="24"/>
          <w:lang w:eastAsia="hu-HU"/>
        </w:rPr>
        <w:t xml:space="preserve"> jóváhagyta.</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 xml:space="preserve">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right"/>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240" w:lineRule="auto"/>
        <w:ind w:left="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 xml:space="preserve">                                         Trencsényi Imre </w:t>
      </w:r>
    </w:p>
    <w:p w:rsidR="00FF2695" w:rsidRPr="00FF2695" w:rsidRDefault="00FF2695" w:rsidP="00FF2695">
      <w:pPr>
        <w:spacing w:after="0" w:line="240" w:lineRule="auto"/>
        <w:ind w:left="708" w:firstLine="708"/>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 xml:space="preserve">                   Polgármester</w:t>
      </w:r>
    </w:p>
    <w:p w:rsidR="00FF2695" w:rsidRPr="00FF2695" w:rsidRDefault="00FF2695"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bookmarkStart w:id="207" w:name="_Toc443027098"/>
    </w:p>
    <w:p w:rsidR="00FF2695" w:rsidRDefault="00FF2695"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p>
    <w:p w:rsidR="006C4B60" w:rsidRDefault="006C4B60"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p>
    <w:p w:rsidR="006C4B60" w:rsidRDefault="006C4B60"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p>
    <w:p w:rsidR="006C4B60" w:rsidRPr="00FF2695" w:rsidRDefault="006C4B60"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p>
    <w:p w:rsidR="00FF2695" w:rsidRPr="00FF2695" w:rsidRDefault="00FF2695" w:rsidP="00FF2695">
      <w:pPr>
        <w:widowControl w:val="0"/>
        <w:spacing w:after="0" w:line="360" w:lineRule="auto"/>
        <w:jc w:val="both"/>
        <w:outlineLvl w:val="1"/>
        <w:rPr>
          <w:rFonts w:ascii="Times New Roman" w:eastAsia="Times New Roman" w:hAnsi="Times New Roman" w:cs="Times New Roman"/>
          <w:sz w:val="20"/>
          <w:szCs w:val="20"/>
          <w:shd w:val="clear" w:color="auto" w:fill="FFFFFF"/>
          <w:lang w:eastAsia="hu-HU"/>
        </w:rPr>
      </w:pPr>
    </w:p>
    <w:p w:rsidR="00FF2695" w:rsidRPr="00FF2695" w:rsidRDefault="00FF2695" w:rsidP="00FF2695">
      <w:pPr>
        <w:spacing w:before="240" w:after="60" w:line="240" w:lineRule="auto"/>
        <w:outlineLvl w:val="0"/>
        <w:rPr>
          <w:rFonts w:ascii="Times New Roman" w:eastAsia="Times New Roman" w:hAnsi="Times New Roman" w:cs="Times New Roman"/>
          <w:b/>
          <w:bCs/>
          <w:kern w:val="28"/>
          <w:sz w:val="32"/>
          <w:szCs w:val="32"/>
          <w:lang w:eastAsia="x-none"/>
        </w:rPr>
      </w:pPr>
      <w:bookmarkStart w:id="208" w:name="_Toc78914508"/>
      <w:r w:rsidRPr="00FF2695">
        <w:rPr>
          <w:rFonts w:ascii="Times New Roman" w:eastAsia="Times New Roman" w:hAnsi="Times New Roman" w:cs="Times New Roman"/>
          <w:b/>
          <w:bCs/>
          <w:kern w:val="28"/>
          <w:sz w:val="32"/>
          <w:szCs w:val="32"/>
          <w:lang w:eastAsia="x-none"/>
        </w:rPr>
        <w:lastRenderedPageBreak/>
        <w:t>Melléklet:</w:t>
      </w:r>
      <w:bookmarkEnd w:id="207"/>
      <w:bookmarkEnd w:id="208"/>
    </w:p>
    <w:p w:rsidR="00FF2695" w:rsidRPr="004424FF" w:rsidRDefault="00FF2695" w:rsidP="00FF2695">
      <w:pPr>
        <w:spacing w:line="360" w:lineRule="auto"/>
        <w:contextualSpacing/>
        <w:outlineLvl w:val="2"/>
        <w:rPr>
          <w:rFonts w:ascii="Times New Roman" w:eastAsia="Calibri" w:hAnsi="Times New Roman" w:cs="Times New Roman"/>
          <w:sz w:val="24"/>
          <w:szCs w:val="24"/>
        </w:rPr>
      </w:pP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bookmarkStart w:id="209" w:name="_Toc443027101"/>
      <w:r w:rsidRPr="004424FF">
        <w:rPr>
          <w:rFonts w:ascii="Times New Roman" w:eastAsia="Times New Roman" w:hAnsi="Times New Roman" w:cs="Times New Roman"/>
          <w:sz w:val="24"/>
          <w:szCs w:val="24"/>
          <w:lang w:eastAsia="hu-HU"/>
        </w:rPr>
        <w:t>1. számú melléklet</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Városi Könyvtár küldetésnyilatkozat</w:t>
      </w:r>
      <w:bookmarkEnd w:id="209"/>
    </w:p>
    <w:p w:rsidR="00FF2695" w:rsidRPr="004424FF" w:rsidRDefault="00FF2695" w:rsidP="00FF2881">
      <w:pPr>
        <w:pStyle w:val="Listaszerbekezds"/>
        <w:numPr>
          <w:ilvl w:val="0"/>
          <w:numId w:val="98"/>
        </w:numPr>
        <w:spacing w:after="0" w:line="360" w:lineRule="auto"/>
        <w:rPr>
          <w:rFonts w:ascii="Times New Roman" w:eastAsia="Times New Roman" w:hAnsi="Times New Roman" w:cs="Times New Roman"/>
          <w:sz w:val="24"/>
          <w:szCs w:val="24"/>
          <w:lang w:eastAsia="hu-HU"/>
        </w:rPr>
      </w:pPr>
      <w:bookmarkStart w:id="210" w:name="_Toc443027102"/>
      <w:r w:rsidRPr="004424FF">
        <w:rPr>
          <w:rFonts w:ascii="Times New Roman" w:eastAsia="Times New Roman" w:hAnsi="Times New Roman" w:cs="Times New Roman"/>
          <w:sz w:val="24"/>
          <w:szCs w:val="24"/>
          <w:lang w:eastAsia="hu-HU"/>
        </w:rPr>
        <w:t>2. számú melléklet</w:t>
      </w:r>
      <w:r w:rsidRPr="004424FF">
        <w:rPr>
          <w:rFonts w:ascii="Times New Roman" w:eastAsia="Times New Roman" w:hAnsi="Times New Roman" w:cs="Times New Roman"/>
          <w:sz w:val="24"/>
          <w:szCs w:val="24"/>
          <w:lang w:eastAsia="hu-HU"/>
        </w:rPr>
        <w:tab/>
        <w:t>Helytörténeti gyűjtemény és könyvtár használati és szolgáltatási szabályzata</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bookmarkStart w:id="211" w:name="_Toc443027103"/>
      <w:bookmarkEnd w:id="210"/>
      <w:r w:rsidRPr="004424FF">
        <w:rPr>
          <w:rFonts w:ascii="Times New Roman" w:eastAsia="Times New Roman" w:hAnsi="Times New Roman" w:cs="Times New Roman"/>
          <w:sz w:val="24"/>
          <w:szCs w:val="24"/>
          <w:lang w:eastAsia="hu-HU"/>
        </w:rPr>
        <w:t>3. számú melléklet</w:t>
      </w:r>
      <w:r w:rsidRPr="004424FF">
        <w:rPr>
          <w:rFonts w:ascii="Times New Roman" w:eastAsia="Times New Roman" w:hAnsi="Times New Roman" w:cs="Times New Roman"/>
          <w:sz w:val="24"/>
          <w:szCs w:val="24"/>
          <w:lang w:eastAsia="hu-HU"/>
        </w:rPr>
        <w:tab/>
        <w:t xml:space="preserve"> </w:t>
      </w:r>
      <w:r w:rsidRPr="004424FF">
        <w:rPr>
          <w:rFonts w:ascii="Times New Roman" w:eastAsia="Times New Roman" w:hAnsi="Times New Roman" w:cs="Times New Roman"/>
          <w:sz w:val="24"/>
          <w:szCs w:val="24"/>
          <w:lang w:eastAsia="hu-HU"/>
        </w:rPr>
        <w:tab/>
        <w:t>Gyűjtőköri szabályzatok</w:t>
      </w:r>
      <w:bookmarkEnd w:id="211"/>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4. számú melléklet</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Pénzkezelési szabályzat</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5. számú melléklet</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Adatvédelmi és adatkezelési szabályzat</w:t>
      </w:r>
    </w:p>
    <w:p w:rsidR="00FF2695" w:rsidRPr="004424FF" w:rsidRDefault="00FF2695" w:rsidP="00FF2695">
      <w:pPr>
        <w:spacing w:line="360" w:lineRule="auto"/>
        <w:contextualSpacing/>
        <w:outlineLvl w:val="2"/>
        <w:rPr>
          <w:rFonts w:ascii="Times New Roman" w:eastAsia="Calibri" w:hAnsi="Times New Roman" w:cs="Times New Roman"/>
          <w:sz w:val="24"/>
          <w:szCs w:val="24"/>
        </w:rPr>
      </w:pPr>
    </w:p>
    <w:p w:rsidR="00FF2695" w:rsidRPr="004424FF" w:rsidRDefault="00FF2695" w:rsidP="00FF2695">
      <w:pPr>
        <w:spacing w:before="240" w:after="60" w:line="240" w:lineRule="auto"/>
        <w:outlineLvl w:val="0"/>
        <w:rPr>
          <w:rFonts w:ascii="Times New Roman" w:eastAsia="Times New Roman" w:hAnsi="Times New Roman" w:cs="Times New Roman"/>
          <w:b/>
          <w:bCs/>
          <w:kern w:val="28"/>
          <w:sz w:val="24"/>
          <w:szCs w:val="24"/>
          <w:lang w:eastAsia="x-none"/>
        </w:rPr>
      </w:pPr>
      <w:bookmarkStart w:id="212" w:name="_Toc78914509"/>
      <w:r w:rsidRPr="004424FF">
        <w:rPr>
          <w:rFonts w:ascii="Times New Roman" w:eastAsia="Times New Roman" w:hAnsi="Times New Roman" w:cs="Times New Roman"/>
          <w:b/>
          <w:bCs/>
          <w:kern w:val="28"/>
          <w:sz w:val="24"/>
          <w:szCs w:val="24"/>
          <w:lang w:eastAsia="x-none"/>
        </w:rPr>
        <w:t>Függelék:</w:t>
      </w:r>
      <w:bookmarkEnd w:id="212"/>
    </w:p>
    <w:p w:rsidR="00FF2695" w:rsidRPr="004424FF" w:rsidRDefault="00FF2695" w:rsidP="00FF2695">
      <w:pPr>
        <w:spacing w:line="240" w:lineRule="auto"/>
        <w:ind w:hanging="360"/>
        <w:contextualSpacing/>
        <w:outlineLvl w:val="1"/>
        <w:rPr>
          <w:rFonts w:ascii="Times New Roman" w:eastAsia="Calibri" w:hAnsi="Times New Roman" w:cs="Times New Roman"/>
          <w:b/>
          <w:sz w:val="24"/>
          <w:szCs w:val="24"/>
        </w:rPr>
      </w:pP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 xml:space="preserve">1. számú függelék </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Megismerési nyilatkozat</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2. számú függelék</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Tűz és bombariadó terv</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 xml:space="preserve">3. számú függelék </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Munkaköri leírások</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4</w:t>
      </w:r>
      <w:proofErr w:type="gramStart"/>
      <w:r w:rsidRPr="004424FF">
        <w:rPr>
          <w:rFonts w:ascii="Times New Roman" w:eastAsia="Times New Roman" w:hAnsi="Times New Roman" w:cs="Times New Roman"/>
          <w:sz w:val="24"/>
          <w:szCs w:val="24"/>
          <w:lang w:eastAsia="hu-HU"/>
        </w:rPr>
        <w:t>.számú</w:t>
      </w:r>
      <w:proofErr w:type="gramEnd"/>
      <w:r w:rsidRPr="004424FF">
        <w:rPr>
          <w:rFonts w:ascii="Times New Roman" w:eastAsia="Times New Roman" w:hAnsi="Times New Roman" w:cs="Times New Roman"/>
          <w:sz w:val="24"/>
          <w:szCs w:val="24"/>
          <w:lang w:eastAsia="hu-HU"/>
        </w:rPr>
        <w:t xml:space="preserve"> függelék </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Nyitvatartási rend</w:t>
      </w:r>
    </w:p>
    <w:p w:rsidR="00FF2695" w:rsidRPr="004424FF" w:rsidRDefault="00FF2695" w:rsidP="00177269">
      <w:pPr>
        <w:numPr>
          <w:ilvl w:val="0"/>
          <w:numId w:val="98"/>
        </w:numPr>
        <w:spacing w:after="0" w:line="360" w:lineRule="auto"/>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 xml:space="preserve">5. számú függelék </w:t>
      </w:r>
      <w:r w:rsidRPr="004424FF">
        <w:rPr>
          <w:rFonts w:ascii="Times New Roman" w:eastAsia="Times New Roman" w:hAnsi="Times New Roman" w:cs="Times New Roman"/>
          <w:sz w:val="24"/>
          <w:szCs w:val="24"/>
          <w:lang w:eastAsia="hu-HU"/>
        </w:rPr>
        <w:tab/>
      </w:r>
      <w:r w:rsidRPr="004424FF">
        <w:rPr>
          <w:rFonts w:ascii="Times New Roman" w:eastAsia="Times New Roman" w:hAnsi="Times New Roman" w:cs="Times New Roman"/>
          <w:sz w:val="24"/>
          <w:szCs w:val="24"/>
          <w:lang w:eastAsia="hu-HU"/>
        </w:rPr>
        <w:tab/>
        <w:t>Házirend</w:t>
      </w:r>
      <w:bookmarkStart w:id="213" w:name="_Hlk78728545"/>
      <w:bookmarkEnd w:id="213"/>
    </w:p>
    <w:p w:rsidR="00FF2695" w:rsidRPr="004424FF"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FF2695" w:rsidRPr="00FF2695" w:rsidRDefault="00FF2695" w:rsidP="00FF2695">
      <w:pPr>
        <w:spacing w:after="0" w:line="360" w:lineRule="auto"/>
        <w:rPr>
          <w:rFonts w:ascii="Times New Roman" w:eastAsia="Times New Roman" w:hAnsi="Times New Roman" w:cs="Times New Roman"/>
          <w:b/>
          <w:i/>
          <w:sz w:val="28"/>
          <w:szCs w:val="28"/>
          <w:lang w:eastAsia="hu-HU"/>
        </w:rPr>
      </w:pP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sz w:val="28"/>
          <w:szCs w:val="28"/>
          <w:u w:val="single"/>
          <w:lang w:eastAsia="hu-HU"/>
        </w:rPr>
      </w:pPr>
      <w:r w:rsidRPr="00FF2695">
        <w:rPr>
          <w:rFonts w:ascii="Times New Roman" w:eastAsia="Times New Roman" w:hAnsi="Times New Roman" w:cs="Times New Roman"/>
          <w:b/>
          <w:sz w:val="28"/>
          <w:szCs w:val="28"/>
          <w:u w:val="single"/>
          <w:lang w:eastAsia="hu-HU"/>
        </w:rPr>
        <w:lastRenderedPageBreak/>
        <w:t>VÁROSI KÖNYVTÁR</w:t>
      </w: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color w:val="000000"/>
          <w:sz w:val="28"/>
          <w:szCs w:val="28"/>
          <w:lang w:eastAsia="hu-HU"/>
        </w:rPr>
      </w:pPr>
      <w:r w:rsidRPr="00FF2695">
        <w:rPr>
          <w:rFonts w:ascii="Times New Roman" w:eastAsia="Times New Roman" w:hAnsi="Times New Roman" w:cs="Times New Roman"/>
          <w:b/>
          <w:color w:val="000000"/>
          <w:sz w:val="28"/>
          <w:szCs w:val="28"/>
          <w:lang w:eastAsia="hu-HU"/>
        </w:rPr>
        <w:t xml:space="preserve">KÜLDETÉSNYILATKOZAT </w:t>
      </w:r>
    </w:p>
    <w:p w:rsidR="00FF2695" w:rsidRPr="00FF2695" w:rsidRDefault="00FF2695" w:rsidP="00FF2695">
      <w:pPr>
        <w:spacing w:before="100" w:beforeAutospacing="1" w:after="100" w:afterAutospacing="1" w:line="360" w:lineRule="auto"/>
        <w:jc w:val="both"/>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b/>
          <w:color w:val="000000"/>
          <w:sz w:val="24"/>
          <w:szCs w:val="24"/>
          <w:lang w:eastAsia="hu-HU"/>
        </w:rPr>
        <w:t xml:space="preserve">Az </w:t>
      </w:r>
      <w:proofErr w:type="spellStart"/>
      <w:r w:rsidRPr="00FF2695">
        <w:rPr>
          <w:rFonts w:ascii="Times New Roman" w:eastAsia="Times New Roman" w:hAnsi="Times New Roman" w:cs="Times New Roman"/>
          <w:b/>
          <w:color w:val="000000"/>
          <w:sz w:val="24"/>
          <w:szCs w:val="24"/>
          <w:lang w:eastAsia="hu-HU"/>
        </w:rPr>
        <w:t>Ibrányi</w:t>
      </w:r>
      <w:proofErr w:type="spellEnd"/>
      <w:r w:rsidRPr="00FF2695">
        <w:rPr>
          <w:rFonts w:ascii="Times New Roman" w:eastAsia="Times New Roman" w:hAnsi="Times New Roman" w:cs="Times New Roman"/>
          <w:b/>
          <w:color w:val="000000"/>
          <w:sz w:val="24"/>
          <w:szCs w:val="24"/>
          <w:lang w:eastAsia="hu-HU"/>
        </w:rPr>
        <w:t xml:space="preserve"> László Művelődési Központ és Könyvtár, a város egyetlen nyilvános könyvtáraként fő feladatának tekinti, hogy gyűjteménye és szolgáltatásai révén minél kedvezőbb feltételeket biztosítson használói számára:</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 magyar és az egyetemes kultúra értékeinek megismeréséhez,</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 folyamatos önművelődéshez;</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sz w:val="24"/>
          <w:szCs w:val="24"/>
          <w:lang w:eastAsia="hu-HU"/>
        </w:rPr>
        <w:t>szellemi otthont nyújtson az élethosszig tartó tanuláshoz,</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információs hátteret nyújtson az állampolgári tájékozódáshoz, a közügyek intézéséhez, a közhasznú ismeretek megszerzéséhez;</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elősegítse a város történetének, kulturális, néprajzi hagyományainak, természeti értékeinek, gazdasági és társadalmi folyamatainak kutatását és bemutatását;</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helyet biztosítson az önművelődést és a szabadidő hasznos eltöltését szolgáló rendezvényeknek, civil szervezeteknek,</w:t>
      </w:r>
    </w:p>
    <w:p w:rsidR="00FF2695" w:rsidRPr="00FF2695" w:rsidRDefault="00FF2695" w:rsidP="00177269">
      <w:pPr>
        <w:numPr>
          <w:ilvl w:val="0"/>
          <w:numId w:val="90"/>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hozzájáruljon a hátrányos helyzetűek esélyegyenlőségének növeléséhez.</w:t>
      </w:r>
    </w:p>
    <w:p w:rsidR="00FF2695" w:rsidRPr="00FF2695" w:rsidRDefault="00FF2695" w:rsidP="00FF2695">
      <w:pPr>
        <w:spacing w:before="100" w:beforeAutospacing="1" w:after="100" w:afterAutospacing="1" w:line="360" w:lineRule="auto"/>
        <w:jc w:val="both"/>
        <w:rPr>
          <w:rFonts w:ascii="Times New Roman" w:eastAsia="Times New Roman" w:hAnsi="Times New Roman" w:cs="Times New Roman"/>
          <w:b/>
          <w:color w:val="000000"/>
          <w:sz w:val="24"/>
          <w:szCs w:val="24"/>
          <w:u w:val="single"/>
          <w:lang w:eastAsia="hu-HU"/>
        </w:rPr>
      </w:pPr>
      <w:r w:rsidRPr="00FF2695">
        <w:rPr>
          <w:rFonts w:ascii="Times New Roman" w:eastAsia="Times New Roman" w:hAnsi="Times New Roman" w:cs="Times New Roman"/>
          <w:b/>
          <w:color w:val="000000"/>
          <w:sz w:val="24"/>
          <w:szCs w:val="24"/>
          <w:u w:val="single"/>
          <w:lang w:eastAsia="hu-HU"/>
        </w:rPr>
        <w:t xml:space="preserve">A kitűzött célok megvalósítására törekedve: </w:t>
      </w:r>
    </w:p>
    <w:p w:rsidR="00FF2695" w:rsidRPr="00FF2695" w:rsidRDefault="00FF2695" w:rsidP="00177269">
      <w:pPr>
        <w:numPr>
          <w:ilvl w:val="0"/>
          <w:numId w:val="91"/>
        </w:num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a könyvtár állományát folyamatosan, tervszerűen gyarapítjuk, és sokoldalúan feltárjuk, </w:t>
      </w:r>
    </w:p>
    <w:p w:rsidR="00FF2695" w:rsidRPr="00FF2695" w:rsidRDefault="00FF2695" w:rsidP="00177269">
      <w:pPr>
        <w:numPr>
          <w:ilvl w:val="0"/>
          <w:numId w:val="91"/>
        </w:num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 korszerű elektronikus eszközökre és forrásokra támaszkodva fejlesztjük az intézmény tájékoztató-információs szolgáltatásait,</w:t>
      </w:r>
    </w:p>
    <w:p w:rsidR="00FF2695" w:rsidRPr="00FF2695" w:rsidRDefault="00FF2695" w:rsidP="00177269">
      <w:pPr>
        <w:numPr>
          <w:ilvl w:val="0"/>
          <w:numId w:val="91"/>
        </w:num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nyilvános, közösségi Internet-hozzáférést biztosítunk a könyvtárhasználók számára,</w:t>
      </w:r>
    </w:p>
    <w:p w:rsidR="00FF2695" w:rsidRPr="00FF2695" w:rsidRDefault="00FF2695" w:rsidP="00177269">
      <w:pPr>
        <w:numPr>
          <w:ilvl w:val="0"/>
          <w:numId w:val="91"/>
        </w:num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biztosítjuk más könyvtárak állományának elérését, közvetítjük szolgáltatásaikat a helyi felhasználókhoz (könyvtárközi kölcsönzés, Interneten elérhető katalógusok, adatbázisok, CD-ROM adatbázisok segítségével stb.),</w:t>
      </w:r>
    </w:p>
    <w:p w:rsidR="00FF2695" w:rsidRPr="00FF2695" w:rsidRDefault="00FF2695" w:rsidP="00FF2695">
      <w:pPr>
        <w:spacing w:before="100" w:beforeAutospacing="1" w:after="100" w:afterAutospacing="1" w:line="360" w:lineRule="auto"/>
        <w:ind w:left="720"/>
        <w:jc w:val="both"/>
        <w:rPr>
          <w:rFonts w:ascii="Times New Roman" w:eastAsia="Times New Roman" w:hAnsi="Times New Roman" w:cs="Times New Roman"/>
          <w:color w:val="000000"/>
          <w:sz w:val="24"/>
          <w:szCs w:val="24"/>
          <w:lang w:eastAsia="hu-HU"/>
        </w:rPr>
      </w:pPr>
    </w:p>
    <w:p w:rsidR="00FF2695" w:rsidRPr="00FF2695" w:rsidRDefault="00FF2695" w:rsidP="00FF2695">
      <w:pPr>
        <w:spacing w:after="0" w:line="240" w:lineRule="auto"/>
        <w:ind w:left="357"/>
        <w:jc w:val="both"/>
        <w:rPr>
          <w:rFonts w:ascii="Times New Roman" w:eastAsia="Times New Roman" w:hAnsi="Times New Roman" w:cs="Times New Roman"/>
          <w:color w:val="000000"/>
          <w:sz w:val="24"/>
          <w:szCs w:val="24"/>
          <w:lang w:eastAsia="hu-HU"/>
        </w:rPr>
      </w:pPr>
    </w:p>
    <w:p w:rsidR="00FF2695" w:rsidRPr="00FF2695" w:rsidRDefault="00FF2695" w:rsidP="00177269">
      <w:pPr>
        <w:numPr>
          <w:ilvl w:val="0"/>
          <w:numId w:val="91"/>
        </w:numPr>
        <w:spacing w:after="0" w:line="360" w:lineRule="auto"/>
        <w:ind w:left="714" w:hanging="357"/>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munkánk során folyamatosan figyelembe vesszük a könyvtárhasználók javaslatait, vizsgáljuk a használói szokásokat, s a felmerülő igényeknek megfelelően módosítjuk, bővítjük a könyvtár szolgáltatásait, javítjuk tárgyi feltételeit. </w:t>
      </w: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Alapítás ideje:</w:t>
      </w:r>
      <w:r w:rsidRPr="00FF2695">
        <w:rPr>
          <w:rFonts w:ascii="Times New Roman" w:eastAsia="Times New Roman" w:hAnsi="Times New Roman" w:cs="Times New Roman"/>
          <w:sz w:val="24"/>
          <w:szCs w:val="24"/>
          <w:lang w:eastAsia="hu-HU"/>
        </w:rPr>
        <w:t xml:space="preserve"> 1951 „Népkönyvtár” elnevezéssel,</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lastRenderedPageBreak/>
        <w:t>Címe:</w:t>
      </w:r>
      <w:r w:rsidRPr="00FF2695">
        <w:rPr>
          <w:rFonts w:ascii="Times New Roman" w:eastAsia="Times New Roman" w:hAnsi="Times New Roman" w:cs="Times New Roman"/>
          <w:sz w:val="24"/>
          <w:szCs w:val="24"/>
          <w:lang w:eastAsia="hu-HU"/>
        </w:rPr>
        <w:t xml:space="preserve"> 4484 Ibrány, Hősök tere 2-4.</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Tel./Fax:</w:t>
      </w:r>
      <w:r w:rsidRPr="00FF2695">
        <w:rPr>
          <w:rFonts w:ascii="Times New Roman" w:eastAsia="Times New Roman" w:hAnsi="Times New Roman" w:cs="Times New Roman"/>
          <w:sz w:val="24"/>
          <w:szCs w:val="24"/>
          <w:lang w:eastAsia="hu-HU"/>
        </w:rPr>
        <w:t xml:space="preserve"> 06/42-200-129, </w:t>
      </w:r>
    </w:p>
    <w:p w:rsidR="00FF2695" w:rsidRPr="00FF2695" w:rsidRDefault="00FF2695" w:rsidP="00FF2695">
      <w:pPr>
        <w:spacing w:before="100" w:beforeAutospacing="1" w:after="100" w:afterAutospacing="1" w:line="360" w:lineRule="auto"/>
        <w:ind w:left="1080" w:hanging="1080"/>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 xml:space="preserve">Bélyegzője: </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i/>
          <w:sz w:val="24"/>
          <w:szCs w:val="24"/>
          <w:u w:val="single"/>
          <w:lang w:eastAsia="hu-HU"/>
        </w:rPr>
        <w:t>Köralakú bélyegző</w:t>
      </w:r>
      <w:r w:rsidRPr="00FF2695">
        <w:rPr>
          <w:rFonts w:ascii="Times New Roman" w:eastAsia="Times New Roman" w:hAnsi="Times New Roman" w:cs="Times New Roman"/>
          <w:i/>
          <w:sz w:val="24"/>
          <w:szCs w:val="24"/>
          <w:lang w:eastAsia="hu-HU"/>
        </w:rPr>
        <w:t>:</w:t>
      </w:r>
      <w:r w:rsidRPr="00FF2695">
        <w:rPr>
          <w:rFonts w:ascii="Times New Roman" w:eastAsia="Times New Roman" w:hAnsi="Times New Roman" w:cs="Times New Roman"/>
          <w:sz w:val="24"/>
          <w:szCs w:val="24"/>
          <w:lang w:eastAsia="hu-HU"/>
        </w:rPr>
        <w:t xml:space="preserve"> </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nincs</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4"/>
          <w:szCs w:val="24"/>
          <w:u w:val="single"/>
          <w:lang w:eastAsia="hu-HU"/>
        </w:rPr>
        <w:t>Hosszú bélyegző</w:t>
      </w:r>
      <w:r w:rsidRPr="00FF2695">
        <w:rPr>
          <w:rFonts w:ascii="Times New Roman" w:eastAsia="Times New Roman" w:hAnsi="Times New Roman" w:cs="Times New Roman"/>
          <w:b/>
          <w:sz w:val="24"/>
          <w:szCs w:val="24"/>
          <w:lang w:eastAsia="hu-HU"/>
        </w:rPr>
        <w:t xml:space="preserve">: </w:t>
      </w:r>
      <w:r w:rsidRPr="00FF2695">
        <w:rPr>
          <w:rFonts w:ascii="Times New Roman" w:eastAsia="Times New Roman" w:hAnsi="Times New Roman" w:cs="Times New Roman"/>
          <w:b/>
          <w:sz w:val="24"/>
          <w:szCs w:val="24"/>
          <w:lang w:eastAsia="hu-HU"/>
        </w:rPr>
        <w:tab/>
      </w:r>
      <w:r w:rsidRPr="00FF2695">
        <w:rPr>
          <w:rFonts w:ascii="Times New Roman" w:eastAsia="Times New Roman" w:hAnsi="Times New Roman" w:cs="Times New Roman"/>
          <w:b/>
          <w:sz w:val="24"/>
          <w:szCs w:val="24"/>
          <w:lang w:eastAsia="hu-HU"/>
        </w:rPr>
        <w:tab/>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Könyvtár és Sportcentrum</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w:t>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r>
      <w:r w:rsidRPr="00FF2695">
        <w:rPr>
          <w:rFonts w:ascii="Times New Roman" w:eastAsia="Times New Roman" w:hAnsi="Times New Roman" w:cs="Times New Roman"/>
          <w:sz w:val="24"/>
          <w:szCs w:val="24"/>
          <w:lang w:eastAsia="hu-HU"/>
        </w:rPr>
        <w:tab/>
        <w:t>4484 Ibrány, Hősök tere 2-4.</w:t>
      </w:r>
    </w:p>
    <w:p w:rsidR="00FF2695" w:rsidRPr="00FF2695" w:rsidRDefault="00FF2695" w:rsidP="00FF2695">
      <w:pPr>
        <w:spacing w:after="0" w:line="360" w:lineRule="auto"/>
        <w:ind w:left="2124"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Adószám: 15833514-2-15</w:t>
      </w:r>
    </w:p>
    <w:p w:rsidR="00FF2695" w:rsidRPr="00FF2695" w:rsidRDefault="00FF2695" w:rsidP="00FF2695">
      <w:pPr>
        <w:spacing w:after="0" w:line="360" w:lineRule="auto"/>
        <w:ind w:left="2124"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Banksz.sz:117744003-15833514 felirattal</w:t>
      </w:r>
    </w:p>
    <w:p w:rsidR="00FF2695" w:rsidRPr="00FF2695" w:rsidRDefault="00FF2695" w:rsidP="00FF2695">
      <w:pPr>
        <w:spacing w:after="0" w:line="360" w:lineRule="auto"/>
        <w:ind w:left="2160" w:hanging="204"/>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 xml:space="preserve">Vezetése: </w:t>
      </w:r>
      <w:r w:rsidRPr="00FF2695">
        <w:rPr>
          <w:rFonts w:ascii="Times New Roman" w:eastAsia="Times New Roman" w:hAnsi="Times New Roman" w:cs="Times New Roman"/>
          <w:sz w:val="24"/>
          <w:szCs w:val="24"/>
          <w:lang w:eastAsia="hu-HU"/>
        </w:rPr>
        <w:t xml:space="preserve">főiskolai végzettségű könyvtáros feladata </w:t>
      </w:r>
    </w:p>
    <w:p w:rsidR="00FF2695" w:rsidRPr="00FF2695" w:rsidRDefault="00FF2695" w:rsidP="00FF2695">
      <w:pPr>
        <w:spacing w:after="0" w:line="360" w:lineRule="auto"/>
        <w:ind w:left="1620" w:hanging="1620"/>
        <w:jc w:val="both"/>
        <w:rPr>
          <w:rFonts w:ascii="Times New Roman" w:eastAsia="Times New Roman" w:hAnsi="Times New Roman" w:cs="Times New Roman"/>
          <w:b/>
          <w:sz w:val="24"/>
          <w:szCs w:val="24"/>
          <w:u w:val="single"/>
          <w:lang w:eastAsia="hu-HU"/>
        </w:rPr>
      </w:pPr>
    </w:p>
    <w:p w:rsidR="00FF2695" w:rsidRPr="00FF2695" w:rsidRDefault="00FF2695" w:rsidP="00FF2695">
      <w:pPr>
        <w:tabs>
          <w:tab w:val="left" w:pos="1620"/>
        </w:tabs>
        <w:spacing w:after="0" w:line="360" w:lineRule="auto"/>
        <w:ind w:left="1620" w:hanging="162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 xml:space="preserve">A könyvtár minősítése </w:t>
      </w:r>
      <w:r w:rsidRPr="00FF2695">
        <w:rPr>
          <w:rFonts w:ascii="Times New Roman" w:eastAsia="Times New Roman" w:hAnsi="Times New Roman" w:cs="Times New Roman"/>
          <w:sz w:val="24"/>
          <w:szCs w:val="24"/>
          <w:lang w:eastAsia="hu-HU"/>
        </w:rPr>
        <w:t>(az 1997. évi CXL. törvény alapján): nyilvános könyvtár</w:t>
      </w: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lang w:eastAsia="hu-HU"/>
        </w:rPr>
        <w:t>A szervezeti egységhez tartozó alkalmazottak száma:</w:t>
      </w: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p>
    <w:p w:rsidR="00FF2695" w:rsidRPr="00FF2695" w:rsidRDefault="00FF2695" w:rsidP="00177269">
      <w:pPr>
        <w:numPr>
          <w:ilvl w:val="0"/>
          <w:numId w:val="92"/>
        </w:numPr>
        <w:spacing w:after="0" w:line="360" w:lineRule="auto"/>
        <w:contextualSpacing/>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 fő, teljes munkaidőben foglalkoztatott (főiskolai végzettségű) könyvtáros- könyvtárvezető</w:t>
      </w:r>
    </w:p>
    <w:p w:rsidR="00FF2695" w:rsidRPr="00FF2695" w:rsidRDefault="00FF2695" w:rsidP="00177269">
      <w:pPr>
        <w:numPr>
          <w:ilvl w:val="0"/>
          <w:numId w:val="92"/>
        </w:numPr>
        <w:spacing w:after="0" w:line="360" w:lineRule="auto"/>
        <w:contextualSpacing/>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sz w:val="24"/>
          <w:szCs w:val="24"/>
          <w:lang w:eastAsia="hu-HU"/>
        </w:rPr>
        <w:t>1 fő, teljes munkaidőben foglalkoztatott (főiskolai végzettségű) informatikus könyvtáros</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A dolgozók munkarendje:</w:t>
      </w:r>
    </w:p>
    <w:p w:rsidR="00FF2695" w:rsidRPr="00FF2695" w:rsidRDefault="00FF2695" w:rsidP="00FF2695">
      <w:pPr>
        <w:spacing w:after="0" w:line="240" w:lineRule="auto"/>
        <w:jc w:val="both"/>
        <w:rPr>
          <w:rFonts w:ascii="Times New Roman" w:eastAsia="Times New Roman" w:hAnsi="Times New Roman" w:cs="Times New Roman"/>
          <w:b/>
          <w:sz w:val="24"/>
          <w:szCs w:val="24"/>
          <w:u w:val="single"/>
          <w:lang w:eastAsia="hu-HU"/>
        </w:rPr>
      </w:pPr>
    </w:p>
    <w:p w:rsidR="00FF2695" w:rsidRPr="00FF2695" w:rsidRDefault="00FF2695" w:rsidP="00177269">
      <w:pPr>
        <w:numPr>
          <w:ilvl w:val="0"/>
          <w:numId w:val="93"/>
        </w:numPr>
        <w:spacing w:after="0" w:line="360" w:lineRule="auto"/>
        <w:contextualSpacing/>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Hétfőn, kedden, pénteken, csütörtökön 9 – 17 óráig (fél óra ebédidő közbeiktatásával),</w:t>
      </w:r>
    </w:p>
    <w:p w:rsidR="00FF2695" w:rsidRPr="00FF2695" w:rsidRDefault="00FF2695" w:rsidP="00177269">
      <w:pPr>
        <w:numPr>
          <w:ilvl w:val="0"/>
          <w:numId w:val="93"/>
        </w:numPr>
        <w:spacing w:after="0" w:line="360" w:lineRule="auto"/>
        <w:contextualSpacing/>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Szerdán 8-12 óráig,</w:t>
      </w:r>
    </w:p>
    <w:p w:rsidR="00FF2695" w:rsidRPr="00FF2695" w:rsidRDefault="00FF2695" w:rsidP="00177269">
      <w:pPr>
        <w:numPr>
          <w:ilvl w:val="0"/>
          <w:numId w:val="93"/>
        </w:numPr>
        <w:spacing w:after="0" w:line="360" w:lineRule="auto"/>
        <w:contextualSpacing/>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Szombaton 8-12 óráig tartó munkarend szerint. </w:t>
      </w:r>
    </w:p>
    <w:p w:rsidR="00FF2695" w:rsidRPr="00FF2695" w:rsidRDefault="00FF2695" w:rsidP="00177269">
      <w:pPr>
        <w:numPr>
          <w:ilvl w:val="0"/>
          <w:numId w:val="93"/>
        </w:numPr>
        <w:spacing w:after="0" w:line="360" w:lineRule="auto"/>
        <w:contextualSpacing/>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két könyvtáros heti váltásban dolgozik szerdai illetve szombati napon.</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lang w:eastAsia="hu-HU"/>
        </w:rPr>
        <w:t>A könyvtár fenntartásáért a helyi önkormányzat felelős, mely</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meghatározza a könyvtár feladatait és használati szabályzatát,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kiadja alapító okiratát, jóváhagyja szervezeti és működési szabályzatát,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biztosítja a feladatok ellátásához szükséges személyi és tárgyi feltételeket, ennek során figyelembe veszi a minisztérium által meghatározott szakmai követelményeket és normatívákat, </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jóváhagyja a könyvtár fejlesztésére vonatkozó terveket,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az országos könyvtári szakértői névjegyzékben szereplő szakértők közreműködésével értékeli a könyvtár szakmai tevékenységét,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biztosítja a könyvtár szakmai önállóságát,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ellátja a könyvtár fenntartásával, irányításával kapcsolatos más jogszabályokban meghatározott feladatokat,</w:t>
      </w:r>
    </w:p>
    <w:p w:rsidR="00FF2695" w:rsidRPr="00FF2695" w:rsidRDefault="00FF2695" w:rsidP="00177269">
      <w:pPr>
        <w:numPr>
          <w:ilvl w:val="0"/>
          <w:numId w:val="94"/>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biztosítja a könyvtár 3/1975/VIII.17. KM-PM. Sz. rendelet szerinti vagyonvédelmét.</w:t>
      </w:r>
    </w:p>
    <w:p w:rsidR="00FF2695" w:rsidRPr="00FF2695" w:rsidRDefault="00FF2695" w:rsidP="00FF2695">
      <w:pPr>
        <w:spacing w:after="0" w:line="360" w:lineRule="auto"/>
        <w:ind w:left="930"/>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 xml:space="preserve">Jogszabályban meghatározott könyvtári feladatai: </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(1997.évi. CXL. törvény 55.§ (1) </w:t>
      </w:r>
      <w:proofErr w:type="spellStart"/>
      <w:r w:rsidRPr="00FF2695">
        <w:rPr>
          <w:rFonts w:ascii="Times New Roman" w:eastAsia="Times New Roman" w:hAnsi="Times New Roman" w:cs="Times New Roman"/>
          <w:sz w:val="24"/>
          <w:szCs w:val="24"/>
          <w:lang w:eastAsia="hu-HU"/>
        </w:rPr>
        <w:t>bek</w:t>
      </w:r>
      <w:proofErr w:type="spellEnd"/>
      <w:r w:rsidRPr="00FF2695">
        <w:rPr>
          <w:rFonts w:ascii="Times New Roman" w:eastAsia="Times New Roman" w:hAnsi="Times New Roman" w:cs="Times New Roman"/>
          <w:sz w:val="24"/>
          <w:szCs w:val="24"/>
          <w:lang w:eastAsia="hu-HU"/>
        </w:rPr>
        <w:t xml:space="preserve">.. 65.§ (2) </w:t>
      </w:r>
      <w:proofErr w:type="spellStart"/>
      <w:r w:rsidRPr="00FF2695">
        <w:rPr>
          <w:rFonts w:ascii="Times New Roman" w:eastAsia="Times New Roman" w:hAnsi="Times New Roman" w:cs="Times New Roman"/>
          <w:sz w:val="24"/>
          <w:szCs w:val="24"/>
          <w:lang w:eastAsia="hu-HU"/>
        </w:rPr>
        <w:t>bek</w:t>
      </w:r>
      <w:proofErr w:type="spellEnd"/>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a fenntartó által kiadott alapító okiratban és a szervezeti és működési szabályzatban meghatározott fő céljait nyilatkozatban közzé teszi,</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gyűjteményét folyamatosan fejleszti, feltárja, megőrzi, gondozza, és rendelkezésre bocsátja,</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tájékoztat a könyvtár és a nyilvános könyvtári rendszer dokumentumairól és szolgáltatásairól,</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biztosítja más könyvtárak állományának és szolgáltatásainak elérését,</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részt vesz a könyvtárak közötti dokumentum- és információcserében,</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gyűjteményét és szolgáltatásai a helyi igényeknek megfelelően alakítja,</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közhasznú információs szolgáltatást nyújt,</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helyismereti információkat és dokumentumokat gyűjt,</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szabadpolcos állományrésszel rendelkezik,</w:t>
      </w:r>
    </w:p>
    <w:p w:rsidR="00FF2695" w:rsidRPr="00FF2695" w:rsidRDefault="00FF2695" w:rsidP="00177269">
      <w:pPr>
        <w:numPr>
          <w:ilvl w:val="0"/>
          <w:numId w:val="95"/>
        </w:num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ellátja a fenntartó által meghatározott egyéb kiegészítő feladatokat,</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Egyéb feladatok:</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Hírlap készítésében és terjesztésében való részvétel, valamint a lap pénzügyi, gazdálkodási ügyeinek intézése.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Új és antikvár könyvek értékesítése.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DVD filmek kölcsönzése.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Igazolványképek készítése.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Színes- és fekete-fehér fénymásoló üzemeltetése (nem csak könyvtári dokumentumokból történő fénymásolás).</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proofErr w:type="spellStart"/>
      <w:r w:rsidRPr="00FF2695">
        <w:rPr>
          <w:rFonts w:ascii="Times New Roman" w:eastAsia="Times New Roman" w:hAnsi="Times New Roman" w:cs="Times New Roman"/>
          <w:sz w:val="24"/>
          <w:szCs w:val="24"/>
          <w:lang w:eastAsia="hu-HU"/>
        </w:rPr>
        <w:lastRenderedPageBreak/>
        <w:t>Szkennelés</w:t>
      </w:r>
      <w:proofErr w:type="spellEnd"/>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INTERNET elérési, valamint számítógép használati lehetőség biztosítása, a pályázati úton nyert számítógépek segítségével.</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Spirálfűzés és laminálás vállalása, Fax küldés-fogadás</w:t>
      </w:r>
    </w:p>
    <w:p w:rsidR="00FF2695" w:rsidRPr="00FF2695" w:rsidRDefault="00FF2695" w:rsidP="00177269">
      <w:pPr>
        <w:numPr>
          <w:ilvl w:val="0"/>
          <w:numId w:val="96"/>
        </w:numPr>
        <w:spacing w:after="0" w:line="360" w:lineRule="auto"/>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sz w:val="24"/>
          <w:szCs w:val="24"/>
          <w:lang w:eastAsia="hu-HU"/>
        </w:rPr>
        <w:t>A térítéses szolgáltatások bevételeinek, illetve az intézmény egyéb bevételeinek házi pénztárban történő kezelése.</w:t>
      </w:r>
    </w:p>
    <w:p w:rsidR="00FF2695" w:rsidRPr="00FF2695" w:rsidRDefault="00FF2695" w:rsidP="00FF2695">
      <w:pPr>
        <w:spacing w:after="0" w:line="360" w:lineRule="auto"/>
        <w:jc w:val="both"/>
        <w:rPr>
          <w:rFonts w:ascii="Times New Roman" w:eastAsia="Times New Roman" w:hAnsi="Times New Roman" w:cs="Times New Roman"/>
          <w:b/>
          <w:bCs/>
          <w:color w:val="000000"/>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color w:val="000000"/>
          <w:sz w:val="24"/>
          <w:szCs w:val="24"/>
          <w:u w:val="single"/>
          <w:lang w:eastAsia="hu-HU"/>
        </w:rPr>
      </w:pPr>
      <w:r w:rsidRPr="00FF2695">
        <w:rPr>
          <w:rFonts w:ascii="Times New Roman" w:eastAsia="Times New Roman" w:hAnsi="Times New Roman" w:cs="Times New Roman"/>
          <w:b/>
          <w:bCs/>
          <w:color w:val="000000"/>
          <w:sz w:val="24"/>
          <w:szCs w:val="24"/>
          <w:u w:val="single"/>
          <w:lang w:eastAsia="hu-HU"/>
        </w:rPr>
        <w:t>A könyvtár gyűjtőköre:</w:t>
      </w:r>
    </w:p>
    <w:p w:rsidR="00FF2695" w:rsidRPr="00FF2695" w:rsidRDefault="00FF2695" w:rsidP="00177269">
      <w:pPr>
        <w:numPr>
          <w:ilvl w:val="0"/>
          <w:numId w:val="72"/>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a Magyarországon, magyarul megjelenő könyvtári dokumentumok válogatott jelleggel; </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b/>
          <w:i/>
          <w:color w:val="000000"/>
          <w:sz w:val="24"/>
          <w:szCs w:val="24"/>
          <w:lang w:eastAsia="hu-HU"/>
        </w:rPr>
      </w:pPr>
      <w:r w:rsidRPr="00FF2695">
        <w:rPr>
          <w:rFonts w:ascii="Times New Roman" w:eastAsia="Times New Roman" w:hAnsi="Times New Roman" w:cs="Times New Roman"/>
          <w:color w:val="000000"/>
          <w:sz w:val="24"/>
          <w:szCs w:val="24"/>
          <w:lang w:eastAsia="hu-HU"/>
        </w:rPr>
        <w:t>A gyűjtőkör részletes kidolgozását Az "</w:t>
      </w:r>
      <w:proofErr w:type="spellStart"/>
      <w:r w:rsidRPr="00FF2695">
        <w:rPr>
          <w:rFonts w:ascii="Times New Roman" w:eastAsia="Times New Roman" w:hAnsi="Times New Roman" w:cs="Times New Roman"/>
          <w:color w:val="000000"/>
          <w:sz w:val="24"/>
          <w:szCs w:val="24"/>
          <w:lang w:eastAsia="hu-HU"/>
        </w:rPr>
        <w:t>Ibrányi</w:t>
      </w:r>
      <w:proofErr w:type="spellEnd"/>
      <w:r w:rsidRPr="00FF2695">
        <w:rPr>
          <w:rFonts w:ascii="Times New Roman" w:eastAsia="Times New Roman" w:hAnsi="Times New Roman" w:cs="Times New Roman"/>
          <w:color w:val="000000"/>
          <w:sz w:val="24"/>
          <w:szCs w:val="24"/>
          <w:lang w:eastAsia="hu-HU"/>
        </w:rPr>
        <w:t xml:space="preserve"> László Művelődési Központ és Könyvtár gyűjtőköri szabályzata" tartalmazza. </w:t>
      </w:r>
      <w:r w:rsidRPr="00FF2695">
        <w:rPr>
          <w:rFonts w:ascii="Times New Roman" w:eastAsia="Times New Roman" w:hAnsi="Times New Roman" w:cs="Times New Roman"/>
          <w:i/>
          <w:color w:val="000000"/>
          <w:sz w:val="24"/>
          <w:szCs w:val="24"/>
          <w:lang w:eastAsia="hu-HU"/>
        </w:rPr>
        <w:t>(Lásd 3. sz. melléklet)</w:t>
      </w:r>
    </w:p>
    <w:p w:rsidR="00FF2695" w:rsidRPr="00FF2695" w:rsidRDefault="00FF2695" w:rsidP="00FF2695">
      <w:pPr>
        <w:spacing w:after="0" w:line="360" w:lineRule="auto"/>
        <w:jc w:val="both"/>
        <w:rPr>
          <w:rFonts w:ascii="Times New Roman" w:eastAsia="Times New Roman" w:hAnsi="Times New Roman" w:cs="Times New Roman"/>
          <w:color w:val="000000"/>
          <w:sz w:val="24"/>
          <w:szCs w:val="24"/>
          <w:u w:val="single"/>
          <w:lang w:eastAsia="hu-HU"/>
        </w:rPr>
      </w:pPr>
      <w:r w:rsidRPr="00FF2695">
        <w:rPr>
          <w:rFonts w:ascii="Times New Roman" w:eastAsia="Times New Roman" w:hAnsi="Times New Roman" w:cs="Times New Roman"/>
          <w:b/>
          <w:bCs/>
          <w:color w:val="000000"/>
          <w:sz w:val="24"/>
          <w:szCs w:val="24"/>
          <w:u w:val="single"/>
          <w:lang w:eastAsia="hu-HU"/>
        </w:rPr>
        <w:t>A könyvtár állományának nyilvántartása:</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Az állomány-nyilvántartás a mindenkori pénzügyi nyilvántartási kötelezettségeknek megfelelően a könyvtári dokumentumok egyedi és/vagy összesített nyilvántartásba kerülnek bevételezésre, illetve a HUNTÉKA integrált könyvtári rendszerben is feldolgozásra kerülnek.</w:t>
      </w:r>
    </w:p>
    <w:p w:rsidR="00FF2695" w:rsidRPr="00FF2695" w:rsidRDefault="00FF2695" w:rsidP="00FF2695">
      <w:pPr>
        <w:spacing w:after="0" w:line="360" w:lineRule="auto"/>
        <w:jc w:val="both"/>
        <w:rPr>
          <w:rFonts w:ascii="Times New Roman" w:eastAsia="Times New Roman" w:hAnsi="Times New Roman" w:cs="Times New Roman"/>
          <w:color w:val="000000"/>
          <w:sz w:val="24"/>
          <w:szCs w:val="24"/>
          <w:u w:val="single"/>
          <w:lang w:eastAsia="hu-HU"/>
        </w:rPr>
      </w:pPr>
      <w:r w:rsidRPr="00FF2695">
        <w:rPr>
          <w:rFonts w:ascii="Times New Roman" w:eastAsia="Times New Roman" w:hAnsi="Times New Roman" w:cs="Times New Roman"/>
          <w:b/>
          <w:bCs/>
          <w:color w:val="000000"/>
          <w:sz w:val="24"/>
          <w:szCs w:val="24"/>
          <w:u w:val="single"/>
          <w:lang w:eastAsia="hu-HU"/>
        </w:rPr>
        <w:t xml:space="preserve"> A könyvtári állomány feltáró eszközei</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A könyvtár a teljes állományát tartalmi és formai vonatkozásban feldolgozva tárja az olvasók elé.</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b/>
          <w:color w:val="000000"/>
          <w:sz w:val="24"/>
          <w:szCs w:val="24"/>
          <w:u w:val="single"/>
          <w:lang w:eastAsia="hu-HU"/>
        </w:rPr>
      </w:pPr>
      <w:r w:rsidRPr="00FF2695">
        <w:rPr>
          <w:rFonts w:ascii="Times New Roman" w:eastAsia="Times New Roman" w:hAnsi="Times New Roman" w:cs="Times New Roman"/>
          <w:b/>
          <w:color w:val="000000"/>
          <w:sz w:val="24"/>
          <w:szCs w:val="24"/>
          <w:u w:val="single"/>
          <w:lang w:eastAsia="hu-HU"/>
        </w:rPr>
        <w:t>Katalógusok:</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color w:val="000000"/>
          <w:sz w:val="24"/>
          <w:szCs w:val="24"/>
          <w:lang w:eastAsia="hu-HU"/>
        </w:rPr>
        <w:t>alapkatalógus a szolgálati katalógus, amely a raktári rendet tükrözi és teljes képet ad a könyvtári állomány egészéről; Lezárva 2010. dec. 31-én</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color w:val="000000"/>
          <w:sz w:val="24"/>
          <w:szCs w:val="24"/>
          <w:lang w:eastAsia="hu-HU"/>
        </w:rPr>
        <w:t>olvasók által használható a szerző, a cím és a tárgyszavak betűrendes besorolásán alapuló szótárkatalógus, valamint az ETO szakkatalógus.</w:t>
      </w:r>
      <w:r w:rsidRPr="00FF2695">
        <w:rPr>
          <w:rFonts w:ascii="Times New Roman" w:eastAsia="Times New Roman" w:hAnsi="Times New Roman" w:cs="Times New Roman"/>
          <w:b/>
          <w:color w:val="000000"/>
          <w:sz w:val="24"/>
          <w:szCs w:val="24"/>
          <w:lang w:eastAsia="hu-HU"/>
        </w:rPr>
        <w:t xml:space="preserve"> </w:t>
      </w:r>
      <w:r w:rsidRPr="00FF2695">
        <w:rPr>
          <w:rFonts w:ascii="Times New Roman" w:eastAsia="Times New Roman" w:hAnsi="Times New Roman" w:cs="Times New Roman"/>
          <w:color w:val="000000"/>
          <w:sz w:val="24"/>
          <w:szCs w:val="24"/>
          <w:lang w:eastAsia="hu-HU"/>
        </w:rPr>
        <w:t>Lezárva 2010. dec. 31-én</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a könyvtár a könyvek katalógusain kívül a Videofilmekről cím szerinti betűrendes katalógust épít. A DVD filmek, CD-ROM-ok és zenei CD-k borítóit lefénymásolva és mappába fűzve tárja az olvasók elé. </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Online (OPAC) katalógus 2011. január 1-től elérhető ( a város honlapján - </w:t>
      </w:r>
      <w:hyperlink r:id="rId14" w:history="1">
        <w:r w:rsidRPr="00FF2695">
          <w:rPr>
            <w:rFonts w:ascii="Times New Roman" w:eastAsia="Times New Roman" w:hAnsi="Times New Roman" w:cs="Times New Roman"/>
            <w:color w:val="0000FF"/>
            <w:sz w:val="24"/>
            <w:szCs w:val="24"/>
            <w:u w:val="single"/>
            <w:lang w:eastAsia="hu-HU"/>
          </w:rPr>
          <w:t>www.ibrany.hu</w:t>
        </w:r>
      </w:hyperlink>
      <w:r w:rsidRPr="00FF2695">
        <w:rPr>
          <w:rFonts w:ascii="Times New Roman" w:eastAsia="Times New Roman" w:hAnsi="Times New Roman" w:cs="Times New Roman"/>
          <w:color w:val="000000"/>
          <w:sz w:val="24"/>
          <w:szCs w:val="24"/>
          <w:lang w:eastAsia="hu-HU"/>
        </w:rPr>
        <w:t xml:space="preserve"> – Kulturális intézmények linkre kattintva.)</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color w:val="000000"/>
          <w:sz w:val="24"/>
          <w:szCs w:val="24"/>
          <w:lang w:eastAsia="hu-HU"/>
        </w:rPr>
        <w:lastRenderedPageBreak/>
        <w:t>2004-ben kezdődött a könyvtári dokumentumok retrospektív konverziója, az S-</w:t>
      </w:r>
      <w:proofErr w:type="spellStart"/>
      <w:r w:rsidRPr="00FF2695">
        <w:rPr>
          <w:rFonts w:ascii="Times New Roman" w:eastAsia="Times New Roman" w:hAnsi="Times New Roman" w:cs="Times New Roman"/>
          <w:color w:val="000000"/>
          <w:sz w:val="24"/>
          <w:szCs w:val="24"/>
          <w:lang w:eastAsia="hu-HU"/>
        </w:rPr>
        <w:t>Lib</w:t>
      </w:r>
      <w:proofErr w:type="spellEnd"/>
      <w:r w:rsidRPr="00FF2695">
        <w:rPr>
          <w:rFonts w:ascii="Times New Roman" w:eastAsia="Times New Roman" w:hAnsi="Times New Roman" w:cs="Times New Roman"/>
          <w:color w:val="000000"/>
          <w:sz w:val="24"/>
          <w:szCs w:val="24"/>
          <w:lang w:eastAsia="hu-HU"/>
        </w:rPr>
        <w:t xml:space="preserve"> integrált könyvtári rendszer segítségével. A 2010. december 31-ig feldolgozott állomány konverziója megtörtént a pályázati úton beszerzésre került HUNTÉKA integrált könyvtári rendszerbe. 2011. január 1-től megkezdődött a gépi kölcsönzés. </w:t>
      </w:r>
    </w:p>
    <w:p w:rsidR="00FF2695" w:rsidRPr="00FF2695" w:rsidRDefault="00FF2695" w:rsidP="00177269">
      <w:pPr>
        <w:numPr>
          <w:ilvl w:val="0"/>
          <w:numId w:val="73"/>
        </w:numPr>
        <w:spacing w:before="100" w:beforeAutospacing="1" w:after="100" w:afterAutospacing="1" w:line="360" w:lineRule="auto"/>
        <w:rPr>
          <w:rFonts w:ascii="Times New Roman" w:eastAsia="Times New Roman" w:hAnsi="Times New Roman" w:cs="Times New Roman"/>
          <w:b/>
          <w:color w:val="000000"/>
          <w:sz w:val="24"/>
          <w:szCs w:val="24"/>
          <w:lang w:eastAsia="hu-HU"/>
        </w:rPr>
      </w:pPr>
      <w:r w:rsidRPr="00FF2695">
        <w:rPr>
          <w:rFonts w:ascii="Times New Roman" w:eastAsia="Times New Roman" w:hAnsi="Times New Roman" w:cs="Times New Roman"/>
          <w:color w:val="000000"/>
          <w:sz w:val="24"/>
          <w:szCs w:val="24"/>
          <w:lang w:eastAsia="hu-HU"/>
        </w:rPr>
        <w:t>A beszerzett dokumentumok feldolgozása folyamatos a HUNTÉKA integrált könyvtári rendszerrel.</w:t>
      </w:r>
    </w:p>
    <w:p w:rsidR="00FF2695" w:rsidRPr="00FF2695" w:rsidRDefault="00FF2695" w:rsidP="00FF2695">
      <w:pPr>
        <w:spacing w:before="100" w:beforeAutospacing="1" w:after="100" w:afterAutospacing="1"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konkrét szolgáltatások felsorolását, igénybevételük módját és feltételeit a 2.sz.  melléklet könyvtárra vonatkozó része tartalmazza.</w:t>
      </w:r>
    </w:p>
    <w:p w:rsidR="00FF2695" w:rsidRPr="00FF2695" w:rsidRDefault="00FF2695" w:rsidP="00FF2695">
      <w:pPr>
        <w:spacing w:after="0" w:line="360" w:lineRule="auto"/>
        <w:rPr>
          <w:rFonts w:ascii="Times New Roman" w:eastAsia="Times New Roman" w:hAnsi="Times New Roman" w:cs="Times New Roman"/>
          <w:b/>
          <w:i/>
          <w:sz w:val="28"/>
          <w:szCs w:val="28"/>
          <w:lang w:eastAsia="hu-HU"/>
        </w:rPr>
      </w:pPr>
    </w:p>
    <w:p w:rsidR="00FF2695" w:rsidRPr="00FF2695" w:rsidRDefault="00FF2695" w:rsidP="00FF2695">
      <w:pPr>
        <w:spacing w:after="0" w:line="360" w:lineRule="auto"/>
        <w:rPr>
          <w:rFonts w:ascii="Times New Roman" w:eastAsia="Times New Roman" w:hAnsi="Times New Roman" w:cs="Times New Roman"/>
          <w:b/>
          <w:i/>
          <w:sz w:val="28"/>
          <w:szCs w:val="28"/>
          <w:lang w:eastAsia="hu-HU"/>
        </w:rPr>
      </w:pPr>
    </w:p>
    <w:p w:rsidR="00FF2695" w:rsidRPr="00FF2695" w:rsidRDefault="00FF2695" w:rsidP="00FF2695">
      <w:pPr>
        <w:spacing w:after="0" w:line="360" w:lineRule="auto"/>
        <w:rPr>
          <w:rFonts w:ascii="Times New Roman" w:eastAsia="Times New Roman" w:hAnsi="Times New Roman" w:cs="Times New Roman"/>
          <w:b/>
          <w:i/>
          <w:sz w:val="28"/>
          <w:szCs w:val="28"/>
          <w:lang w:eastAsia="hu-HU"/>
        </w:rPr>
      </w:pPr>
    </w:p>
    <w:p w:rsidR="00FF2695" w:rsidRPr="00FF2695" w:rsidRDefault="00FF2695" w:rsidP="00FF2695">
      <w:pPr>
        <w:spacing w:after="0" w:line="360" w:lineRule="auto"/>
        <w:rPr>
          <w:rFonts w:ascii="Times New Roman" w:eastAsia="Times New Roman" w:hAnsi="Times New Roman" w:cs="Times New Roman"/>
          <w:b/>
          <w:i/>
          <w:sz w:val="28"/>
          <w:szCs w:val="28"/>
          <w:lang w:eastAsia="hu-HU"/>
        </w:rPr>
      </w:pPr>
    </w:p>
    <w:p w:rsidR="00FF2695" w:rsidRPr="00FF2695" w:rsidRDefault="00FF2695" w:rsidP="00FF2695">
      <w:pPr>
        <w:spacing w:after="0" w:line="240" w:lineRule="auto"/>
        <w:jc w:val="both"/>
        <w:rPr>
          <w:rFonts w:ascii="Times New Roman" w:eastAsia="Times New Roman" w:hAnsi="Times New Roman" w:cs="Times New Roman"/>
          <w:sz w:val="24"/>
          <w:szCs w:val="24"/>
          <w:lang w:eastAsia="hu-HU"/>
        </w:rPr>
      </w:pPr>
    </w:p>
    <w:p w:rsidR="00FF2695" w:rsidRPr="00FF2695" w:rsidRDefault="00FF2695" w:rsidP="00FF2695">
      <w:pPr>
        <w:tabs>
          <w:tab w:val="left" w:pos="4962"/>
        </w:tabs>
        <w:spacing w:after="0" w:line="240" w:lineRule="auto"/>
        <w:rPr>
          <w:rFonts w:ascii="Times New Roman" w:eastAsia="Times New Roman" w:hAnsi="Times New Roman" w:cs="Times New Roman"/>
          <w:b/>
          <w:bCs/>
          <w:sz w:val="24"/>
          <w:szCs w:val="24"/>
          <w:lang w:eastAsia="hu-HU"/>
        </w:rPr>
      </w:pPr>
    </w:p>
    <w:p w:rsidR="00FF2695" w:rsidRPr="00FF2695" w:rsidRDefault="00FF2695" w:rsidP="00FF2695">
      <w:pPr>
        <w:ind w:firstLine="3780"/>
        <w:rPr>
          <w:rFonts w:ascii="Times New Roman" w:eastAsia="Calibri" w:hAnsi="Times New Roman" w:cs="Times New Roman"/>
          <w:b/>
          <w:i/>
          <w:sz w:val="28"/>
          <w:szCs w:val="28"/>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26EAF" w:rsidRDefault="00F26EAF" w:rsidP="00610B8C">
      <w:pPr>
        <w:spacing w:after="0" w:line="240" w:lineRule="auto"/>
        <w:jc w:val="both"/>
        <w:rPr>
          <w:rFonts w:ascii="Times New Roman" w:hAnsi="Times New Roman" w:cs="Times New Roman"/>
          <w:sz w:val="24"/>
          <w:szCs w:val="24"/>
        </w:rPr>
      </w:pPr>
    </w:p>
    <w:p w:rsidR="00F26EAF" w:rsidRDefault="00F26EAF" w:rsidP="00610B8C">
      <w:pPr>
        <w:spacing w:after="0" w:line="240" w:lineRule="auto"/>
        <w:jc w:val="both"/>
        <w:rPr>
          <w:rFonts w:ascii="Times New Roman" w:hAnsi="Times New Roman" w:cs="Times New Roman"/>
          <w:sz w:val="24"/>
          <w:szCs w:val="24"/>
        </w:rPr>
      </w:pPr>
    </w:p>
    <w:p w:rsidR="00F26EAF" w:rsidRDefault="00F26EAF" w:rsidP="00610B8C">
      <w:pPr>
        <w:spacing w:after="0" w:line="240" w:lineRule="auto"/>
        <w:jc w:val="both"/>
        <w:rPr>
          <w:rFonts w:ascii="Times New Roman" w:hAnsi="Times New Roman" w:cs="Times New Roman"/>
          <w:sz w:val="24"/>
          <w:szCs w:val="24"/>
        </w:rPr>
      </w:pPr>
    </w:p>
    <w:p w:rsidR="00F26EAF" w:rsidRDefault="00F26EAF" w:rsidP="00610B8C">
      <w:pPr>
        <w:spacing w:after="0" w:line="240" w:lineRule="auto"/>
        <w:jc w:val="both"/>
        <w:rPr>
          <w:rFonts w:ascii="Times New Roman" w:hAnsi="Times New Roman" w:cs="Times New Roman"/>
          <w:sz w:val="24"/>
          <w:szCs w:val="24"/>
        </w:rPr>
      </w:pPr>
    </w:p>
    <w:p w:rsidR="00F26EAF" w:rsidRDefault="00F26EAF"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4424FF" w:rsidRDefault="004424FF" w:rsidP="00610B8C">
      <w:pPr>
        <w:spacing w:after="0" w:line="240" w:lineRule="auto"/>
        <w:jc w:val="both"/>
        <w:rPr>
          <w:rFonts w:ascii="Times New Roman" w:hAnsi="Times New Roman" w:cs="Times New Roman"/>
          <w:sz w:val="24"/>
          <w:szCs w:val="24"/>
        </w:rPr>
      </w:pP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caps/>
          <w:sz w:val="24"/>
          <w:szCs w:val="24"/>
          <w:lang w:eastAsia="hu-HU"/>
        </w:rPr>
      </w:pPr>
    </w:p>
    <w:p w:rsidR="001B18C3" w:rsidRPr="001B18C3" w:rsidRDefault="001B18C3" w:rsidP="001B18C3">
      <w:pPr>
        <w:spacing w:before="100" w:beforeAutospacing="1" w:after="100" w:afterAutospacing="1" w:line="360" w:lineRule="auto"/>
        <w:ind w:left="6372" w:firstLine="708"/>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lastRenderedPageBreak/>
        <w:t>2.</w:t>
      </w:r>
      <w:r w:rsidRPr="001B18C3">
        <w:rPr>
          <w:rFonts w:ascii="Times New Roman" w:eastAsia="Times New Roman" w:hAnsi="Times New Roman" w:cs="Times New Roman"/>
          <w:sz w:val="20"/>
          <w:szCs w:val="20"/>
          <w:lang w:eastAsia="hu-HU"/>
        </w:rPr>
        <w:t xml:space="preserve">sz. melléklet. </w:t>
      </w: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sz w:val="28"/>
          <w:szCs w:val="28"/>
          <w:u w:val="single"/>
          <w:lang w:eastAsia="hu-HU"/>
        </w:rPr>
      </w:pPr>
      <w:r w:rsidRPr="00FF2695">
        <w:rPr>
          <w:rFonts w:ascii="Times New Roman" w:eastAsia="Times New Roman" w:hAnsi="Times New Roman" w:cs="Times New Roman"/>
          <w:b/>
          <w:sz w:val="28"/>
          <w:szCs w:val="28"/>
          <w:u w:val="single"/>
          <w:lang w:eastAsia="hu-HU"/>
        </w:rPr>
        <w:t>SZOLGÁLTATÁSI ÉS HASZNÁLATI SZABÁLYZATOK</w:t>
      </w:r>
    </w:p>
    <w:p w:rsidR="00FF2695" w:rsidRPr="00FF2695" w:rsidRDefault="00FF2695" w:rsidP="00FF2695">
      <w:pPr>
        <w:spacing w:after="0" w:line="360" w:lineRule="auto"/>
        <w:jc w:val="center"/>
        <w:rPr>
          <w:rFonts w:ascii="Times New Roman" w:eastAsia="Times New Roman" w:hAnsi="Times New Roman" w:cs="Times New Roman"/>
          <w:b/>
          <w:caps/>
          <w:sz w:val="24"/>
          <w:szCs w:val="24"/>
          <w:lang w:eastAsia="hu-HU"/>
        </w:rPr>
      </w:pPr>
    </w:p>
    <w:p w:rsidR="00FF2695" w:rsidRPr="00FF2695" w:rsidRDefault="00FF2695" w:rsidP="00FF2695">
      <w:pPr>
        <w:spacing w:after="0" w:line="360" w:lineRule="auto"/>
        <w:ind w:left="180"/>
        <w:jc w:val="center"/>
        <w:rPr>
          <w:rFonts w:ascii="Times New Roman" w:eastAsia="Times New Roman" w:hAnsi="Times New Roman" w:cs="Times New Roman"/>
          <w:b/>
          <w:caps/>
          <w:sz w:val="24"/>
          <w:szCs w:val="24"/>
          <w:lang w:eastAsia="hu-HU"/>
        </w:rPr>
      </w:pPr>
      <w:r w:rsidRPr="00FF2695">
        <w:rPr>
          <w:rFonts w:ascii="Times New Roman" w:eastAsia="Times New Roman" w:hAnsi="Times New Roman" w:cs="Times New Roman"/>
          <w:b/>
          <w:caps/>
          <w:sz w:val="24"/>
          <w:szCs w:val="24"/>
          <w:lang w:eastAsia="hu-HU"/>
        </w:rPr>
        <w:t>Helytörténeti gyűjtemény használati és szolgáltatási szabályzata</w:t>
      </w:r>
    </w:p>
    <w:p w:rsidR="00FF2695" w:rsidRPr="00FF2695" w:rsidRDefault="00FF2695" w:rsidP="00FF2695">
      <w:pPr>
        <w:spacing w:after="0" w:line="360" w:lineRule="auto"/>
        <w:ind w:left="180"/>
        <w:jc w:val="center"/>
        <w:rPr>
          <w:rFonts w:ascii="Times New Roman" w:eastAsia="Times New Roman" w:hAnsi="Times New Roman" w:cs="Times New Roman"/>
          <w:caps/>
          <w:sz w:val="24"/>
          <w:szCs w:val="24"/>
          <w:lang w:eastAsia="hu-HU"/>
        </w:rPr>
      </w:pPr>
    </w:p>
    <w:p w:rsidR="00FF2695" w:rsidRPr="00FF2695" w:rsidRDefault="00FF2695" w:rsidP="00FF2695">
      <w:pPr>
        <w:tabs>
          <w:tab w:val="left" w:pos="-872"/>
        </w:tabs>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Helytörténeti Gyűjtemény és Képtár mindenki által ingyenesen látogatható. </w:t>
      </w:r>
    </w:p>
    <w:p w:rsidR="00FF2695" w:rsidRPr="00FF2695" w:rsidRDefault="00FF2695" w:rsidP="00FF2695">
      <w:pPr>
        <w:spacing w:after="0" w:line="360" w:lineRule="auto"/>
        <w:ind w:left="708" w:firstLine="708"/>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Csoportos látogatásra - előzetes egyeztetés alapján - lehetőség van a fenti nyitvatartási időn kívül is.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gyűjtendő tárgyi és írott dokumentumok körének az alábbiakra kell kiterjednie: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minden írott, nyomtatott, rajzolt, egyedi és sokszorosított dokumentum, amely Ibrány múltjára vagy jelenére vonatkozik,</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fotódokumentumokra, amelyek a város gazdasági, társadalmi eseményeiről, természeti szépségeiről készültek.</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származású szerzők nem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vonatkozású </w:t>
      </w:r>
      <w:proofErr w:type="spellStart"/>
      <w:r w:rsidRPr="00FF2695">
        <w:rPr>
          <w:rFonts w:ascii="Times New Roman" w:eastAsia="Times New Roman" w:hAnsi="Times New Roman" w:cs="Times New Roman"/>
          <w:sz w:val="24"/>
          <w:szCs w:val="24"/>
          <w:lang w:eastAsia="hu-HU"/>
        </w:rPr>
        <w:t>műveire</w:t>
      </w:r>
      <w:proofErr w:type="spellEnd"/>
      <w:r w:rsidRPr="00FF2695">
        <w:rPr>
          <w:rFonts w:ascii="Times New Roman" w:eastAsia="Times New Roman" w:hAnsi="Times New Roman" w:cs="Times New Roman"/>
          <w:sz w:val="24"/>
          <w:szCs w:val="24"/>
          <w:lang w:eastAsia="hu-HU"/>
        </w:rPr>
        <w:t>,</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tárgyi dokumentumok köréből az alábbi főbb területekre:</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őskor emlékei /kő és fémeszközök, szerszámok, edények/,</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népvándorlás és a honfoglalás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emlékei,</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honfoglalástól napjainkig minden más tárgyi emlék,</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emberek életével, tevékenységével kapcsolatos minden eszköz /termelési és munkaeszközök, konyhai használati tárgyak, ruházati tárgyak, textíliák, bútorok /</w:t>
      </w:r>
    </w:p>
    <w:p w:rsidR="00FF2695" w:rsidRPr="00FF2695" w:rsidRDefault="00FF2695" w:rsidP="00177269">
      <w:pPr>
        <w:numPr>
          <w:ilvl w:val="0"/>
          <w:numId w:val="96"/>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válogató jelleggel, s lehetőség szerint az Ibrány vonzáskörzetébe tartozó településekre vonatkozó helytörténeti anyagra.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4424FF">
      <w:pPr>
        <w:spacing w:after="0" w:line="24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képtár gyűjtőkörébe a XX. századi kortárs festő és grafikus művészek alkotásai tartoznak.  Az állomány gyarapításakor törekedni kell arra, hogy az Ibrányban élő, vagy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származású művészek, valamint a nem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de a művészek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témájú képei is a gyűjteménybe kerüljenek.</w:t>
      </w:r>
    </w:p>
    <w:p w:rsidR="00FF2695" w:rsidRPr="00FF2695" w:rsidRDefault="00FF2695" w:rsidP="004424FF">
      <w:pPr>
        <w:spacing w:after="0" w:line="240" w:lineRule="auto"/>
        <w:rPr>
          <w:rFonts w:ascii="Times New Roman" w:eastAsia="Times New Roman" w:hAnsi="Times New Roman" w:cs="Times New Roman"/>
          <w:b/>
          <w:sz w:val="24"/>
          <w:szCs w:val="24"/>
          <w:u w:val="single"/>
          <w:lang w:eastAsia="hu-HU"/>
        </w:rPr>
      </w:pPr>
    </w:p>
    <w:p w:rsidR="00FF2695" w:rsidRPr="00FF2695" w:rsidRDefault="00FF2695" w:rsidP="004424FF">
      <w:pPr>
        <w:spacing w:after="0" w:line="240" w:lineRule="auto"/>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u w:val="single"/>
          <w:lang w:eastAsia="hu-HU"/>
        </w:rPr>
        <w:t>Az állomány gyarapításának módjai</w:t>
      </w:r>
      <w:r w:rsidRPr="00FF2695">
        <w:rPr>
          <w:rFonts w:ascii="Times New Roman" w:eastAsia="Times New Roman" w:hAnsi="Times New Roman" w:cs="Times New Roman"/>
          <w:b/>
          <w:sz w:val="24"/>
          <w:szCs w:val="24"/>
          <w:lang w:eastAsia="hu-HU"/>
        </w:rPr>
        <w:t xml:space="preserve">: </w:t>
      </w:r>
    </w:p>
    <w:p w:rsidR="00FF2695" w:rsidRPr="00FF2695" w:rsidRDefault="00FF2695" w:rsidP="00177269">
      <w:pPr>
        <w:numPr>
          <w:ilvl w:val="0"/>
          <w:numId w:val="97"/>
        </w:numPr>
        <w:spacing w:after="0" w:line="360" w:lineRule="auto"/>
        <w:contextualSpacing/>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ajándékozás, (bárki felajánlhat, bármilyen régiséget, tárgyi emléket)</w:t>
      </w:r>
    </w:p>
    <w:p w:rsidR="00FF2695" w:rsidRPr="00FF2695" w:rsidRDefault="00FF2695" w:rsidP="00177269">
      <w:pPr>
        <w:numPr>
          <w:ilvl w:val="0"/>
          <w:numId w:val="97"/>
        </w:numPr>
        <w:spacing w:after="0" w:line="360" w:lineRule="auto"/>
        <w:contextualSpacing/>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vásárlás, (vételi jegy segítségével magánszemélyektől vagy régiség vásárok alkalmával)</w:t>
      </w:r>
    </w:p>
    <w:p w:rsidR="00FF2695" w:rsidRPr="00FF2695" w:rsidRDefault="00FF2695" w:rsidP="00177269">
      <w:pPr>
        <w:numPr>
          <w:ilvl w:val="0"/>
          <w:numId w:val="97"/>
        </w:numPr>
        <w:spacing w:after="0" w:line="360" w:lineRule="auto"/>
        <w:contextualSpacing/>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személyes gyűjtés, fotódokumentumok esetében saját készítés is</w:t>
      </w:r>
    </w:p>
    <w:p w:rsidR="00FF2695" w:rsidRPr="00FF2695" w:rsidRDefault="00FF2695" w:rsidP="00FF2695">
      <w:pPr>
        <w:spacing w:after="0" w:line="360" w:lineRule="auto"/>
        <w:ind w:left="1068"/>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caps/>
          <w:sz w:val="32"/>
          <w:szCs w:val="32"/>
          <w:u w:val="single"/>
          <w:lang w:eastAsia="hu-HU"/>
        </w:rPr>
      </w:pPr>
      <w:r w:rsidRPr="00FF2695">
        <w:rPr>
          <w:rFonts w:ascii="Times New Roman" w:eastAsia="Times New Roman" w:hAnsi="Times New Roman" w:cs="Times New Roman"/>
          <w:sz w:val="24"/>
          <w:szCs w:val="24"/>
          <w:lang w:eastAsia="hu-HU"/>
        </w:rPr>
        <w:lastRenderedPageBreak/>
        <w:t>A gyűjteményt, alkotó tárgyakat – a fotók kivételével - egyedileg kell nyilván tartani, s leltári számmal kell ellátni. A leltári nyilvántartás céljából hitelesített egyedi nyilvántartó könyvet kell vezetni.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fotók készülhetnek analóg, illetve digitális technikával. Ez utóbbit számítógépes CD-lemezen kell tárolni, a többit tematikusan kell feltárni. </w:t>
      </w: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caps/>
          <w:sz w:val="24"/>
          <w:szCs w:val="24"/>
          <w:lang w:eastAsia="hu-HU"/>
        </w:rPr>
      </w:pPr>
    </w:p>
    <w:p w:rsidR="00FF2695" w:rsidRPr="00FF2695" w:rsidRDefault="00FF2695" w:rsidP="00FF2695">
      <w:pPr>
        <w:spacing w:after="0" w:line="360" w:lineRule="auto"/>
        <w:rPr>
          <w:rFonts w:ascii="Times New Roman" w:eastAsia="Times New Roman" w:hAnsi="Times New Roman" w:cs="Times New Roman"/>
          <w:b/>
          <w:caps/>
          <w:sz w:val="24"/>
          <w:szCs w:val="24"/>
          <w:lang w:eastAsia="hu-HU"/>
        </w:rPr>
      </w:pPr>
      <w:r w:rsidRPr="00FF2695">
        <w:rPr>
          <w:rFonts w:ascii="Times New Roman" w:eastAsia="Times New Roman" w:hAnsi="Times New Roman" w:cs="Times New Roman"/>
          <w:b/>
          <w:caps/>
          <w:sz w:val="24"/>
          <w:szCs w:val="24"/>
          <w:lang w:eastAsia="hu-HU"/>
        </w:rPr>
        <w:br w:type="page"/>
      </w:r>
    </w:p>
    <w:p w:rsidR="00FF2695" w:rsidRPr="00FF2695" w:rsidRDefault="00FF2695" w:rsidP="00FF2695">
      <w:pPr>
        <w:spacing w:before="100" w:beforeAutospacing="1" w:after="100" w:afterAutospacing="1" w:line="360" w:lineRule="auto"/>
        <w:jc w:val="center"/>
        <w:rPr>
          <w:rFonts w:ascii="Times New Roman" w:eastAsia="Times New Roman" w:hAnsi="Times New Roman" w:cs="Times New Roman"/>
          <w:b/>
          <w:caps/>
          <w:sz w:val="24"/>
          <w:szCs w:val="24"/>
          <w:lang w:eastAsia="hu-HU"/>
        </w:rPr>
      </w:pPr>
      <w:r w:rsidRPr="00FF2695">
        <w:rPr>
          <w:rFonts w:ascii="Times New Roman" w:eastAsia="Times New Roman" w:hAnsi="Times New Roman" w:cs="Times New Roman"/>
          <w:b/>
          <w:caps/>
          <w:sz w:val="24"/>
          <w:szCs w:val="24"/>
          <w:lang w:eastAsia="hu-HU"/>
        </w:rPr>
        <w:lastRenderedPageBreak/>
        <w:t>Könyvtárhasználati és szolgáltatási szabályzat</w:t>
      </w:r>
    </w:p>
    <w:p w:rsidR="00FF2695" w:rsidRPr="00FF2695" w:rsidRDefault="00FF2695" w:rsidP="00FF2695">
      <w:p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r w:rsidRPr="00FF2695">
        <w:rPr>
          <w:rFonts w:ascii="Times New Roman" w:eastAsia="Times New Roman" w:hAnsi="Times New Roman" w:cs="Times New Roman"/>
          <w:color w:val="000000"/>
          <w:sz w:val="24"/>
          <w:szCs w:val="24"/>
          <w:lang w:eastAsia="hu-HU"/>
        </w:rPr>
        <w:t xml:space="preserve">A szolgáltatások az alábbi helyen vehetők igénybe: </w:t>
      </w:r>
    </w:p>
    <w:p w:rsidR="00FF2695" w:rsidRPr="00FF2695" w:rsidRDefault="00FF2695" w:rsidP="00FF2695">
      <w:pPr>
        <w:spacing w:before="100" w:beforeAutospacing="1" w:after="100" w:afterAutospacing="1" w:line="360" w:lineRule="auto"/>
        <w:jc w:val="both"/>
        <w:rPr>
          <w:rFonts w:ascii="Times New Roman" w:eastAsia="Times New Roman" w:hAnsi="Times New Roman" w:cs="Times New Roman"/>
          <w:color w:val="000000"/>
          <w:sz w:val="24"/>
          <w:szCs w:val="24"/>
          <w:lang w:eastAsia="hu-HU"/>
        </w:rPr>
      </w:pPr>
      <w:proofErr w:type="spellStart"/>
      <w:r w:rsidRPr="00FF2695">
        <w:rPr>
          <w:rFonts w:ascii="Times New Roman" w:eastAsia="Times New Roman" w:hAnsi="Times New Roman" w:cs="Times New Roman"/>
          <w:color w:val="000000"/>
          <w:sz w:val="24"/>
          <w:szCs w:val="24"/>
          <w:lang w:eastAsia="hu-HU"/>
        </w:rPr>
        <w:t>Ibrányi</w:t>
      </w:r>
      <w:proofErr w:type="spellEnd"/>
      <w:r w:rsidRPr="00FF2695">
        <w:rPr>
          <w:rFonts w:ascii="Times New Roman" w:eastAsia="Times New Roman" w:hAnsi="Times New Roman" w:cs="Times New Roman"/>
          <w:color w:val="000000"/>
          <w:sz w:val="24"/>
          <w:szCs w:val="24"/>
          <w:lang w:eastAsia="hu-HU"/>
        </w:rPr>
        <w:t xml:space="preserve"> László Művelődési Központ és Könyvtár (4484 Ibrány, Hősök tere 2-4. szám)</w:t>
      </w:r>
    </w:p>
    <w:p w:rsidR="00FF2695" w:rsidRPr="00FF2695" w:rsidRDefault="00FF2695" w:rsidP="00FF2695">
      <w:pPr>
        <w:spacing w:after="0" w:line="360" w:lineRule="auto"/>
        <w:ind w:right="15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Jelen szabályzatot az Ibrány Város Képviselő testülete A muzeális intézményekről, a nyilvános könyvtári ellátásról és a közművelődésről szóló 1997. évi CXL. törvény 68.§ a) pont felhatalmazása alapján e törvény rendelkezésének figyelembe vételével a következők szerint határozza meg: 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László Művelődési Központ és Könyvtár (továbbiakban könyvtár) általános gyűjtőkörű, nyilvános könyvtár, gyűjteményéhez, szolgáltatásaihoz való hozzáférést állampolgári jogon biztosítja.</w:t>
      </w:r>
    </w:p>
    <w:p w:rsidR="00FF2695" w:rsidRPr="00FF2695" w:rsidRDefault="00FF2695" w:rsidP="00FF2695">
      <w:pPr>
        <w:spacing w:after="0" w:line="360" w:lineRule="auto"/>
        <w:ind w:left="150" w:right="150"/>
        <w:outlineLvl w:val="4"/>
        <w:rPr>
          <w:rFonts w:ascii="Times New Roman" w:eastAsia="Times New Roman" w:hAnsi="Times New Roman" w:cs="Times New Roman"/>
          <w:b/>
          <w:bCs/>
          <w:sz w:val="24"/>
          <w:szCs w:val="24"/>
          <w:lang w:eastAsia="hu-HU"/>
        </w:rPr>
      </w:pPr>
    </w:p>
    <w:p w:rsidR="00FF2695" w:rsidRPr="00FF2695" w:rsidRDefault="00FF2695" w:rsidP="00FF2695">
      <w:pPr>
        <w:spacing w:after="0" w:line="360" w:lineRule="auto"/>
        <w:ind w:right="150"/>
        <w:outlineLvl w:val="4"/>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Általános szabályok</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látogatása - valamennyi könyvtárhasználó érdekében - csak megfelelő öltözékben és az alapvető higiéniás szabályok betartásával lehetséges. Zavaróan hiányos öltözék, piszkos és bűzös megjelenés esetén a könyvtár személyzete felkérheti az érintett látogatót a könyvtárból való távozásra.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szolgáltató helyiségeibe táskát, kabátot bevinni tilos. Állományvédelmi szempontból a bejáratnál elhelyezett fogas és polc használata kötelező, vagy a kölcsönző pult mellett letehető. A fogason elhelyezett ruhákban, táskákban hagyott értékekért a könyvtár felelősséget nem vállal.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olvasói terekben étkezni tilos.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mobiltelefonok használata kizárólag a könyvtár előterében, a látogatók és a könyvtári szolgáltatások zavarása nélkül engedélyezett.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Dohányozni csak az épületen kívül szabad.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dokumentumok és használati tárgyak épségét meg kell óvni.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dokumentumainak kódjait megrongálni tilos.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területén hirdetések, közlemények csak az intézmény igazgatójának engedélyével függeszthetők ki, vagy helyezhetők el. </w:t>
      </w:r>
    </w:p>
    <w:p w:rsidR="00FF2695" w:rsidRPr="00FF2695" w:rsidRDefault="00FF2695" w:rsidP="00177269">
      <w:pPr>
        <w:numPr>
          <w:ilvl w:val="0"/>
          <w:numId w:val="79"/>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rendjét megszegő, a használat szabályait be nem tartó olvasótól a szolgáltatások ideiglenesen, vagy véglegesen megvonhatók. </w:t>
      </w:r>
    </w:p>
    <w:p w:rsidR="00FF2695" w:rsidRPr="00F26EAF" w:rsidRDefault="00FF2695" w:rsidP="00177269">
      <w:pPr>
        <w:numPr>
          <w:ilvl w:val="0"/>
          <w:numId w:val="79"/>
        </w:numPr>
        <w:tabs>
          <w:tab w:val="left" w:pos="9000"/>
        </w:tabs>
        <w:spacing w:before="100" w:beforeAutospacing="1" w:after="100" w:afterAutospacing="1" w:line="360" w:lineRule="auto"/>
        <w:ind w:right="150"/>
        <w:jc w:val="both"/>
        <w:outlineLvl w:val="4"/>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sz w:val="24"/>
          <w:szCs w:val="24"/>
          <w:lang w:eastAsia="hu-HU"/>
        </w:rPr>
        <w:t xml:space="preserve">A látogatók panaszaikkal, javaslataikkal felkereshetik a könyvtár vezetőjét, vagy az intézmény igazgatóját. </w:t>
      </w:r>
    </w:p>
    <w:p w:rsidR="00F26EAF" w:rsidRPr="00FF2695" w:rsidRDefault="00F26EAF" w:rsidP="00F26EAF">
      <w:pPr>
        <w:tabs>
          <w:tab w:val="left" w:pos="9000"/>
        </w:tabs>
        <w:spacing w:before="100" w:beforeAutospacing="1" w:after="100" w:afterAutospacing="1" w:line="360" w:lineRule="auto"/>
        <w:ind w:left="720" w:right="150"/>
        <w:jc w:val="both"/>
        <w:outlineLvl w:val="4"/>
        <w:rPr>
          <w:rFonts w:ascii="Times New Roman" w:eastAsia="Times New Roman" w:hAnsi="Times New Roman" w:cs="Times New Roman"/>
          <w:b/>
          <w:bCs/>
          <w:sz w:val="24"/>
          <w:szCs w:val="24"/>
          <w:lang w:eastAsia="hu-HU"/>
        </w:rPr>
      </w:pPr>
    </w:p>
    <w:p w:rsidR="00FF2695" w:rsidRPr="00FF2695" w:rsidRDefault="00FF2695" w:rsidP="00FF2695">
      <w:pPr>
        <w:spacing w:after="0" w:line="360" w:lineRule="auto"/>
        <w:ind w:right="150"/>
        <w:outlineLvl w:val="4"/>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lastRenderedPageBreak/>
        <w:t>Könyvtárhasználat</w:t>
      </w:r>
    </w:p>
    <w:p w:rsidR="00FF2695" w:rsidRPr="00FF2695" w:rsidRDefault="00FF2695" w:rsidP="00FF2695">
      <w:pPr>
        <w:spacing w:after="0" w:line="360" w:lineRule="auto"/>
        <w:ind w:left="150" w:right="150"/>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könyvtár nyilvános szolgáltatásait igénybe veheti bárki, aki a könyvtárhasználati szabályzatot magára nézve kötelezően elismeri.</w:t>
      </w:r>
    </w:p>
    <w:p w:rsidR="00FF2695" w:rsidRPr="00FF2695" w:rsidRDefault="00FF2695" w:rsidP="00FF2695">
      <w:pPr>
        <w:spacing w:after="0" w:line="360" w:lineRule="auto"/>
        <w:ind w:left="150" w:right="150"/>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használók lehetnek</w:t>
      </w:r>
    </w:p>
    <w:p w:rsidR="00FF2695" w:rsidRPr="00FF2695" w:rsidRDefault="00FF2695" w:rsidP="00FF2695">
      <w:pPr>
        <w:spacing w:after="0" w:line="360" w:lineRule="auto"/>
        <w:ind w:left="150" w:right="150"/>
        <w:rPr>
          <w:rFonts w:ascii="Times New Roman" w:eastAsia="Times New Roman" w:hAnsi="Times New Roman" w:cs="Times New Roman"/>
          <w:sz w:val="24"/>
          <w:szCs w:val="24"/>
          <w:lang w:eastAsia="hu-HU"/>
        </w:rPr>
      </w:pPr>
    </w:p>
    <w:p w:rsidR="00FF2695" w:rsidRPr="00FF2695" w:rsidRDefault="00FF2695" w:rsidP="00177269">
      <w:pPr>
        <w:numPr>
          <w:ilvl w:val="0"/>
          <w:numId w:val="77"/>
        </w:numPr>
        <w:spacing w:after="75" w:line="360" w:lineRule="auto"/>
        <w:ind w:left="1968" w:right="1224"/>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 xml:space="preserve">Könyvtári tagok: </w:t>
      </w:r>
      <w:r w:rsidRPr="00FF2695">
        <w:rPr>
          <w:rFonts w:ascii="Times New Roman" w:eastAsia="Times New Roman" w:hAnsi="Times New Roman" w:cs="Times New Roman"/>
          <w:sz w:val="24"/>
          <w:szCs w:val="24"/>
          <w:lang w:eastAsia="hu-HU"/>
        </w:rPr>
        <w:t>könyvtári tagokká válnak azok, akik személyi adataikat megadják, azokat igazolják (beiratkoznak).</w:t>
      </w:r>
    </w:p>
    <w:p w:rsidR="00FF2695" w:rsidRPr="00FF2695" w:rsidRDefault="00FF2695" w:rsidP="00177269">
      <w:pPr>
        <w:numPr>
          <w:ilvl w:val="0"/>
          <w:numId w:val="77"/>
        </w:numPr>
        <w:spacing w:after="75" w:line="360" w:lineRule="auto"/>
        <w:ind w:left="1968" w:right="1224"/>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4"/>
          <w:szCs w:val="24"/>
          <w:lang w:eastAsia="hu-HU"/>
        </w:rPr>
        <w:t xml:space="preserve"> Könyvtári látogatók:</w:t>
      </w:r>
      <w:r w:rsidRPr="00FF2695">
        <w:rPr>
          <w:rFonts w:ascii="Times New Roman" w:eastAsia="Times New Roman" w:hAnsi="Times New Roman" w:cs="Times New Roman"/>
          <w:sz w:val="24"/>
          <w:szCs w:val="24"/>
          <w:lang w:eastAsia="hu-HU"/>
        </w:rPr>
        <w:t xml:space="preserve"> a látogatók csak a szolgáltatások adott körének igénybevételére jogosultak. </w:t>
      </w:r>
    </w:p>
    <w:p w:rsidR="00FF2695" w:rsidRPr="00FF2695" w:rsidRDefault="00FF2695" w:rsidP="00FF2695">
      <w:pPr>
        <w:spacing w:after="75" w:line="360" w:lineRule="auto"/>
        <w:ind w:left="1608" w:right="1224"/>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A könyvtárhasználat feltételei</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könyvtárhasználat nyilvántartásba vételhez (beiratkozáshoz) kötött. Az ehhez kötelezően közlendő adatok: név, anyja neve, születési helye és ideje, lakcíme, személyi igazolványának vagy útlevelének száma (1997. évi CXL. tv. 57.§ (1).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14 éven aluli használó könyvtári tagságához szülőjének, gondviselőjének, 18 éven felüli magyar állampolgárnak, mint jótállónak a kezessége, írásos hozzájárulása szükséges. A jótálló adatait a Jótállási nyilatkozaton fel kell tüntetni.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Külföldi állampolgár tagságához ideiglenes tartózkodási engedélyének és útlevelének bemutatása szükséges. Az ideiglenes tartózkodási engedéllyel nem rendelkező külföldi állampolgár könyvtári tagságához 18 éven felüli magyar állampolgár kezessége szükséges.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statisztikai nyilvántartás számára a könyvtár kéri a foglalkozás és a munkahely megnevezését, tanuló esetében az oktatási intézmény nevét.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adatok valódiságát személyi igazolvánnyal, útlevéllel, tartózkodási engedéllyel, diákigazolvánnyal kell igazolni. Az intézmény felhívására azokat bemutatni szükséges.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 a beiratkozással egyidejűleg hozzájárul személyi adatainak a rögzítéséhez és annak kezeléséhez. </w:t>
      </w:r>
    </w:p>
    <w:p w:rsidR="00FF2695" w:rsidRP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a személyi adatokat kizárólag az olvasói nyilvántartás számára kéri, illetéktelen személynek vagy szervnek azokat át nem adja. </w:t>
      </w:r>
    </w:p>
    <w:p w:rsidR="00FF2695" w:rsidRDefault="00FF2695" w:rsidP="00177269">
      <w:pPr>
        <w:numPr>
          <w:ilvl w:val="0"/>
          <w:numId w:val="80"/>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A személyi adatváltozás bejelentése a könyvtárhasználó, a változás átvezetése a könyvtár kötelessége. </w:t>
      </w:r>
    </w:p>
    <w:p w:rsidR="00F26EAF" w:rsidRPr="00FF2695" w:rsidRDefault="00F26EAF" w:rsidP="00F26EAF">
      <w:pPr>
        <w:spacing w:before="100" w:beforeAutospacing="1" w:after="100" w:afterAutospacing="1" w:line="360" w:lineRule="auto"/>
        <w:ind w:left="720" w:right="72"/>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150" w:right="150"/>
        <w:outlineLvl w:val="4"/>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lastRenderedPageBreak/>
        <w:t>A könyvtár szolgáltatásai</w:t>
      </w:r>
    </w:p>
    <w:p w:rsidR="00FF2695" w:rsidRPr="00FF2695" w:rsidRDefault="00FF2695" w:rsidP="00FF2695">
      <w:pPr>
        <w:spacing w:after="0" w:line="360" w:lineRule="auto"/>
        <w:ind w:left="150" w:right="150"/>
        <w:outlineLvl w:val="4"/>
        <w:rPr>
          <w:rFonts w:ascii="Times New Roman" w:eastAsia="Times New Roman" w:hAnsi="Times New Roman" w:cs="Times New Roman"/>
          <w:b/>
          <w:bCs/>
          <w:sz w:val="24"/>
          <w:szCs w:val="24"/>
          <w:lang w:eastAsia="hu-HU"/>
        </w:rPr>
      </w:pPr>
    </w:p>
    <w:p w:rsidR="00FF2695" w:rsidRPr="00FF2695" w:rsidRDefault="00FF2695" w:rsidP="00FF2695">
      <w:pPr>
        <w:spacing w:after="0" w:line="360" w:lineRule="auto"/>
        <w:ind w:left="150"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Könyvtári látogatók számára ingyenesen biztosított szolgáltatások</w:t>
      </w:r>
    </w:p>
    <w:p w:rsidR="00FF2695" w:rsidRPr="00FF2695" w:rsidRDefault="00FF2695" w:rsidP="00177269">
      <w:pPr>
        <w:numPr>
          <w:ilvl w:val="0"/>
          <w:numId w:val="81"/>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Egyéni és csoportos látogatások, könyvtárhasználati bemutatók, foglalkozások. </w:t>
      </w:r>
    </w:p>
    <w:p w:rsidR="00FF2695" w:rsidRPr="00FF2695" w:rsidRDefault="00FF2695" w:rsidP="00177269">
      <w:pPr>
        <w:numPr>
          <w:ilvl w:val="0"/>
          <w:numId w:val="81"/>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olvasóteremben, valamint a </w:t>
      </w:r>
      <w:proofErr w:type="spellStart"/>
      <w:r w:rsidRPr="00FF2695">
        <w:rPr>
          <w:rFonts w:ascii="Times New Roman" w:eastAsia="Times New Roman" w:hAnsi="Times New Roman" w:cs="Times New Roman"/>
          <w:sz w:val="24"/>
          <w:szCs w:val="24"/>
          <w:lang w:eastAsia="hu-HU"/>
        </w:rPr>
        <w:t>kölcsönzői</w:t>
      </w:r>
      <w:proofErr w:type="spellEnd"/>
      <w:r w:rsidRPr="00FF2695">
        <w:rPr>
          <w:rFonts w:ascii="Times New Roman" w:eastAsia="Times New Roman" w:hAnsi="Times New Roman" w:cs="Times New Roman"/>
          <w:sz w:val="24"/>
          <w:szCs w:val="24"/>
          <w:lang w:eastAsia="hu-HU"/>
        </w:rPr>
        <w:t xml:space="preserve"> térben elhelyezett dokumentumok és folyóiratok helyben használata. </w:t>
      </w:r>
    </w:p>
    <w:p w:rsidR="00FF2695" w:rsidRPr="00FF2695" w:rsidRDefault="00FF2695" w:rsidP="00177269">
      <w:pPr>
        <w:numPr>
          <w:ilvl w:val="0"/>
          <w:numId w:val="81"/>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gyűjtőköréről és szolgáltatásairól adott információk. </w:t>
      </w:r>
    </w:p>
    <w:p w:rsidR="00FF2695" w:rsidRPr="00FF2695" w:rsidRDefault="00FF2695" w:rsidP="00177269">
      <w:pPr>
        <w:numPr>
          <w:ilvl w:val="0"/>
          <w:numId w:val="81"/>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Más könyvtárak állományáról, szolgáltatásairól, a könyvtári rendszerről és együttműködési területekről adott információk. </w:t>
      </w:r>
    </w:p>
    <w:p w:rsidR="00FF2695" w:rsidRPr="00FF2695" w:rsidRDefault="00FF2695" w:rsidP="00177269">
      <w:pPr>
        <w:numPr>
          <w:ilvl w:val="0"/>
          <w:numId w:val="81"/>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állományát feltáró cédulakatalógus, illetve OPAC használata. </w:t>
      </w:r>
    </w:p>
    <w:p w:rsidR="00FF2695" w:rsidRPr="00FF2695" w:rsidRDefault="00FF2695" w:rsidP="00FF2695">
      <w:pPr>
        <w:spacing w:after="0" w:line="360" w:lineRule="auto"/>
        <w:ind w:left="180" w:right="150"/>
        <w:outlineLvl w:val="5"/>
        <w:rPr>
          <w:rFonts w:ascii="Times New Roman" w:eastAsia="Times New Roman" w:hAnsi="Times New Roman" w:cs="Times New Roman"/>
          <w:b/>
          <w:bCs/>
          <w:sz w:val="24"/>
          <w:szCs w:val="24"/>
          <w:lang w:eastAsia="hu-HU"/>
        </w:rPr>
      </w:pPr>
    </w:p>
    <w:p w:rsidR="00FF2695" w:rsidRPr="00FF2695" w:rsidRDefault="00FF2695" w:rsidP="00FF2695">
      <w:pPr>
        <w:spacing w:after="0" w:line="360" w:lineRule="auto"/>
        <w:ind w:left="180"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Könyvtári látogatók által térítés ellenében igénybe vehető szolgáltatások</w:t>
      </w:r>
    </w:p>
    <w:p w:rsidR="00FF2695" w:rsidRPr="00FF2695" w:rsidRDefault="00FF2695" w:rsidP="00177269">
      <w:pPr>
        <w:numPr>
          <w:ilvl w:val="0"/>
          <w:numId w:val="82"/>
        </w:numPr>
        <w:spacing w:after="75" w:line="360" w:lineRule="auto"/>
        <w:ind w:right="1224"/>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Fénymásolás, nyomtatás, igazolványkép készítés, spirálfűzés, Fax küldés-fogadás, laminálás, </w:t>
      </w:r>
      <w:proofErr w:type="spellStart"/>
      <w:r w:rsidRPr="00FF2695">
        <w:rPr>
          <w:rFonts w:ascii="Times New Roman" w:eastAsia="Times New Roman" w:hAnsi="Times New Roman" w:cs="Times New Roman"/>
          <w:sz w:val="24"/>
          <w:szCs w:val="24"/>
          <w:lang w:eastAsia="hu-HU"/>
        </w:rPr>
        <w:t>szkennelés</w:t>
      </w:r>
      <w:proofErr w:type="spellEnd"/>
      <w:r w:rsidRPr="00FF2695">
        <w:rPr>
          <w:rFonts w:ascii="Times New Roman" w:eastAsia="Times New Roman" w:hAnsi="Times New Roman" w:cs="Times New Roman"/>
          <w:sz w:val="24"/>
          <w:szCs w:val="24"/>
          <w:lang w:eastAsia="hu-HU"/>
        </w:rPr>
        <w:t xml:space="preserve"> </w:t>
      </w:r>
    </w:p>
    <w:p w:rsidR="00FF2695" w:rsidRPr="00FF2695" w:rsidRDefault="00FF2695" w:rsidP="00FF2695">
      <w:pPr>
        <w:spacing w:after="75" w:line="360" w:lineRule="auto"/>
        <w:ind w:left="540" w:right="1224"/>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180"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Könyvtári tagsággal igénybe vehető szolgáltatások</w:t>
      </w:r>
    </w:p>
    <w:p w:rsidR="00FF2695" w:rsidRPr="00FF2695" w:rsidRDefault="00FF2695" w:rsidP="00177269">
      <w:pPr>
        <w:numPr>
          <w:ilvl w:val="0"/>
          <w:numId w:val="82"/>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Beiratkozáshoz kötött a könyvtári dokumentumok kölcsönzése (könyvek, DVD filmek, hanglemezek).</w:t>
      </w:r>
    </w:p>
    <w:p w:rsidR="00FF2695" w:rsidRPr="00FF2695" w:rsidRDefault="00FF2695" w:rsidP="00177269">
      <w:pPr>
        <w:numPr>
          <w:ilvl w:val="0"/>
          <w:numId w:val="82"/>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A könyvtárközi kölcsönzés.</w:t>
      </w:r>
    </w:p>
    <w:p w:rsidR="00FF2695" w:rsidRPr="00FF2695" w:rsidRDefault="00FF2695" w:rsidP="00177269">
      <w:pPr>
        <w:numPr>
          <w:ilvl w:val="0"/>
          <w:numId w:val="82"/>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Számítógép, Internet és e-mail használata. </w:t>
      </w:r>
    </w:p>
    <w:p w:rsidR="00FF2695" w:rsidRPr="00FF2695" w:rsidRDefault="00FF2695" w:rsidP="00177269">
      <w:pPr>
        <w:numPr>
          <w:ilvl w:val="0"/>
          <w:numId w:val="82"/>
        </w:numPr>
        <w:spacing w:after="75"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Továbbá igénybe vehető valamennyi térítés ellenében biztosított szolgáltatás.</w:t>
      </w:r>
    </w:p>
    <w:p w:rsidR="00FF2695" w:rsidRPr="00FF2695" w:rsidRDefault="00FF2695" w:rsidP="00FF2695">
      <w:pPr>
        <w:spacing w:after="75" w:line="360" w:lineRule="auto"/>
        <w:ind w:left="900" w:right="72"/>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150"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Beiratkozás</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beiratkozás az olvasó személyi adatainak rögzítését jelenti, amelyet az olvasó nevére kiállított, vonalkóddal ellátott olvasójegy igazol. </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olvasójegy érvényessége a beiratkozás napjától az év végéig szól, melyet azt követően minden évben az első látogatás alkalmával érvényesítünk az adott évre.  </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olvasójegy elvesztését azonnal be kell jelenteni, mert az olvasójegyre kikölcsönzött dokumentumokért az olvasójegy tulajdonosa felel. </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Elveszett olvasójegy pótlásáért pótdíjat kell fizetni. </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olvasójegy más személyre át nem ruházható. </w:t>
      </w:r>
    </w:p>
    <w:p w:rsidR="00FF2695" w:rsidRPr="00FF2695" w:rsidRDefault="00FF2695" w:rsidP="00177269">
      <w:pPr>
        <w:numPr>
          <w:ilvl w:val="0"/>
          <w:numId w:val="83"/>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14 éven aluli használó csak szülői jótállási nyilatkozattal iratkozhat be. </w:t>
      </w:r>
    </w:p>
    <w:p w:rsidR="00FF2695" w:rsidRPr="00FF2695" w:rsidRDefault="00FF2695" w:rsidP="00FF2695">
      <w:pPr>
        <w:spacing w:after="0" w:line="360" w:lineRule="auto"/>
        <w:ind w:left="180" w:right="150" w:hanging="18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lastRenderedPageBreak/>
        <w:t>Kölcsönzés</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kölcsönzés a HUNTÉKA integrált könyvtári rendszer, </w:t>
      </w:r>
      <w:proofErr w:type="spellStart"/>
      <w:r w:rsidRPr="00FF2695">
        <w:rPr>
          <w:rFonts w:ascii="Times New Roman" w:eastAsia="Times New Roman" w:hAnsi="Times New Roman" w:cs="Times New Roman"/>
          <w:sz w:val="24"/>
          <w:szCs w:val="24"/>
          <w:lang w:eastAsia="hu-HU"/>
        </w:rPr>
        <w:t>kölcsönzői</w:t>
      </w:r>
      <w:proofErr w:type="spellEnd"/>
      <w:r w:rsidRPr="00FF2695">
        <w:rPr>
          <w:rFonts w:ascii="Times New Roman" w:eastAsia="Times New Roman" w:hAnsi="Times New Roman" w:cs="Times New Roman"/>
          <w:sz w:val="24"/>
          <w:szCs w:val="24"/>
          <w:lang w:eastAsia="hu-HU"/>
        </w:rPr>
        <w:t xml:space="preserve"> moduljával történik.</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gyűjteményének legnagyobb részét az olvasó részére kölcsönadja.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Csak érvényes olvasójeggyel rendelkező olvasó jogosult a kölcsönzésre és könyvtárközi kölcsönzésre.</w:t>
      </w:r>
      <w:r w:rsidRPr="00FF2695">
        <w:rPr>
          <w:rFonts w:ascii="Times New Roman" w:eastAsia="Times New Roman" w:hAnsi="Times New Roman" w:cs="Times New Roman"/>
          <w:i/>
          <w:iCs/>
          <w:sz w:val="24"/>
          <w:szCs w:val="24"/>
          <w:lang w:eastAsia="hu-HU"/>
        </w:rPr>
        <w:t xml:space="preserve">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beiratkozás és a kölcsönzés valamint a regisztrációhoz kötött szolgáltatás (számítógép és Internet használat) adminisztrációja a kölcsönző pultnál történik.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Kölcsönözni csak a tartozások (elvesztett, megrongált dokumentum, késedelmi díj stb.) rendezése után lehetséges.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egyszerre kölcsönözhető könyvek száma: 6 db, 1 hónapra.</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 xml:space="preserve">Hanglemez, CD lemez kölcsönzése 2 napra.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DVD film kölcsönzése 1 napra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Újság, hírlap, folyóirat maximum 2 hétre kölcsönözhető. </w:t>
      </w:r>
    </w:p>
    <w:p w:rsidR="00FF2695" w:rsidRPr="00FF2695" w:rsidRDefault="00FF2695" w:rsidP="00177269">
      <w:pPr>
        <w:numPr>
          <w:ilvl w:val="0"/>
          <w:numId w:val="84"/>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Olvasótermi</w:t>
      </w:r>
      <w:proofErr w:type="spellEnd"/>
      <w:r w:rsidRPr="00FF2695">
        <w:rPr>
          <w:rFonts w:ascii="Times New Roman" w:eastAsia="Times New Roman" w:hAnsi="Times New Roman" w:cs="Times New Roman"/>
          <w:sz w:val="24"/>
          <w:szCs w:val="24"/>
          <w:lang w:eastAsia="hu-HU"/>
        </w:rPr>
        <w:t xml:space="preserve"> dokumentum kölcsönzését - kivételes esetben - 2 napra, a könyvtár zárva tartási idejére biztosítjuk. </w:t>
      </w:r>
    </w:p>
    <w:p w:rsidR="00FF2695" w:rsidRPr="00FF2695" w:rsidRDefault="00FF2695" w:rsidP="00FF2695">
      <w:p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180" w:right="150" w:hanging="18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Hosszabbítás</w:t>
      </w:r>
    </w:p>
    <w:p w:rsidR="00FF2695" w:rsidRPr="00FF2695" w:rsidRDefault="00FF2695" w:rsidP="00177269">
      <w:pPr>
        <w:numPr>
          <w:ilvl w:val="0"/>
          <w:numId w:val="85"/>
        </w:numPr>
        <w:tabs>
          <w:tab w:val="left" w:pos="9000"/>
        </w:tabs>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Lehetőség van a kölcsönzési határidő meghosszabbítására a lejárati időn belül egy alkalommal, személyesen, telefonon vagy interneten keresztül, illetve az OPAC modulban, a személyes hozzáférés kérése esetén.</w:t>
      </w:r>
    </w:p>
    <w:p w:rsidR="00FF2695" w:rsidRPr="00FF2695" w:rsidRDefault="00FF2695" w:rsidP="00FF2695">
      <w:pPr>
        <w:spacing w:after="0" w:line="360" w:lineRule="auto"/>
        <w:ind w:left="180" w:right="150" w:hanging="18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Eljárás vissza nem hozott dokumentumok esetén</w:t>
      </w:r>
    </w:p>
    <w:p w:rsidR="00FF2695" w:rsidRPr="00FF2695" w:rsidRDefault="00FF2695" w:rsidP="00FF2695">
      <w:pPr>
        <w:spacing w:after="0" w:line="360" w:lineRule="auto"/>
        <w:ind w:left="180" w:right="150" w:hanging="180"/>
        <w:outlineLvl w:val="5"/>
        <w:rPr>
          <w:rFonts w:ascii="Times New Roman" w:eastAsia="Times New Roman" w:hAnsi="Times New Roman" w:cs="Times New Roman"/>
          <w:b/>
          <w:bCs/>
          <w:sz w:val="24"/>
          <w:szCs w:val="24"/>
          <w:lang w:eastAsia="hu-HU"/>
        </w:rPr>
      </w:pPr>
    </w:p>
    <w:p w:rsidR="00FF2695" w:rsidRPr="00FF2695" w:rsidRDefault="00FF2695" w:rsidP="00177269">
      <w:pPr>
        <w:numPr>
          <w:ilvl w:val="0"/>
          <w:numId w:val="85"/>
        </w:numPr>
        <w:spacing w:after="0"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kölcsönzési határidő lejárta után a könyvtár felszólítja az olvasókat a dokumentumok visszahozatalára. </w:t>
      </w:r>
    </w:p>
    <w:p w:rsidR="00FF2695" w:rsidRPr="00FF2695" w:rsidRDefault="00FF2695" w:rsidP="00177269">
      <w:pPr>
        <w:numPr>
          <w:ilvl w:val="0"/>
          <w:numId w:val="86"/>
        </w:numPr>
        <w:spacing w:after="0" w:line="360" w:lineRule="auto"/>
        <w:ind w:left="714" w:right="74" w:hanging="357"/>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Késedelem esetén késedelmi díjat számítunk fel. A késedelmi díj dokumentumtípusonként változó mértékben, de naponként emelkedik.  </w:t>
      </w:r>
    </w:p>
    <w:p w:rsidR="00FF2695" w:rsidRPr="00FF2695" w:rsidRDefault="00FF2695" w:rsidP="00177269">
      <w:pPr>
        <w:numPr>
          <w:ilvl w:val="0"/>
          <w:numId w:val="86"/>
        </w:numPr>
        <w:spacing w:after="0" w:line="360" w:lineRule="auto"/>
        <w:ind w:left="714" w:right="74" w:hanging="357"/>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a be nem hajtható követelését jogi úton érvényesíti. </w:t>
      </w:r>
    </w:p>
    <w:p w:rsidR="00FF2695" w:rsidRPr="00FF2695" w:rsidRDefault="00FF2695" w:rsidP="00177269">
      <w:pPr>
        <w:numPr>
          <w:ilvl w:val="0"/>
          <w:numId w:val="86"/>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elveszett vagy megrongált dokumentumokat azonos kiadású példánnyal kell pótolni, vagy azokat a könyvtár által megállapított értéken megtéríteni. </w:t>
      </w:r>
    </w:p>
    <w:p w:rsidR="00FF2695" w:rsidRPr="00FF2695" w:rsidRDefault="00FF2695" w:rsidP="00177269">
      <w:pPr>
        <w:numPr>
          <w:ilvl w:val="0"/>
          <w:numId w:val="86"/>
        </w:numPr>
        <w:spacing w:before="100" w:beforeAutospacing="1" w:after="100" w:afterAutospacing="1" w:line="360" w:lineRule="auto"/>
        <w:ind w:right="7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könyvtár kártérítésként a dokumentumok gyűjteményi értékét kéri, amely nem azonos a beszerzési árral, annak többszöröse is lehet.</w:t>
      </w:r>
    </w:p>
    <w:p w:rsidR="00FF2695" w:rsidRPr="00FF2695" w:rsidRDefault="00FF2695" w:rsidP="00FF2695">
      <w:pPr>
        <w:spacing w:after="0" w:line="360" w:lineRule="auto"/>
        <w:ind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lastRenderedPageBreak/>
        <w:t>Könyvtárközi kölcsönzés</w:t>
      </w:r>
    </w:p>
    <w:p w:rsidR="00FF2695" w:rsidRPr="00FF2695" w:rsidRDefault="00FF2695" w:rsidP="00177269">
      <w:pPr>
        <w:numPr>
          <w:ilvl w:val="0"/>
          <w:numId w:val="87"/>
        </w:numPr>
        <w:spacing w:before="100" w:beforeAutospacing="1" w:after="100" w:afterAutospacing="1" w:line="360" w:lineRule="auto"/>
        <w:ind w:right="25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állományából hiányzó dokumentumok - elsősorban szakirodalmi művek - olvasói kérésre más könyvtáraktól kölcsönözhetők. </w:t>
      </w:r>
    </w:p>
    <w:p w:rsidR="00FF2695" w:rsidRPr="00FF2695" w:rsidRDefault="00FF2695" w:rsidP="00177269">
      <w:pPr>
        <w:numPr>
          <w:ilvl w:val="0"/>
          <w:numId w:val="87"/>
        </w:numPr>
        <w:spacing w:before="100" w:beforeAutospacing="1" w:after="100" w:afterAutospacing="1" w:line="360" w:lineRule="auto"/>
        <w:ind w:right="25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szolgáltatás az Országos Dokumentum-ellátási Rendszer (továbbiakban: ODR) tagkönyvtárain belül (megyei könyvtárak - egyetemi könyvtárak, országos szakkönyvtárak) térítéses: a dokumentum visszaküldésének postaköltsége a szolgáltatást igénybe vevő olvasót terheli. </w:t>
      </w:r>
    </w:p>
    <w:p w:rsidR="00FF2695" w:rsidRPr="00FF2695" w:rsidRDefault="00FF2695" w:rsidP="00177269">
      <w:pPr>
        <w:numPr>
          <w:ilvl w:val="0"/>
          <w:numId w:val="87"/>
        </w:numPr>
        <w:spacing w:before="100" w:beforeAutospacing="1" w:after="100" w:afterAutospacing="1" w:line="360" w:lineRule="auto"/>
        <w:ind w:right="252"/>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ODR körön kívülről érkező átkölcsönzések esetében a kölcsönadó könyvtár a használatba adás feltételeit egyéb díjtételekhez is kötheti, mely költség az olvasót terheli. </w:t>
      </w:r>
    </w:p>
    <w:p w:rsidR="00FF2695" w:rsidRPr="00FF2695" w:rsidRDefault="00FF2695" w:rsidP="00FF2695">
      <w:pPr>
        <w:spacing w:after="0" w:line="360" w:lineRule="auto"/>
        <w:ind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Számítógép és Internet használat</w:t>
      </w:r>
    </w:p>
    <w:p w:rsidR="00FF2695" w:rsidRPr="00FF2695" w:rsidRDefault="00FF2695" w:rsidP="00FF2695">
      <w:pPr>
        <w:spacing w:after="0" w:line="360" w:lineRule="auto"/>
        <w:ind w:firstLine="708"/>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oktatási/kutatási feladatokhoz kívánunk segítséget nyújtani, amikor olvasóink számára lehetővé tesszük az informatikai eszközökkel elérhető szolgáltatások igénybe vételét. A könyvtár Internet vonalát havi térítési díj ellenében az </w:t>
      </w:r>
      <w:proofErr w:type="spellStart"/>
      <w:r w:rsidRPr="00FF2695">
        <w:rPr>
          <w:rFonts w:ascii="Times New Roman" w:eastAsia="Times New Roman" w:hAnsi="Times New Roman" w:cs="Times New Roman"/>
          <w:sz w:val="24"/>
          <w:szCs w:val="24"/>
          <w:lang w:eastAsia="hu-HU"/>
        </w:rPr>
        <w:t>Elektronet</w:t>
      </w:r>
      <w:proofErr w:type="spellEnd"/>
      <w:r w:rsidRPr="00FF2695">
        <w:rPr>
          <w:rFonts w:ascii="Times New Roman" w:eastAsia="Times New Roman" w:hAnsi="Times New Roman" w:cs="Times New Roman"/>
          <w:sz w:val="24"/>
          <w:szCs w:val="24"/>
          <w:lang w:eastAsia="hu-HU"/>
        </w:rPr>
        <w:t xml:space="preserve"> </w:t>
      </w:r>
      <w:proofErr w:type="spellStart"/>
      <w:r w:rsidRPr="00FF2695">
        <w:rPr>
          <w:rFonts w:ascii="Times New Roman" w:eastAsia="Times New Roman" w:hAnsi="Times New Roman" w:cs="Times New Roman"/>
          <w:sz w:val="24"/>
          <w:szCs w:val="24"/>
          <w:lang w:eastAsia="hu-HU"/>
        </w:rPr>
        <w:t>Zrt</w:t>
      </w:r>
      <w:proofErr w:type="spellEnd"/>
      <w:r w:rsidRPr="00FF2695">
        <w:rPr>
          <w:rFonts w:ascii="Times New Roman" w:eastAsia="Times New Roman" w:hAnsi="Times New Roman" w:cs="Times New Roman"/>
          <w:i/>
          <w:sz w:val="24"/>
          <w:szCs w:val="24"/>
          <w:lang w:eastAsia="hu-HU"/>
        </w:rPr>
        <w:t xml:space="preserve"> </w:t>
      </w:r>
      <w:r w:rsidRPr="00FF2695">
        <w:rPr>
          <w:rFonts w:ascii="Times New Roman" w:eastAsia="Times New Roman" w:hAnsi="Times New Roman" w:cs="Times New Roman"/>
          <w:sz w:val="24"/>
          <w:szCs w:val="24"/>
          <w:lang w:eastAsia="hu-HU"/>
        </w:rPr>
        <w:t>biztosítja.</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A könyvtárban térítési díj ellenében van lehetőség számítógép használatra, Internetezésre</w:t>
      </w:r>
      <w:r w:rsidRPr="00FF2695">
        <w:rPr>
          <w:rFonts w:ascii="Times New Roman" w:eastAsia="Times New Roman" w:hAnsi="Times New Roman" w:cs="Times New Roman"/>
          <w:i/>
          <w:sz w:val="24"/>
          <w:szCs w:val="24"/>
          <w:lang w:eastAsia="hu-HU"/>
        </w:rPr>
        <w:t>.</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Internetezésre 2 db gép áll a használók rendelkezésére. A gépeket bárki használhatja a könyvtár nyitva tartási ideje alatt. 10 éven aluliak a gépeket csak felnőtt felügyelete mellett használhatják. </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géphasználatot regisztráltatni kell a kölcsönző pultnál, a használat megkezdése előtt!</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számítógépeken a következő szolgáltatásokat lehet igénybe venni:</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Szövegszerkesztés, táblázatkezelés (Word, Excel - ismerettel!)</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Internetes oldalak megtekintése, </w:t>
      </w:r>
      <w:proofErr w:type="spellStart"/>
      <w:r w:rsidRPr="00FF2695">
        <w:rPr>
          <w:rFonts w:ascii="Times New Roman" w:eastAsia="Times New Roman" w:hAnsi="Times New Roman" w:cs="Times New Roman"/>
          <w:sz w:val="24"/>
          <w:szCs w:val="24"/>
          <w:lang w:eastAsia="hu-HU"/>
        </w:rPr>
        <w:t>szörfözés</w:t>
      </w:r>
      <w:proofErr w:type="spellEnd"/>
      <w:r w:rsidRPr="00FF2695">
        <w:rPr>
          <w:rFonts w:ascii="Times New Roman" w:eastAsia="Times New Roman" w:hAnsi="Times New Roman" w:cs="Times New Roman"/>
          <w:sz w:val="24"/>
          <w:szCs w:val="24"/>
          <w:lang w:eastAsia="hu-HU"/>
        </w:rPr>
        <w:t xml:space="preserve"> a világhálón</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Elektronikus levelezés</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Mágneslemezre másolás ( floppy  vagy pen drive)</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Nyomtatás (külön kérés alapján)</w:t>
      </w:r>
    </w:p>
    <w:p w:rsidR="00FF2695" w:rsidRPr="00FF2695" w:rsidRDefault="00FF2695" w:rsidP="00177269">
      <w:pPr>
        <w:numPr>
          <w:ilvl w:val="1"/>
          <w:numId w:val="88"/>
        </w:numPr>
        <w:spacing w:after="0" w:line="360" w:lineRule="auto"/>
        <w:jc w:val="both"/>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Szkennelés</w:t>
      </w:r>
      <w:proofErr w:type="spellEnd"/>
      <w:r w:rsidRPr="00FF2695">
        <w:rPr>
          <w:rFonts w:ascii="Times New Roman" w:eastAsia="Times New Roman" w:hAnsi="Times New Roman" w:cs="Times New Roman"/>
          <w:sz w:val="24"/>
          <w:szCs w:val="24"/>
          <w:lang w:eastAsia="hu-HU"/>
        </w:rPr>
        <w:t xml:space="preserve"> (külön kérés alapján)</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nyomtatási szándékot előre kell jelezni a könyvtárosnak! A géphasználat befejeztével a számítógépet nem kell kikapcsolni, de a használt alkalmazásokat (ablakokat) be kell zárni!</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használók közízlést sértő Internetes oldalakat nem látogathatnak (pl. vallási, etnikai, politikai vagy más jellegű érzékenységet sértő, valamint pornográf oldalak)! </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Tilos a számítógép beállításait (rendszer, képernyőkímélő, háttér, jelszó, böngésző, kezdőlap, stb.) megváltoztatni, a műszaki hibákat saját kezűleg elhárítani!</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A számítógépre nem engedélyezett semmilyen szoftver telepítése, fájlok mentése! Az engedély nélkül telepített vagy mentett alkalmazások törlésre kerülnek!</w:t>
      </w:r>
    </w:p>
    <w:p w:rsidR="00FF2695" w:rsidRPr="00FF2695" w:rsidRDefault="00FF2695" w:rsidP="00177269">
      <w:pPr>
        <w:numPr>
          <w:ilvl w:val="0"/>
          <w:numId w:val="88"/>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könyvtárban használt technikai eszközök épségéért a felhasználók anyagi felelősséggel tartoznak. A felhasználó köteles minden üzemzavart (pl. a program nem indul, a gép lefagy) azonnal jelenteni a könyvtárosnak!</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használati szabályokat megszegőket, valamint a rendbontókat a géphasználattól eltiltjuk, és az okozott kár mértékétől függően további intézkedéseket hozhatunk velük szemben.</w:t>
      </w:r>
    </w:p>
    <w:p w:rsidR="00FF2695" w:rsidRPr="00FF2695" w:rsidRDefault="00FF2695" w:rsidP="00FF2695">
      <w:pPr>
        <w:spacing w:after="0" w:line="360" w:lineRule="auto"/>
        <w:jc w:val="center"/>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right="150"/>
        <w:outlineLvl w:val="5"/>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Fénymásolás</w:t>
      </w:r>
    </w:p>
    <w:p w:rsidR="00FF2695" w:rsidRPr="00FF2695" w:rsidRDefault="00FF2695" w:rsidP="00FF2695">
      <w:pPr>
        <w:spacing w:after="0" w:line="360" w:lineRule="auto"/>
        <w:ind w:left="720" w:right="150" w:hanging="12"/>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állományában lévő dokumentumokról és a nem könyvtári anyagról - a copyright jogok figyelembe vételével -, térítési díj ellenében másolat kérhető. </w:t>
      </w:r>
    </w:p>
    <w:p w:rsidR="00FF2695" w:rsidRPr="00FF2695" w:rsidRDefault="00FF2695" w:rsidP="00FF2695">
      <w:pPr>
        <w:spacing w:after="0" w:line="360" w:lineRule="auto"/>
        <w:ind w:left="720" w:right="150" w:hanging="12"/>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720" w:right="150" w:hanging="12"/>
        <w:rPr>
          <w:rFonts w:ascii="Times New Roman" w:eastAsia="Times New Roman" w:hAnsi="Times New Roman" w:cs="Times New Roman"/>
          <w:sz w:val="24"/>
          <w:szCs w:val="24"/>
          <w:u w:val="single"/>
          <w:lang w:eastAsia="hu-HU"/>
        </w:rPr>
      </w:pPr>
    </w:p>
    <w:p w:rsidR="00FF2695" w:rsidRPr="00FF2695" w:rsidRDefault="00FF2695" w:rsidP="00FF2695">
      <w:pPr>
        <w:spacing w:after="0" w:line="360" w:lineRule="auto"/>
        <w:ind w:right="150"/>
        <w:outlineLvl w:val="4"/>
        <w:rPr>
          <w:rFonts w:ascii="Times New Roman" w:eastAsia="Times New Roman" w:hAnsi="Times New Roman" w:cs="Times New Roman"/>
          <w:b/>
          <w:bCs/>
          <w:sz w:val="24"/>
          <w:szCs w:val="24"/>
          <w:lang w:eastAsia="hu-HU"/>
        </w:rPr>
      </w:pPr>
      <w:r w:rsidRPr="00FF2695">
        <w:rPr>
          <w:rFonts w:ascii="Times New Roman" w:eastAsia="Times New Roman" w:hAnsi="Times New Roman" w:cs="Times New Roman"/>
          <w:b/>
          <w:bCs/>
          <w:sz w:val="24"/>
          <w:szCs w:val="24"/>
          <w:lang w:eastAsia="hu-HU"/>
        </w:rPr>
        <w:t>Záró rendelkezések</w:t>
      </w:r>
    </w:p>
    <w:p w:rsidR="00FF2695" w:rsidRPr="00FF2695" w:rsidRDefault="00FF2695" w:rsidP="00177269">
      <w:pPr>
        <w:numPr>
          <w:ilvl w:val="0"/>
          <w:numId w:val="78"/>
        </w:numPr>
        <w:spacing w:before="100" w:beforeAutospacing="1" w:after="100" w:afterAutospacing="1" w:line="360" w:lineRule="auto"/>
        <w:ind w:right="1224" w:hanging="720"/>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jelen szabályzatot az intézmény vezetése megtárgyalta és elfogadta. Hatályba lépésének időpontja a fenntartói elfogadás. Ezzel egyidejűleg az előző könyvtárhasználati szabályzat hatályát veszti. </w:t>
      </w:r>
    </w:p>
    <w:p w:rsidR="00FF2695" w:rsidRPr="00FF2695" w:rsidRDefault="00FF2695" w:rsidP="00177269">
      <w:pPr>
        <w:numPr>
          <w:ilvl w:val="0"/>
          <w:numId w:val="78"/>
        </w:numPr>
        <w:spacing w:before="100" w:beforeAutospacing="1" w:after="100" w:afterAutospacing="1" w:line="360" w:lineRule="auto"/>
        <w:ind w:right="1224" w:hanging="720"/>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Ibrány Város Önkormányzatának Képviseletében a jegyző a jelen használati szabályzatot jóváhagyta. </w:t>
      </w:r>
    </w:p>
    <w:p w:rsidR="00FF2695" w:rsidRPr="00FF2695" w:rsidRDefault="00FF2695" w:rsidP="00FF2695">
      <w:pPr>
        <w:spacing w:after="0" w:line="240" w:lineRule="auto"/>
        <w:rPr>
          <w:rFonts w:ascii="Times New Roman" w:eastAsia="Times New Roman" w:hAnsi="Times New Roman" w:cs="Times New Roman"/>
          <w:b/>
          <w:i/>
          <w:sz w:val="28"/>
          <w:szCs w:val="28"/>
          <w:lang w:eastAsia="hu-HU"/>
        </w:rPr>
      </w:pPr>
    </w:p>
    <w:p w:rsidR="00FF2695" w:rsidRPr="00FF2695" w:rsidRDefault="00FF2695" w:rsidP="00FF2695">
      <w:pPr>
        <w:spacing w:after="0" w:line="240" w:lineRule="auto"/>
        <w:rPr>
          <w:rFonts w:ascii="Times New Roman" w:eastAsia="Times New Roman" w:hAnsi="Times New Roman" w:cs="Times New Roman"/>
          <w:i/>
          <w:sz w:val="28"/>
          <w:szCs w:val="28"/>
          <w:lang w:eastAsia="hu-HU"/>
        </w:rPr>
      </w:pPr>
      <w:bookmarkStart w:id="214" w:name="_Toc472539001"/>
    </w:p>
    <w:p w:rsidR="00FF2695" w:rsidRPr="00FF2695" w:rsidRDefault="00FF2695" w:rsidP="00165E8C">
      <w:pPr>
        <w:spacing w:after="0" w:line="240" w:lineRule="auto"/>
        <w:ind w:left="5664" w:firstLine="708"/>
        <w:rPr>
          <w:rFonts w:ascii="Times New Roman" w:eastAsia="Times New Roman" w:hAnsi="Times New Roman" w:cs="Times New Roman"/>
          <w:b/>
          <w:i/>
          <w:sz w:val="28"/>
          <w:szCs w:val="28"/>
          <w:lang w:eastAsia="hu-HU"/>
        </w:rPr>
      </w:pPr>
      <w:r w:rsidRPr="00FF2695">
        <w:rPr>
          <w:rFonts w:ascii="Times New Roman" w:eastAsia="Times New Roman" w:hAnsi="Times New Roman" w:cs="Times New Roman"/>
          <w:i/>
          <w:sz w:val="28"/>
          <w:szCs w:val="28"/>
          <w:lang w:eastAsia="hu-HU"/>
        </w:rPr>
        <w:t>3. számú melléklet</w:t>
      </w:r>
      <w:bookmarkEnd w:id="214"/>
    </w:p>
    <w:p w:rsidR="00FF2695" w:rsidRPr="00FF2695" w:rsidRDefault="00FF2695" w:rsidP="00FF2695">
      <w:pPr>
        <w:keepNext/>
        <w:spacing w:before="240" w:after="60" w:line="240" w:lineRule="auto"/>
        <w:outlineLvl w:val="2"/>
        <w:rPr>
          <w:rFonts w:ascii="Calibri Light" w:eastAsia="Times New Roman" w:hAnsi="Calibri Light" w:cs="Times New Roman"/>
          <w:bCs/>
          <w:caps/>
          <w:sz w:val="26"/>
          <w:szCs w:val="26"/>
          <w:lang w:val="x-none" w:eastAsia="x-none"/>
        </w:rPr>
      </w:pPr>
    </w:p>
    <w:p w:rsidR="00FF2695" w:rsidRPr="004424FF" w:rsidRDefault="00FF2695" w:rsidP="00FF2695">
      <w:pPr>
        <w:spacing w:after="0" w:line="360" w:lineRule="auto"/>
        <w:jc w:val="center"/>
        <w:rPr>
          <w:rFonts w:ascii="Times New Roman" w:eastAsia="Times New Roman" w:hAnsi="Times New Roman" w:cs="Times New Roman"/>
          <w:b/>
          <w:caps/>
          <w:sz w:val="24"/>
          <w:szCs w:val="24"/>
          <w:lang w:eastAsia="hu-HU"/>
        </w:rPr>
      </w:pPr>
      <w:r w:rsidRPr="004424FF">
        <w:rPr>
          <w:rFonts w:ascii="Times New Roman" w:eastAsia="Times New Roman" w:hAnsi="Times New Roman" w:cs="Times New Roman"/>
          <w:b/>
          <w:caps/>
          <w:sz w:val="24"/>
          <w:szCs w:val="24"/>
          <w:lang w:eastAsia="hu-HU"/>
        </w:rPr>
        <w:t>Gyűjtőkori szabályzatok</w:t>
      </w:r>
    </w:p>
    <w:p w:rsidR="00FF2695" w:rsidRPr="004424FF"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4424FF" w:rsidRDefault="00FF2695" w:rsidP="00FF2695">
      <w:pPr>
        <w:spacing w:after="0" w:line="360" w:lineRule="auto"/>
        <w:jc w:val="center"/>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A VÁROSI KÖNYVTÁR GYŰJTŐKÖRI SZABÁLYZATA</w:t>
      </w:r>
    </w:p>
    <w:p w:rsidR="00FF2695" w:rsidRPr="004424FF" w:rsidRDefault="00FF2695" w:rsidP="00FF2695">
      <w:pPr>
        <w:spacing w:after="0" w:line="360" w:lineRule="auto"/>
        <w:ind w:left="708" w:firstLine="708"/>
        <w:jc w:val="both"/>
        <w:rPr>
          <w:rFonts w:ascii="Times New Roman" w:eastAsia="Times New Roman" w:hAnsi="Times New Roman" w:cs="Times New Roman"/>
          <w:sz w:val="24"/>
          <w:szCs w:val="24"/>
          <w:lang w:eastAsia="hu-HU"/>
        </w:rPr>
      </w:pPr>
    </w:p>
    <w:p w:rsidR="00FF2695" w:rsidRPr="004424FF" w:rsidRDefault="00FF2695" w:rsidP="00FF2695">
      <w:pPr>
        <w:spacing w:after="0" w:line="360" w:lineRule="auto"/>
        <w:jc w:val="both"/>
        <w:rPr>
          <w:rFonts w:ascii="Times New Roman" w:eastAsia="Times New Roman" w:hAnsi="Times New Roman" w:cs="Times New Roman"/>
          <w:b/>
          <w:sz w:val="24"/>
          <w:szCs w:val="24"/>
          <w:lang w:eastAsia="hu-HU"/>
        </w:rPr>
      </w:pPr>
      <w:r w:rsidRPr="004424FF">
        <w:rPr>
          <w:rFonts w:ascii="Times New Roman" w:eastAsia="Times New Roman" w:hAnsi="Times New Roman" w:cs="Times New Roman"/>
          <w:b/>
          <w:sz w:val="24"/>
          <w:szCs w:val="24"/>
          <w:lang w:eastAsia="hu-HU"/>
        </w:rPr>
        <w:t>I. Bevezetés</w:t>
      </w:r>
    </w:p>
    <w:p w:rsidR="00FF2695" w:rsidRPr="004424FF" w:rsidRDefault="00FF2695" w:rsidP="00FF2695">
      <w:pPr>
        <w:spacing w:after="0" w:line="360" w:lineRule="auto"/>
        <w:jc w:val="both"/>
        <w:rPr>
          <w:rFonts w:ascii="Times New Roman" w:eastAsia="Times New Roman" w:hAnsi="Times New Roman" w:cs="Times New Roman"/>
          <w:b/>
          <w:sz w:val="24"/>
          <w:szCs w:val="24"/>
          <w:lang w:eastAsia="hu-HU"/>
        </w:rPr>
      </w:pPr>
    </w:p>
    <w:p w:rsidR="00FF2695" w:rsidRPr="004424FF" w:rsidRDefault="00FF2695" w:rsidP="00FF2695">
      <w:pPr>
        <w:spacing w:after="0" w:line="360" w:lineRule="auto"/>
        <w:ind w:firstLine="708"/>
        <w:jc w:val="both"/>
        <w:rPr>
          <w:rFonts w:ascii="Times New Roman" w:eastAsia="Times New Roman" w:hAnsi="Times New Roman" w:cs="Times New Roman"/>
          <w:sz w:val="24"/>
          <w:szCs w:val="24"/>
          <w:lang w:eastAsia="hu-HU"/>
        </w:rPr>
      </w:pPr>
      <w:r w:rsidRPr="004424FF">
        <w:rPr>
          <w:rFonts w:ascii="Times New Roman" w:eastAsia="Times New Roman" w:hAnsi="Times New Roman" w:cs="Times New Roman"/>
          <w:sz w:val="24"/>
          <w:szCs w:val="24"/>
          <w:lang w:eastAsia="hu-HU"/>
        </w:rPr>
        <w:t xml:space="preserve">A gyűjtőköri szabályzat célja, hogy általános és tartalmi részletezéssel meghatározza a </w:t>
      </w:r>
      <w:proofErr w:type="gramStart"/>
      <w:r w:rsidRPr="004424FF">
        <w:rPr>
          <w:rFonts w:ascii="Times New Roman" w:eastAsia="Times New Roman" w:hAnsi="Times New Roman" w:cs="Times New Roman"/>
          <w:sz w:val="24"/>
          <w:szCs w:val="24"/>
          <w:lang w:eastAsia="hu-HU"/>
        </w:rPr>
        <w:t>dokumentumoknak</w:t>
      </w:r>
      <w:proofErr w:type="gramEnd"/>
      <w:r w:rsidRPr="004424FF">
        <w:rPr>
          <w:rFonts w:ascii="Times New Roman" w:eastAsia="Times New Roman" w:hAnsi="Times New Roman" w:cs="Times New Roman"/>
          <w:sz w:val="24"/>
          <w:szCs w:val="24"/>
          <w:lang w:eastAsia="hu-HU"/>
        </w:rPr>
        <w:t xml:space="preserve"> azt a területét, amelyeknek gyűjtése a könyvtár feladatából, funkciójából, településünk sajátosságából adódóan következik. Jelen szabályzat biztosítja, hogy könyvtárunk tervszerűen és tudatosan alakítsa az állományát, figyelembe véve - a tényleges igények mellett - a könyvbeszerzési keret gazdaságos felhasználásának követelményét is.</w:t>
      </w:r>
    </w:p>
    <w:p w:rsidR="00FF2695" w:rsidRPr="00FF2695" w:rsidRDefault="00FF2695" w:rsidP="00FF2695">
      <w:pPr>
        <w:spacing w:after="0" w:line="360" w:lineRule="auto"/>
        <w:ind w:firstLine="708"/>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 xml:space="preserve">Könyvtárunk általános gyűjtőkörű, nyilvános közművelődési könyvtár, alapfunkciójából adódóan a város illetve a lakóterület lakosságát hivatott irodalommal, szakirodalmi </w:t>
      </w:r>
      <w:proofErr w:type="gramStart"/>
      <w:r w:rsidRPr="00FF2695">
        <w:rPr>
          <w:rFonts w:ascii="Times New Roman" w:eastAsia="Times New Roman" w:hAnsi="Times New Roman" w:cs="Times New Roman"/>
          <w:sz w:val="24"/>
          <w:szCs w:val="24"/>
          <w:lang w:eastAsia="hu-HU"/>
        </w:rPr>
        <w:t>információval</w:t>
      </w:r>
      <w:proofErr w:type="gramEnd"/>
      <w:r w:rsidRPr="00FF2695">
        <w:rPr>
          <w:rFonts w:ascii="Times New Roman" w:eastAsia="Times New Roman" w:hAnsi="Times New Roman" w:cs="Times New Roman"/>
          <w:sz w:val="24"/>
          <w:szCs w:val="24"/>
          <w:lang w:eastAsia="hu-HU"/>
        </w:rPr>
        <w:t xml:space="preserve"> ellátni és tájékoztatni saját állományából.</w:t>
      </w:r>
    </w:p>
    <w:p w:rsidR="00FF2695" w:rsidRPr="00FF2695" w:rsidRDefault="00FF2695" w:rsidP="00FF2695">
      <w:pPr>
        <w:spacing w:after="0" w:line="360" w:lineRule="auto"/>
        <w:ind w:firstLine="708"/>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gyűjtés minden ismeretágra kiterjed, tartalmi korlátai nincsenek, de területenként, illetve információhordozónként különböző a gyűjtés mértéke, szélessége. A Magyarországon megjelenő magyar nyelvű könyveket vásároljuk, megfelelő szelektálással. Idegen nyelven írt könyveket nem gyűjtünk – kivéve a nyelvkönyveket, szótárakat. Úgyszintén kizárjuk az 1945 előtt megjelent kiadványokat (kivételt képez a helyismereti vonatkozású mű). Nem tartozik a gyűjtőkörünkbe az általános-  és középiskolai tankönyv.</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tabs>
          <w:tab w:val="num" w:pos="1800"/>
        </w:tabs>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II. Részletes gyűjtőköri utasítás dokumentumtípusonként</w:t>
      </w:r>
    </w:p>
    <w:p w:rsidR="00FF2695" w:rsidRPr="00FF2695" w:rsidRDefault="00FF2695" w:rsidP="00177269">
      <w:pPr>
        <w:numPr>
          <w:ilvl w:val="0"/>
          <w:numId w:val="74"/>
        </w:num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 xml:space="preserve">Könyvek </w:t>
      </w: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8"/>
          <w:szCs w:val="28"/>
          <w:u w:val="single"/>
          <w:lang w:eastAsia="hu-HU"/>
        </w:rPr>
        <w:t>A felnőtt ismeretterjesztő művek</w:t>
      </w:r>
      <w:r w:rsidRPr="00FF2695">
        <w:rPr>
          <w:rFonts w:ascii="Times New Roman" w:eastAsia="Times New Roman" w:hAnsi="Times New Roman" w:cs="Times New Roman"/>
          <w:sz w:val="28"/>
          <w:szCs w:val="28"/>
          <w:lang w:eastAsia="hu-HU"/>
        </w:rPr>
        <w:t xml:space="preserve"> </w:t>
      </w:r>
      <w:r w:rsidRPr="00FF2695">
        <w:rPr>
          <w:rFonts w:ascii="Times New Roman" w:eastAsia="Times New Roman" w:hAnsi="Times New Roman" w:cs="Times New Roman"/>
          <w:sz w:val="24"/>
          <w:szCs w:val="24"/>
          <w:lang w:eastAsia="hu-HU"/>
        </w:rPr>
        <w:t>gyarapítása az ETO szerinti felosztás alapján,  az alább felsorolt szempontok figyelembevételével történik.</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Általános művek: 0</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tudomány és a kultúra alapjai, bibliográfiák, könyvtárak, könyvtártan, enciklopédiák, általános lexikonok (csak magyar nyelven).</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Filozófia, pszichológia: 1</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Filozófia történet, pszichológia, logika, erkölcstan, ismeretelmélet.</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Vallás, teológia: 2</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Biblia, vallástudomány és mitológia </w:t>
      </w:r>
      <w:proofErr w:type="spellStart"/>
      <w:r w:rsidRPr="00FF2695">
        <w:rPr>
          <w:rFonts w:ascii="Times New Roman" w:eastAsia="Times New Roman" w:hAnsi="Times New Roman" w:cs="Times New Roman"/>
          <w:sz w:val="24"/>
          <w:szCs w:val="24"/>
          <w:lang w:eastAsia="hu-HU"/>
        </w:rPr>
        <w:t>alapművei</w:t>
      </w:r>
      <w:proofErr w:type="spellEnd"/>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Társadalomtudományok: 3</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Szociológia, szociográfia. Statisztikák: Magyarországra, ezen belül különös tekintettel a megyénkre ill. a régióra vonatkozó statisztikák.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közgazdaságtudomány, demográfia, politológia, államigazgatás, népjólét, hadtudomány, pedagógia, néprajz összefoglaló jellegű művei.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Matematika és természettudományok: 5</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Matematika, fizika, csillagászat, kémia, biológia, földtudományok, őslénytan, növénytan, állattan alap-és középszintű műveit gyűjtjük.</w:t>
      </w:r>
    </w:p>
    <w:p w:rsidR="00FF2695" w:rsidRDefault="00FF2695" w:rsidP="00FF2695">
      <w:pPr>
        <w:spacing w:after="0" w:line="360" w:lineRule="auto"/>
        <w:jc w:val="both"/>
        <w:rPr>
          <w:rFonts w:ascii="Times New Roman" w:eastAsia="Times New Roman" w:hAnsi="Times New Roman" w:cs="Times New Roman"/>
          <w:sz w:val="24"/>
          <w:szCs w:val="24"/>
          <w:lang w:eastAsia="hu-HU"/>
        </w:rPr>
      </w:pPr>
    </w:p>
    <w:p w:rsidR="004424FF" w:rsidRPr="00FF2695" w:rsidRDefault="004424FF"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4424FF" w:rsidP="00FF2695">
      <w:pPr>
        <w:spacing w:after="0" w:line="36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lastRenderedPageBreak/>
        <w:t>Alkalmazott tudományok: 6</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Találmányok, felfedezések, orvostudomány, mérnöki tudományok válogatva – csak az alapművek -. Mezőgazdaság, növénytermesztés, gyümölcstermesztés, állattenyésztés, háztartás, vegyipar, könnyűipari alapművek, építőipari alapművek.</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Művészet. Szórakozás. Sport: 7</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Összefoglaló művek, albumok, lexikonok, bibliográfiák, az egyes stílusok művei. Építészet, szobrászat, festészet, iparművészet, fényképezés, zene, színház, filmművészet, tánc. Társasjáték, sakk. Sport: évkönyvek, összefoglaló művek Vadászat, horgászat.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Nyelv és irodalom: 8</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nyelv általános kérdései, szókincs. Szótárak válogatva, többnyelvű szótárakat erősen válogatva szerzünk be. Irodalomtudomány általában, világirodalom története, irodalomtörténeti művek, a magyar irodalom története.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szépirodalmi művek gyűjtése külön választva. (Lásd. később.)</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u w:val="single"/>
          <w:lang w:eastAsia="hu-HU"/>
        </w:rPr>
        <w:t>Földrajz. Történelem. Életrajz:9</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Régészet összefoglaló művei. Földrajzi összefoglalók, térképek. (Magyarország: Helységek, folyók, állóvizek, autótérképek.)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Európa országai. Útleírások. Életrajzi összefoglaló művek. Életrajzi monográfiák. Történelem és segédtudományai. Különös tekintettel a magyar nép történetére vonatkozó alapművek. Helyismereti </w:t>
      </w:r>
      <w:proofErr w:type="spellStart"/>
      <w:r w:rsidRPr="00FF2695">
        <w:rPr>
          <w:rFonts w:ascii="Times New Roman" w:eastAsia="Times New Roman" w:hAnsi="Times New Roman" w:cs="Times New Roman"/>
          <w:sz w:val="24"/>
          <w:szCs w:val="24"/>
          <w:lang w:eastAsia="hu-HU"/>
        </w:rPr>
        <w:t>különgyűjtemény</w:t>
      </w:r>
      <w:proofErr w:type="spellEnd"/>
      <w:r w:rsidRPr="00FF2695">
        <w:rPr>
          <w:rFonts w:ascii="Times New Roman" w:eastAsia="Times New Roman" w:hAnsi="Times New Roman" w:cs="Times New Roman"/>
          <w:sz w:val="24"/>
          <w:szCs w:val="24"/>
          <w:lang w:eastAsia="hu-HU"/>
        </w:rPr>
        <w: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8"/>
          <w:szCs w:val="28"/>
          <w:u w:val="single"/>
          <w:lang w:eastAsia="hu-HU"/>
        </w:rPr>
        <w:t xml:space="preserve">Felnőtt szépirodalmi állományunk </w:t>
      </w:r>
      <w:r w:rsidRPr="00FF2695">
        <w:rPr>
          <w:rFonts w:ascii="Times New Roman" w:eastAsia="Times New Roman" w:hAnsi="Times New Roman" w:cs="Times New Roman"/>
          <w:sz w:val="24"/>
          <w:szCs w:val="24"/>
          <w:lang w:eastAsia="hu-HU"/>
        </w:rPr>
        <w:t>gyarapítását meghatározza, hogy az olvasótábor, még inkább a potenciális olvasótábor heterogén összetételű: tanulók, nyugdíjasok, értelmiségiek, ipari munkások, közalkalmazottak egyaránt megtalálhatóak az olvasóink között. Korosztály szerint az óvodásoktól a nyugdíjasokig szintén minden réteg képviselteti magát.(A helyi gimnázium és általános iskola tanulóinak igényeit maximálisan igyekszünk kielégíteni.Pl.: Kötelező olvasmányokból több példányt szerzünk be.) Ezért gyarapításunkat kiterjesztettük az irodalomtörténetileg, művészileg értékes szépirodalmi művektől a kevésbé értékes kalandos, olvasmányos, szentimentális, lektűr irodalomra is. Az általános gyűjtőkörű könyvtárak számára törzsanyagként megjelölt művekből igyekszünk több példányt beszerezni. Kiemelt figyelemmel kísérjük a klasszikus művek megjelenését és beszerzését. Idegen nyelvű szépirodalmi könyveket nem vásárolunk!</w:t>
      </w:r>
    </w:p>
    <w:p w:rsidR="00FF2695" w:rsidRPr="00FF2695" w:rsidRDefault="00FF2695" w:rsidP="000A1EC1">
      <w:pPr>
        <w:numPr>
          <w:ilvl w:val="0"/>
          <w:numId w:val="75"/>
        </w:numPr>
        <w:spacing w:after="0" w:line="276"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i/>
          <w:sz w:val="28"/>
          <w:szCs w:val="28"/>
          <w:u w:val="single"/>
          <w:lang w:eastAsia="hu-HU"/>
        </w:rPr>
        <w:lastRenderedPageBreak/>
        <w:t xml:space="preserve">Gyermekkönyvtári állományunk </w:t>
      </w:r>
      <w:r w:rsidRPr="00FF2695">
        <w:rPr>
          <w:rFonts w:ascii="Times New Roman" w:eastAsia="Times New Roman" w:hAnsi="Times New Roman" w:cs="Times New Roman"/>
          <w:sz w:val="24"/>
          <w:szCs w:val="24"/>
          <w:lang w:eastAsia="hu-HU"/>
        </w:rPr>
        <w:t>gyarapítása az életkori sajátosságok figyelembevételével történik. Válogatva gyűjtjük a magyar nyelvű mesekönyveket, ifjúsági regényeket, ismeretterjesztő könyveket, valamint a felnőttek számára írt, de gyerekek számára is javasolt irodalmat.</w:t>
      </w:r>
    </w:p>
    <w:p w:rsidR="00FF2695" w:rsidRPr="000A1EC1" w:rsidRDefault="00FF2695" w:rsidP="000A1EC1">
      <w:pPr>
        <w:spacing w:after="0" w:line="276" w:lineRule="auto"/>
        <w:jc w:val="both"/>
        <w:rPr>
          <w:rFonts w:ascii="Times New Roman" w:eastAsia="Times New Roman" w:hAnsi="Times New Roman" w:cs="Times New Roman"/>
          <w:i/>
          <w:sz w:val="20"/>
          <w:szCs w:val="20"/>
          <w:lang w:eastAsia="hu-HU"/>
        </w:rPr>
      </w:pPr>
    </w:p>
    <w:p w:rsidR="00FF2695" w:rsidRPr="00FF2695" w:rsidRDefault="00FF2695" w:rsidP="000A1EC1">
      <w:pPr>
        <w:numPr>
          <w:ilvl w:val="0"/>
          <w:numId w:val="75"/>
        </w:numPr>
        <w:spacing w:after="0" w:line="276" w:lineRule="auto"/>
        <w:jc w:val="both"/>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i/>
          <w:sz w:val="28"/>
          <w:szCs w:val="28"/>
          <w:u w:val="single"/>
          <w:lang w:eastAsia="hu-HU"/>
        </w:rPr>
        <w:t>Olvasótermi</w:t>
      </w:r>
      <w:proofErr w:type="spellEnd"/>
      <w:r w:rsidRPr="00FF2695">
        <w:rPr>
          <w:rFonts w:ascii="Times New Roman" w:eastAsia="Times New Roman" w:hAnsi="Times New Roman" w:cs="Times New Roman"/>
          <w:i/>
          <w:sz w:val="28"/>
          <w:szCs w:val="28"/>
          <w:u w:val="single"/>
          <w:lang w:eastAsia="hu-HU"/>
        </w:rPr>
        <w:t xml:space="preserve"> kézikönyvtárunk és a tájékoztató segédkönyvtár</w:t>
      </w:r>
      <w:r w:rsidRPr="00FF2695">
        <w:rPr>
          <w:rFonts w:ascii="Times New Roman" w:eastAsia="Times New Roman" w:hAnsi="Times New Roman" w:cs="Times New Roman"/>
          <w:i/>
          <w:sz w:val="24"/>
          <w:szCs w:val="24"/>
          <w:u w:val="single"/>
          <w:lang w:eastAsia="hu-HU"/>
        </w:rPr>
        <w:t xml:space="preserve"> </w:t>
      </w:r>
      <w:r w:rsidRPr="00FF2695">
        <w:rPr>
          <w:rFonts w:ascii="Times New Roman" w:eastAsia="Times New Roman" w:hAnsi="Times New Roman" w:cs="Times New Roman"/>
          <w:sz w:val="24"/>
          <w:szCs w:val="24"/>
          <w:lang w:eastAsia="hu-HU"/>
        </w:rPr>
        <w:t xml:space="preserve">feladata, hogy a tájékozódáshoz, kutatáshoz, tanuláshoz, a mindennapi élethez szükséges adatokat, információkat biztosítsa. Az </w:t>
      </w:r>
      <w:proofErr w:type="spellStart"/>
      <w:r w:rsidRPr="00FF2695">
        <w:rPr>
          <w:rFonts w:ascii="Times New Roman" w:eastAsia="Times New Roman" w:hAnsi="Times New Roman" w:cs="Times New Roman"/>
          <w:sz w:val="24"/>
          <w:szCs w:val="24"/>
          <w:lang w:eastAsia="hu-HU"/>
        </w:rPr>
        <w:t>olvasótermi</w:t>
      </w:r>
      <w:proofErr w:type="spellEnd"/>
      <w:r w:rsidRPr="00FF2695">
        <w:rPr>
          <w:rFonts w:ascii="Times New Roman" w:eastAsia="Times New Roman" w:hAnsi="Times New Roman" w:cs="Times New Roman"/>
          <w:sz w:val="24"/>
          <w:szCs w:val="24"/>
          <w:lang w:eastAsia="hu-HU"/>
        </w:rPr>
        <w:t xml:space="preserve"> állomány gyarapítási szempontjai a következők: gyűjtjük az 1945 után megjelent általános jellegű enciklopédiákat, lexikonokat, szótárakat, adattárakat, a világnyelvek magyar-idegennyelvű, s idegen-magyar nyelvű szótárait, s az egyes tudományágak, szakterületek összefoglaló </w:t>
      </w:r>
    </w:p>
    <w:p w:rsidR="00FF2695" w:rsidRPr="000A1EC1" w:rsidRDefault="00FF2695" w:rsidP="00FF2695">
      <w:pPr>
        <w:spacing w:after="0" w:line="360" w:lineRule="auto"/>
        <w:jc w:val="both"/>
        <w:rPr>
          <w:rFonts w:ascii="Times New Roman" w:eastAsia="Times New Roman" w:hAnsi="Times New Roman" w:cs="Times New Roman"/>
          <w:sz w:val="20"/>
          <w:szCs w:val="20"/>
          <w:lang w:eastAsia="hu-HU"/>
        </w:rPr>
      </w:pPr>
    </w:p>
    <w:p w:rsidR="00FF2695" w:rsidRPr="00FF2695" w:rsidRDefault="00FF2695" w:rsidP="00FF2695">
      <w:pPr>
        <w:spacing w:after="0" w:line="360" w:lineRule="auto"/>
        <w:ind w:left="360"/>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kézikönyveit, szakbibliográfiáit. Ugyancsak itt gyűjtjük a könyvtáros tájékoztató munkájához szükséges segédkönyveket és a módszertani kiadványokat, a feldolgozó munkához szükséges alapvető műveket.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olvasótermi</w:t>
      </w:r>
      <w:proofErr w:type="spellEnd"/>
      <w:r w:rsidRPr="00FF2695">
        <w:rPr>
          <w:rFonts w:ascii="Times New Roman" w:eastAsia="Times New Roman" w:hAnsi="Times New Roman" w:cs="Times New Roman"/>
          <w:sz w:val="24"/>
          <w:szCs w:val="24"/>
          <w:lang w:eastAsia="hu-HU"/>
        </w:rPr>
        <w:t xml:space="preserve"> állomány nem kölcsönözhető, illetve csak külön engedéllyel vihető el hétvégére.</w:t>
      </w:r>
    </w:p>
    <w:p w:rsidR="00FF2695" w:rsidRPr="000A1EC1" w:rsidRDefault="00FF2695" w:rsidP="00FF2695">
      <w:pPr>
        <w:spacing w:after="0" w:line="360" w:lineRule="auto"/>
        <w:jc w:val="both"/>
        <w:rPr>
          <w:rFonts w:ascii="Times New Roman" w:eastAsia="Times New Roman" w:hAnsi="Times New Roman" w:cs="Times New Roman"/>
          <w:sz w:val="20"/>
          <w:szCs w:val="20"/>
          <w:lang w:eastAsia="hu-HU"/>
        </w:rPr>
      </w:pPr>
    </w:p>
    <w:p w:rsidR="00FF2695" w:rsidRPr="00FF2695" w:rsidRDefault="00FF2695" w:rsidP="00177269">
      <w:pPr>
        <w:numPr>
          <w:ilvl w:val="0"/>
          <w:numId w:val="74"/>
        </w:num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Folyóirat, hírlap és egyéb időszaki kiadványok</w:t>
      </w:r>
    </w:p>
    <w:p w:rsidR="00FF2695" w:rsidRPr="000A1EC1" w:rsidRDefault="00FF2695" w:rsidP="00FF2695">
      <w:pPr>
        <w:spacing w:after="0" w:line="360" w:lineRule="auto"/>
        <w:jc w:val="both"/>
        <w:rPr>
          <w:rFonts w:ascii="Times New Roman" w:eastAsia="Times New Roman" w:hAnsi="Times New Roman" w:cs="Times New Roman"/>
          <w:b/>
          <w:sz w:val="20"/>
          <w:szCs w:val="20"/>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könyvtár gyűjtőkörébe csak a helyi vonatkozású és helyben előállított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Hírlap tartozik, melynek éves számai bekötve – a megjelenés időpontjától kezdve (1993) – az olvasók rendelkezésére állnak.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Minden egyéb folyóirat időleges megőrzésű, köttetése anyagi okok miatt gondot okoz, tárolására helyszűke miatt nincs lehetőség. </w:t>
      </w:r>
      <w:proofErr w:type="spellStart"/>
      <w:r w:rsidRPr="00FF2695">
        <w:rPr>
          <w:rFonts w:ascii="Times New Roman" w:eastAsia="Times New Roman" w:hAnsi="Times New Roman" w:cs="Times New Roman"/>
          <w:sz w:val="24"/>
          <w:szCs w:val="24"/>
          <w:lang w:eastAsia="hu-HU"/>
        </w:rPr>
        <w:t>Költségvetésünkhöz</w:t>
      </w:r>
      <w:proofErr w:type="spellEnd"/>
      <w:r w:rsidRPr="00FF2695">
        <w:rPr>
          <w:rFonts w:ascii="Times New Roman" w:eastAsia="Times New Roman" w:hAnsi="Times New Roman" w:cs="Times New Roman"/>
          <w:sz w:val="24"/>
          <w:szCs w:val="24"/>
          <w:lang w:eastAsia="hu-HU"/>
        </w:rPr>
        <w:t xml:space="preserve"> mérten igyekszünk minden korosztály számára megfelelő folyóiratot beszerezni. </w:t>
      </w:r>
    </w:p>
    <w:p w:rsidR="00FF2695" w:rsidRPr="000A1EC1" w:rsidRDefault="00FF2695" w:rsidP="00FF2695">
      <w:pPr>
        <w:spacing w:after="0" w:line="360" w:lineRule="auto"/>
        <w:jc w:val="both"/>
        <w:rPr>
          <w:rFonts w:ascii="Times New Roman" w:eastAsia="Times New Roman" w:hAnsi="Times New Roman" w:cs="Times New Roman"/>
          <w:sz w:val="20"/>
          <w:szCs w:val="20"/>
          <w:lang w:eastAsia="hu-HU"/>
        </w:rPr>
      </w:pPr>
    </w:p>
    <w:p w:rsidR="00FF2695" w:rsidRPr="00FF2695" w:rsidRDefault="00FF2695" w:rsidP="00177269">
      <w:pPr>
        <w:numPr>
          <w:ilvl w:val="0"/>
          <w:numId w:val="74"/>
        </w:num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 xml:space="preserve">Hangzódokumentumok </w:t>
      </w:r>
    </w:p>
    <w:p w:rsidR="00FF2695" w:rsidRPr="000A1EC1" w:rsidRDefault="00FF2695" w:rsidP="00FF2695">
      <w:pPr>
        <w:spacing w:after="0" w:line="360" w:lineRule="auto"/>
        <w:jc w:val="both"/>
        <w:rPr>
          <w:rFonts w:ascii="Times New Roman" w:eastAsia="Times New Roman" w:hAnsi="Times New Roman" w:cs="Times New Roman"/>
          <w:b/>
          <w:sz w:val="20"/>
          <w:szCs w:val="20"/>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költségvetésben biztosított összegből korábban bakelit lemezeket vásároltunk, de mivel hagyományos lemezjátszó már nem nagyon van egyetlen háztartásban sem, áttértünk a CD lemezek beszerzésére. (A bakelit lemezeket állományból történő kivonása folyamatban van.) Zömmel könnyűzenei CD-k vásárlására fektettünk hangsúlyt, de ma már erre sem mutatkozik igény. Ezért az utóbbi időkben csak indokolt esetben – egy-egy társadalmi ünnepségre, ballagásra, szalagavatóra stb. -, és inkább komolyzenei lemezeket vásárolunk.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2008-tól a hangoskönyvek gyűjtését és kölcsönzését is elkezdtük.</w:t>
      </w:r>
    </w:p>
    <w:p w:rsid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w:t>
      </w:r>
    </w:p>
    <w:p w:rsidR="000A1EC1" w:rsidRPr="00FF2695" w:rsidRDefault="000A1EC1"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177269">
      <w:pPr>
        <w:numPr>
          <w:ilvl w:val="0"/>
          <w:numId w:val="74"/>
        </w:num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lastRenderedPageBreak/>
        <w:t>Videó és DVD dokumentumok</w:t>
      </w:r>
    </w:p>
    <w:p w:rsidR="00FF2695" w:rsidRPr="00FF2695" w:rsidRDefault="00FF2695" w:rsidP="00FF2695">
      <w:pPr>
        <w:spacing w:after="0" w:line="360" w:lineRule="auto"/>
        <w:jc w:val="both"/>
        <w:rPr>
          <w:rFonts w:ascii="Times New Roman" w:eastAsia="Times New Roman" w:hAnsi="Times New Roman" w:cs="Times New Roman"/>
          <w:b/>
          <w:sz w:val="28"/>
          <w:szCs w:val="28"/>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videó filmek gyűjtése és kölcsönzése 1987-ben kezdődött könyvtárunkban, azzal a céllal, hogy az ily módon kikapcsolódni vágyók igényeit is kielégítsük. A kölcsönzés elejétől fogva térítéses szolgáltatásként működött, melynek bevételéből történt a kölcsönzési jogú, új filmek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vásárlása. Az új technika megjelenésével azonban egyre inkább háttérbe szorult a VHS kazetták forgalma, ennek tudatában megkezdtük a DVD filmek gyűjtését és kölcsönzését. 2005-ben befejeztük a VHS kazetták gyűjtését, 2013-ban az összes törlésre került.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utóbbi években a DVD film állomány gyarapítása is megszűnt, hiszen ez iránt az információhordozó iránt is csökkent az érdeklődés.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177269">
      <w:pPr>
        <w:numPr>
          <w:ilvl w:val="0"/>
          <w:numId w:val="74"/>
        </w:num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CD-ROM-ok</w:t>
      </w:r>
    </w:p>
    <w:p w:rsidR="00FF2695" w:rsidRPr="00FF2695" w:rsidRDefault="00FF2695" w:rsidP="00FF2695">
      <w:pPr>
        <w:spacing w:after="0" w:line="360" w:lineRule="auto"/>
        <w:jc w:val="both"/>
        <w:rPr>
          <w:rFonts w:ascii="Times New Roman" w:eastAsia="Times New Roman" w:hAnsi="Times New Roman" w:cs="Times New Roman"/>
          <w:b/>
          <w:sz w:val="28"/>
          <w:szCs w:val="28"/>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CD-DOM-ok gyűjtése - a könyvtár számítógépes rendszerének megalapozásától kezdődően (1997) - a költségvetés függvényében történt. Elsősorban a tájékoztató és szakmai munkában használatos adattárak beszerzése élvezett elsőbbséget, illetve azok, amelyek az általános ismeretterjesztés céljára szolgáltak - drága kézikönyveket, lexikonokat, szótárakat pótló lemezek -.  Az állomány gyarapítása megszűnt.</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 xml:space="preserve">III. A gyarapítás forrásai </w:t>
      </w:r>
    </w:p>
    <w:p w:rsidR="00FF2695" w:rsidRPr="00FF2695" w:rsidRDefault="00FF2695" w:rsidP="00FF2695">
      <w:pPr>
        <w:spacing w:after="0" w:line="360" w:lineRule="auto"/>
        <w:ind w:firstLine="708"/>
        <w:jc w:val="both"/>
        <w:rPr>
          <w:rFonts w:ascii="Times New Roman" w:eastAsia="Times New Roman" w:hAnsi="Times New Roman" w:cs="Times New Roman"/>
          <w:b/>
          <w:sz w:val="28"/>
          <w:szCs w:val="28"/>
          <w:lang w:eastAsia="hu-HU"/>
        </w:rPr>
      </w:pPr>
    </w:p>
    <w:p w:rsidR="00FF2695" w:rsidRPr="00FF2695" w:rsidRDefault="00FF2695" w:rsidP="00FF2695">
      <w:pPr>
        <w:spacing w:after="0" w:line="360" w:lineRule="auto"/>
        <w:ind w:firstLine="708"/>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b/>
          <w:sz w:val="28"/>
          <w:szCs w:val="28"/>
          <w:lang w:eastAsia="hu-HU"/>
        </w:rPr>
        <w:t>a) Könyvek :</w:t>
      </w:r>
      <w:r w:rsidRPr="00FF2695">
        <w:rPr>
          <w:rFonts w:ascii="Times New Roman" w:eastAsia="Times New Roman" w:hAnsi="Times New Roman" w:cs="Times New Roman"/>
          <w:sz w:val="24"/>
          <w:szCs w:val="24"/>
          <w:lang w:eastAsia="hu-HU"/>
        </w:rPr>
        <w:t xml:space="preserve">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Vétel, ajándék, (esetleg köteles példány).</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vásárlás általában a Könyvtárellátó Közhasznú Társasággal (KELLO) kötött éves szerződés keretében történik. A KELLO honlapján éves szinten 26 alkalommal megjelenő, </w:t>
      </w:r>
      <w:proofErr w:type="spellStart"/>
      <w:r w:rsidRPr="00FF2695">
        <w:rPr>
          <w:rFonts w:ascii="Times New Roman" w:eastAsia="Times New Roman" w:hAnsi="Times New Roman" w:cs="Times New Roman"/>
          <w:sz w:val="24"/>
          <w:szCs w:val="24"/>
          <w:lang w:eastAsia="hu-HU"/>
        </w:rPr>
        <w:t>pdf</w:t>
      </w:r>
      <w:proofErr w:type="spellEnd"/>
      <w:r w:rsidRPr="00FF2695">
        <w:rPr>
          <w:rFonts w:ascii="Times New Roman" w:eastAsia="Times New Roman" w:hAnsi="Times New Roman" w:cs="Times New Roman"/>
          <w:sz w:val="24"/>
          <w:szCs w:val="24"/>
          <w:lang w:eastAsia="hu-HU"/>
        </w:rPr>
        <w:t>. formátumú megrendelőjegyzékről válogatva történik a vásárlás. Alkalomadtán a könyvesbolti, illetve magánszemélytől, kiadótól történő vásárlás lehetőségével is élünk, különös tekintettel a helyismereti részleg számára beszerzendő művek esetében.</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Elég gyakori a kiadók és magánszemélyek által felajánlott könyvadományok fogadása, minden estben mérlegelésre kerül, hogy illik-e a gyűjtőkörünkbe, és ennek függvényében állományba vesszük. Évek óta fontos gyarapítási forrás a KELLO által indított Márai program keretén belül beszerzett könyvek, melyeket egy megadott összegben válogathatunk ki.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lastRenderedPageBreak/>
        <w:t xml:space="preserve">Nyilvántartás: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tartós megőrzésre szánt könyvek nyilvántartásához hitelesített címleltárkönyvet – vagy más néven egyedi leltárkönyvet - és összesített nyilvántartó könyvet használunk. 2011. január 1-től a HUNTÉKA adatbázisban is rögzítjük a könyvek adatait. A nem tartós megőrzésűek nyilvántartása un. brossura nyilvántartás alapján kerül állományba. Az egy számlán szereplő és egyedi nyilvántartásba vett könyvek, párhuzamosan az összesített nyilvántartásba egy tételben kerülnek beírásra.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könyveket, a beszerzést követően ovális alakú körbélyegzővel látjuk el (a címlap hátoldalára, a 17. oldalra és az utolsó szöveges oldalra kerül a bélyegző), melynek közepébe írjuk az egyedi azonosító számot (leltári számot) illetve vonalkóddal is ellátjuk.</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Törlés: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állományból a könyvek törlésére az alábbi okok miatt kerülhet sor:</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 tervszerű állományapasztás,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természetes elhasználódás, </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hiány</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törlésre szánt könyvekről törlési jegyzék készül, s az állományból történő kivonást engedélyeztetjük a fenntartóval.</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Példányszám:</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olvasóközönség igényeihez alkalmazkodva, valamint az éves beszerzési keret függvényében leginkább egy, de akár több példány is beszerzésre kerül. Több példányt inkább a kötelező olvasmányokból, a mesékből illetve ifjúsági ismeretterjesztő művekből vásárolunk. </w:t>
      </w:r>
    </w:p>
    <w:p w:rsidR="00FF2695" w:rsidRPr="00FF2695" w:rsidRDefault="00FF2695" w:rsidP="00FF2695">
      <w:pPr>
        <w:spacing w:after="0" w:line="360" w:lineRule="auto"/>
        <w:ind w:left="720"/>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t>b) Folyóirat, hírlap és egyéb időszaki kiadványok: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Napilapok beszerzése éves előfizetéssel, a helyi Postahivatalon keresztül, további folyóiratok beszerzése a Könyvtárellátó Közhasznú Társaság Folyóirat Expedícióján keresztül, szintén éves előrendeléssel és fizetéssel történik.</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Nyilvántartás: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roofErr w:type="spellStart"/>
      <w:r w:rsidRPr="00FF2695">
        <w:rPr>
          <w:rFonts w:ascii="Times New Roman" w:eastAsia="Times New Roman" w:hAnsi="Times New Roman" w:cs="Times New Roman"/>
          <w:sz w:val="24"/>
          <w:szCs w:val="24"/>
          <w:lang w:eastAsia="hu-HU"/>
        </w:rPr>
        <w:t>Kardex</w:t>
      </w:r>
      <w:proofErr w:type="spellEnd"/>
      <w:r w:rsidRPr="00FF2695">
        <w:rPr>
          <w:rFonts w:ascii="Times New Roman" w:eastAsia="Times New Roman" w:hAnsi="Times New Roman" w:cs="Times New Roman"/>
          <w:sz w:val="24"/>
          <w:szCs w:val="24"/>
          <w:lang w:eastAsia="hu-HU"/>
        </w:rPr>
        <w:t xml:space="preserve"> lapokon történik, cím, megfelelő évfolyam, szám megjelölésével. </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Törlés: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1-2 évnél tovább nem őrizzük meg a folyóiratok egyes számait, azokat az iskolai papírgyűjtések alkalmával juttatjuk el a MÉH-nek.</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Példányszám:</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Minden egyes címből csak egy példányt vásárolunk.</w:t>
      </w:r>
    </w:p>
    <w:p w:rsidR="00FF2695" w:rsidRDefault="00FF2695" w:rsidP="00FF2695">
      <w:pPr>
        <w:spacing w:after="0" w:line="360" w:lineRule="auto"/>
        <w:ind w:left="720"/>
        <w:jc w:val="both"/>
        <w:rPr>
          <w:rFonts w:ascii="Times New Roman" w:eastAsia="Times New Roman" w:hAnsi="Times New Roman" w:cs="Times New Roman"/>
          <w:b/>
          <w:sz w:val="28"/>
          <w:szCs w:val="28"/>
          <w:lang w:eastAsia="hu-HU"/>
        </w:rPr>
      </w:pPr>
    </w:p>
    <w:p w:rsidR="00774B79" w:rsidRPr="00FF2695" w:rsidRDefault="00774B79" w:rsidP="00FF2695">
      <w:pPr>
        <w:spacing w:after="0" w:line="360" w:lineRule="auto"/>
        <w:ind w:left="720"/>
        <w:jc w:val="both"/>
        <w:rPr>
          <w:rFonts w:ascii="Times New Roman" w:eastAsia="Times New Roman" w:hAnsi="Times New Roman" w:cs="Times New Roman"/>
          <w:b/>
          <w:sz w:val="28"/>
          <w:szCs w:val="28"/>
          <w:lang w:eastAsia="hu-HU"/>
        </w:rPr>
      </w:pPr>
    </w:p>
    <w:p w:rsidR="00FF2695" w:rsidRPr="00FF2695" w:rsidRDefault="00FF2695" w:rsidP="00FF2695">
      <w:pPr>
        <w:spacing w:after="0" w:line="360" w:lineRule="auto"/>
        <w:ind w:left="720"/>
        <w:jc w:val="both"/>
        <w:rPr>
          <w:rFonts w:ascii="Times New Roman" w:eastAsia="Times New Roman" w:hAnsi="Times New Roman" w:cs="Times New Roman"/>
          <w:b/>
          <w:sz w:val="28"/>
          <w:szCs w:val="28"/>
          <w:lang w:eastAsia="hu-HU"/>
        </w:rPr>
      </w:pPr>
      <w:r w:rsidRPr="00FF2695">
        <w:rPr>
          <w:rFonts w:ascii="Times New Roman" w:eastAsia="Times New Roman" w:hAnsi="Times New Roman" w:cs="Times New Roman"/>
          <w:b/>
          <w:sz w:val="28"/>
          <w:szCs w:val="28"/>
          <w:lang w:eastAsia="hu-HU"/>
        </w:rPr>
        <w:lastRenderedPageBreak/>
        <w:t>c) Hangzódokumentumok: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Zenei CD lemezek, hangoskönyvek vásárlása a Könyvtárellátó Közhasznú Társaság megrendelőjén keresztül történik illetve zene- és könyvesboltokban történő vásárlások alkalmával kerül beszerzésre.</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Nyilvántartás: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CD lemezek nyilvántartásához hitelesített címleltárkönyvet és összesített leltárkönyvet használunk. A tulajdonbélyegző és az egyedi azonosító szám a CD borítóján és lehetőség szerint a CD lemezen is megtalálható.</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Törlés: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Természetes elhasználódás illetve hiány címén kerül kivonásra az állományból.</w:t>
      </w:r>
    </w:p>
    <w:p w:rsidR="00FF2695" w:rsidRPr="00FF2695" w:rsidRDefault="00FF2695" w:rsidP="00FF2695">
      <w:pPr>
        <w:spacing w:after="0" w:line="360" w:lineRule="auto"/>
        <w:ind w:left="720"/>
        <w:jc w:val="both"/>
        <w:rPr>
          <w:rFonts w:ascii="Times New Roman" w:eastAsia="Times New Roman" w:hAnsi="Times New Roman" w:cs="Times New Roman"/>
          <w:sz w:val="28"/>
          <w:szCs w:val="28"/>
          <w:lang w:eastAsia="hu-HU"/>
        </w:rPr>
      </w:pPr>
    </w:p>
    <w:p w:rsidR="00FF2695" w:rsidRPr="00FF2695" w:rsidRDefault="00FF2695" w:rsidP="00FF2695">
      <w:pPr>
        <w:spacing w:after="0" w:line="360" w:lineRule="auto"/>
        <w:ind w:left="720"/>
        <w:jc w:val="both"/>
        <w:rPr>
          <w:rFonts w:ascii="Times New Roman" w:eastAsia="Times New Roman" w:hAnsi="Times New Roman" w:cs="Times New Roman"/>
          <w:sz w:val="28"/>
          <w:szCs w:val="28"/>
          <w:lang w:eastAsia="hu-HU"/>
        </w:rPr>
      </w:pPr>
      <w:r w:rsidRPr="00FF2695">
        <w:rPr>
          <w:rFonts w:ascii="Times New Roman" w:eastAsia="Times New Roman" w:hAnsi="Times New Roman" w:cs="Times New Roman"/>
          <w:b/>
          <w:sz w:val="28"/>
          <w:szCs w:val="28"/>
          <w:lang w:eastAsia="hu-HU"/>
        </w:rPr>
        <w:t>d) Videó és DVD dokumentumok:</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Ezen dokumentumok vásárlása az éves költségvetési keret függvényében, a kínálatból erősen válogatva került beszerzésre (ma már nem gyarapítjuk az állományt). Csak kölcsönzési jogdíjas filmeket vásároltunk, a</w:t>
      </w:r>
      <w:r w:rsidRPr="00FF2695">
        <w:rPr>
          <w:rFonts w:ascii="Times New Roman" w:eastAsia="Times New Roman" w:hAnsi="Times New Roman" w:cs="Times New Roman"/>
          <w:b/>
          <w:sz w:val="24"/>
          <w:szCs w:val="24"/>
          <w:lang w:eastAsia="hu-HU"/>
        </w:rPr>
        <w:t xml:space="preserve"> </w:t>
      </w:r>
      <w:r w:rsidRPr="00FF2695">
        <w:rPr>
          <w:rFonts w:ascii="Times New Roman" w:eastAsia="Times New Roman" w:hAnsi="Times New Roman" w:cs="Times New Roman"/>
          <w:sz w:val="24"/>
          <w:szCs w:val="24"/>
          <w:lang w:eastAsia="hu-HU"/>
        </w:rPr>
        <w:t>Könyvtárellátó Közhasznú Társaság megrendelőjegyzékéről, illetve filmforgalmazó cégektől. Video filmek gyűjtését lezártuk, DVD filmet csak nagyon indokolt esetben vásárolunk.</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Nyilvántartás: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Videó és DVD dokumentumok nyilvántartásához hitelesített címleltárkönyvet és összesített leltárkönyvet használunk. A tulajdonbélyegző és az egyedi azonosító szám a  videofilm illetve a DVD film borítóján és lehetőség szerint a kazettán és a lemezen is megtalálható.</w:t>
      </w:r>
    </w:p>
    <w:p w:rsidR="00FF2695" w:rsidRPr="00FF2695" w:rsidRDefault="00FF2695" w:rsidP="00FF2695">
      <w:pPr>
        <w:spacing w:after="0" w:line="360" w:lineRule="auto"/>
        <w:jc w:val="both"/>
        <w:rPr>
          <w:rFonts w:ascii="Times New Roman" w:eastAsia="Times New Roman" w:hAnsi="Times New Roman" w:cs="Times New Roman"/>
          <w:b/>
          <w:sz w:val="24"/>
          <w:szCs w:val="24"/>
          <w:u w:val="single"/>
          <w:lang w:eastAsia="hu-HU"/>
        </w:rPr>
      </w:pPr>
      <w:r w:rsidRPr="00FF2695">
        <w:rPr>
          <w:rFonts w:ascii="Times New Roman" w:eastAsia="Times New Roman" w:hAnsi="Times New Roman" w:cs="Times New Roman"/>
          <w:b/>
          <w:sz w:val="24"/>
          <w:szCs w:val="24"/>
          <w:u w:val="single"/>
          <w:lang w:eastAsia="hu-HU"/>
        </w:rPr>
        <w:t>Törlés:</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Természetes elhasználódás illetve hiány címén kerül kivonásra az állományból.</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sz w:val="28"/>
          <w:szCs w:val="28"/>
          <w:u w:val="single"/>
          <w:lang w:eastAsia="hu-HU"/>
        </w:rPr>
      </w:pPr>
      <w:r w:rsidRPr="00FF2695">
        <w:rPr>
          <w:rFonts w:ascii="Times New Roman" w:eastAsia="Times New Roman" w:hAnsi="Times New Roman" w:cs="Times New Roman"/>
          <w:b/>
          <w:sz w:val="24"/>
          <w:szCs w:val="24"/>
          <w:lang w:eastAsia="hu-HU"/>
        </w:rPr>
        <w:t>VI.</w:t>
      </w:r>
      <w:r w:rsidRPr="00FF2695">
        <w:rPr>
          <w:rFonts w:ascii="Times New Roman" w:eastAsia="Times New Roman" w:hAnsi="Times New Roman" w:cs="Times New Roman"/>
          <w:b/>
          <w:sz w:val="24"/>
          <w:szCs w:val="24"/>
          <w:u w:val="single"/>
          <w:lang w:eastAsia="hu-HU"/>
        </w:rPr>
        <w:t xml:space="preserve"> </w:t>
      </w:r>
      <w:r w:rsidRPr="00FF2695">
        <w:rPr>
          <w:rFonts w:ascii="Times New Roman" w:eastAsia="Times New Roman" w:hAnsi="Times New Roman" w:cs="Times New Roman"/>
          <w:b/>
          <w:sz w:val="28"/>
          <w:szCs w:val="28"/>
          <w:u w:val="single"/>
          <w:lang w:eastAsia="hu-HU"/>
        </w:rPr>
        <w:t>A könyvtári állomány ellenőrzése</w:t>
      </w:r>
    </w:p>
    <w:p w:rsidR="00FF2695" w:rsidRPr="00FF2695" w:rsidRDefault="00FF2695" w:rsidP="00FF2695">
      <w:pPr>
        <w:spacing w:after="0" w:line="360" w:lineRule="auto"/>
        <w:jc w:val="both"/>
        <w:rPr>
          <w:rFonts w:ascii="Times New Roman" w:eastAsia="Times New Roman" w:hAnsi="Times New Roman" w:cs="Times New Roman"/>
          <w:sz w:val="24"/>
          <w:szCs w:val="24"/>
          <w:u w:val="single"/>
          <w:lang w:eastAsia="hu-HU"/>
        </w:rPr>
      </w:pPr>
      <w:r w:rsidRPr="00FF2695">
        <w:rPr>
          <w:rFonts w:ascii="Times New Roman" w:eastAsia="Times New Roman" w:hAnsi="Times New Roman" w:cs="Times New Roman"/>
          <w:sz w:val="24"/>
          <w:szCs w:val="24"/>
          <w:lang w:eastAsia="hu-HU"/>
        </w:rPr>
        <w:t>A 3/1975.(VIII.17) KM-PM együttes rendeletében előírtak szerint történik.</w:t>
      </w:r>
    </w:p>
    <w:p w:rsidR="00FF2695" w:rsidRPr="00FF2695" w:rsidRDefault="00FF2695" w:rsidP="00FF2695">
      <w:pPr>
        <w:spacing w:after="0" w:line="360" w:lineRule="auto"/>
        <w:rPr>
          <w:rFonts w:ascii="Times New Roman" w:eastAsia="Times New Roman" w:hAnsi="Times New Roman" w:cs="Times New Roman"/>
          <w:sz w:val="24"/>
          <w:szCs w:val="24"/>
          <w:lang w:eastAsia="hu-HU"/>
        </w:rPr>
      </w:pPr>
    </w:p>
    <w:p w:rsidR="00FF2695" w:rsidRPr="00FF2695" w:rsidRDefault="00FF2695" w:rsidP="00FF2695">
      <w:pPr>
        <w:spacing w:after="0" w:line="360" w:lineRule="auto"/>
        <w:rPr>
          <w:rFonts w:ascii="Times New Roman" w:eastAsia="Times New Roman" w:hAnsi="Times New Roman" w:cs="Times New Roman"/>
          <w:caps/>
          <w:sz w:val="24"/>
          <w:szCs w:val="24"/>
          <w:lang w:eastAsia="hu-HU"/>
        </w:rPr>
      </w:pPr>
      <w:r w:rsidRPr="00FF2695">
        <w:rPr>
          <w:rFonts w:ascii="Times New Roman" w:eastAsia="Times New Roman" w:hAnsi="Times New Roman" w:cs="Times New Roman"/>
          <w:caps/>
          <w:sz w:val="24"/>
          <w:szCs w:val="24"/>
          <w:lang w:eastAsia="hu-HU"/>
        </w:rPr>
        <w:t>A Helytörténeti Gyűjtemény és képtár gyűjtőköri szabályzata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gyűjtendő tárgyi és írott dokumentumok körének az alábbiakra kell kiterjednie:</w:t>
      </w: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minden írott, nyomtatott, rajzolt, egyedi és sokszorosított dokumentum, amely Ibrány múltjára vagy jelenére vonatkozik,</w:t>
      </w: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fotódokumentumokra, amelyek a város gazdasági, társadalmi eseményeiről, természeti szépségeiről készültek.</w:t>
      </w: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lastRenderedPageBreak/>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származású szerzők nem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vonatkozású </w:t>
      </w:r>
      <w:proofErr w:type="spellStart"/>
      <w:r w:rsidRPr="00FF2695">
        <w:rPr>
          <w:rFonts w:ascii="Times New Roman" w:eastAsia="Times New Roman" w:hAnsi="Times New Roman" w:cs="Times New Roman"/>
          <w:sz w:val="24"/>
          <w:szCs w:val="24"/>
          <w:lang w:eastAsia="hu-HU"/>
        </w:rPr>
        <w:t>műveire</w:t>
      </w:r>
      <w:proofErr w:type="spellEnd"/>
      <w:r w:rsidRPr="00FF2695">
        <w:rPr>
          <w:rFonts w:ascii="Times New Roman" w:eastAsia="Times New Roman" w:hAnsi="Times New Roman" w:cs="Times New Roman"/>
          <w:sz w:val="24"/>
          <w:szCs w:val="24"/>
          <w:lang w:eastAsia="hu-HU"/>
        </w:rPr>
        <w:t>,</w:t>
      </w:r>
    </w:p>
    <w:p w:rsidR="00FF2695" w:rsidRPr="00FF2695" w:rsidRDefault="00FF2695" w:rsidP="00177269">
      <w:pPr>
        <w:numPr>
          <w:ilvl w:val="0"/>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tárgyi dokumentumok köréből az alábbi főbb területekre:</w:t>
      </w:r>
    </w:p>
    <w:p w:rsidR="00FF2695" w:rsidRPr="00FF2695" w:rsidRDefault="00FF2695" w:rsidP="00177269">
      <w:pPr>
        <w:numPr>
          <w:ilvl w:val="1"/>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az őskor emlékei /kő és fémeszközök, szerszámok, edények/,</w:t>
      </w:r>
    </w:p>
    <w:p w:rsidR="00FF2695" w:rsidRPr="00FF2695" w:rsidRDefault="00FF2695" w:rsidP="00FF2695">
      <w:pPr>
        <w:spacing w:after="0" w:line="360" w:lineRule="auto"/>
        <w:ind w:left="1440"/>
        <w:jc w:val="both"/>
        <w:rPr>
          <w:rFonts w:ascii="Times New Roman" w:eastAsia="Times New Roman" w:hAnsi="Times New Roman" w:cs="Times New Roman"/>
          <w:sz w:val="24"/>
          <w:szCs w:val="24"/>
          <w:lang w:eastAsia="hu-HU"/>
        </w:rPr>
      </w:pPr>
    </w:p>
    <w:p w:rsidR="00FF2695" w:rsidRPr="00FF2695" w:rsidRDefault="00FF2695" w:rsidP="00177269">
      <w:pPr>
        <w:numPr>
          <w:ilvl w:val="1"/>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népvándorlás és a honfoglalás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emlékei,</w:t>
      </w:r>
    </w:p>
    <w:p w:rsidR="00FF2695" w:rsidRPr="00FF2695" w:rsidRDefault="00FF2695" w:rsidP="00177269">
      <w:pPr>
        <w:numPr>
          <w:ilvl w:val="1"/>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 honfoglalástól napjainkig minden más tárgyi emlék,</w:t>
      </w:r>
    </w:p>
    <w:p w:rsidR="00FF2695" w:rsidRPr="00FF2695" w:rsidRDefault="00FF2695" w:rsidP="00177269">
      <w:pPr>
        <w:numPr>
          <w:ilvl w:val="1"/>
          <w:numId w:val="75"/>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az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emberek életével, tevékenységével kapcsolatos minden eszköz /termelési és munkaeszközök, konyhai használati tárgyak, ruházati tárgyak, textíliák, bútorok /</w:t>
      </w:r>
    </w:p>
    <w:p w:rsidR="00FF2695" w:rsidRPr="00FF2695" w:rsidRDefault="00FF2695" w:rsidP="00177269">
      <w:pPr>
        <w:numPr>
          <w:ilvl w:val="0"/>
          <w:numId w:val="89"/>
        </w:num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válogató jelleggel, s lehetőség szerint az Ibrány vonzáskörzetébe tartozó településekre vonatkozó helytörténeti anyagra.</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képtár gyűjtőkörébe a XX. századi kortárs festő és grafikus művészek alkotásai tartoznak.  Az állomány gyarapításakor törekedni kell arra, hogy az Ibrányban élő, vagy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származású művészek, valamint a nem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de a művészek </w:t>
      </w:r>
      <w:proofErr w:type="spellStart"/>
      <w:r w:rsidRPr="00FF2695">
        <w:rPr>
          <w:rFonts w:ascii="Times New Roman" w:eastAsia="Times New Roman" w:hAnsi="Times New Roman" w:cs="Times New Roman"/>
          <w:sz w:val="24"/>
          <w:szCs w:val="24"/>
          <w:lang w:eastAsia="hu-HU"/>
        </w:rPr>
        <w:t>ibrányi</w:t>
      </w:r>
      <w:proofErr w:type="spellEnd"/>
      <w:r w:rsidRPr="00FF2695">
        <w:rPr>
          <w:rFonts w:ascii="Times New Roman" w:eastAsia="Times New Roman" w:hAnsi="Times New Roman" w:cs="Times New Roman"/>
          <w:sz w:val="24"/>
          <w:szCs w:val="24"/>
          <w:lang w:eastAsia="hu-HU"/>
        </w:rPr>
        <w:t xml:space="preserve"> témájú képei is a gyűjteménybe kerüljenek.</w:t>
      </w:r>
    </w:p>
    <w:p w:rsidR="00FF2695" w:rsidRPr="00FF2695" w:rsidRDefault="00FF2695" w:rsidP="00FF2695">
      <w:pPr>
        <w:spacing w:after="0" w:line="360" w:lineRule="auto"/>
        <w:ind w:left="1440"/>
        <w:jc w:val="center"/>
        <w:rPr>
          <w:rFonts w:ascii="Times New Roman" w:eastAsia="Times New Roman" w:hAnsi="Times New Roman" w:cs="Times New Roman"/>
          <w:b/>
          <w:caps/>
          <w:sz w:val="32"/>
          <w:szCs w:val="32"/>
          <w:u w:val="single"/>
          <w:lang w:eastAsia="hu-HU"/>
        </w:rPr>
      </w:pPr>
    </w:p>
    <w:p w:rsidR="00FF2695" w:rsidRPr="00FF2695" w:rsidRDefault="00FF2695" w:rsidP="00FF2695">
      <w:pPr>
        <w:spacing w:after="0" w:line="360" w:lineRule="auto"/>
        <w:rPr>
          <w:rFonts w:ascii="Times New Roman" w:eastAsia="Times New Roman" w:hAnsi="Times New Roman" w:cs="Times New Roman"/>
          <w:b/>
          <w:sz w:val="24"/>
          <w:szCs w:val="24"/>
          <w:lang w:eastAsia="hu-HU"/>
        </w:rPr>
      </w:pPr>
      <w:r w:rsidRPr="00FF2695">
        <w:rPr>
          <w:rFonts w:ascii="Times New Roman" w:eastAsia="Times New Roman" w:hAnsi="Times New Roman" w:cs="Times New Roman"/>
          <w:b/>
          <w:sz w:val="24"/>
          <w:szCs w:val="24"/>
          <w:u w:val="single"/>
          <w:lang w:eastAsia="hu-HU"/>
        </w:rPr>
        <w:t>Az állomány gyarapításának módjai</w:t>
      </w:r>
      <w:r w:rsidRPr="00FF2695">
        <w:rPr>
          <w:rFonts w:ascii="Times New Roman" w:eastAsia="Times New Roman" w:hAnsi="Times New Roman" w:cs="Times New Roman"/>
          <w:b/>
          <w:sz w:val="24"/>
          <w:szCs w:val="24"/>
          <w:lang w:eastAsia="hu-HU"/>
        </w:rPr>
        <w:t xml:space="preserve">: </w:t>
      </w:r>
    </w:p>
    <w:p w:rsidR="00FF2695" w:rsidRPr="00FF2695" w:rsidRDefault="00FF2695" w:rsidP="00FF2695">
      <w:pPr>
        <w:spacing w:after="0" w:line="360" w:lineRule="auto"/>
        <w:rPr>
          <w:rFonts w:ascii="Times New Roman" w:eastAsia="Times New Roman" w:hAnsi="Times New Roman" w:cs="Times New Roman"/>
          <w:sz w:val="28"/>
          <w:szCs w:val="28"/>
          <w:lang w:eastAsia="hu-HU"/>
        </w:rPr>
      </w:pPr>
    </w:p>
    <w:p w:rsidR="00FF2695" w:rsidRPr="00FF2695" w:rsidRDefault="00FF2695" w:rsidP="00177269">
      <w:pPr>
        <w:numPr>
          <w:ilvl w:val="0"/>
          <w:numId w:val="76"/>
        </w:num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ajándékozás, (bárki felajánlhat, bármilyen régiséget, tárgyi emléket)</w:t>
      </w:r>
    </w:p>
    <w:p w:rsidR="00FF2695" w:rsidRPr="00FF2695" w:rsidRDefault="00FF2695" w:rsidP="00177269">
      <w:pPr>
        <w:numPr>
          <w:ilvl w:val="0"/>
          <w:numId w:val="76"/>
        </w:num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vásárlás, (vételi jegy segítségével magánszemélyektől vagy régiség vásárok alkalmával)</w:t>
      </w:r>
    </w:p>
    <w:p w:rsidR="00FF2695" w:rsidRPr="00FF2695" w:rsidRDefault="00FF2695" w:rsidP="00177269">
      <w:pPr>
        <w:numPr>
          <w:ilvl w:val="0"/>
          <w:numId w:val="76"/>
        </w:numPr>
        <w:spacing w:after="0" w:line="360" w:lineRule="auto"/>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 személyes gyűjtés, fotódokumentumok esetében saját készítés is</w:t>
      </w:r>
    </w:p>
    <w:p w:rsidR="00FF2695" w:rsidRPr="00FF2695" w:rsidRDefault="00FF2695" w:rsidP="00FF2695">
      <w:pPr>
        <w:spacing w:after="0" w:line="360" w:lineRule="auto"/>
        <w:ind w:left="1068"/>
        <w:rPr>
          <w:rFonts w:ascii="Times New Roman" w:eastAsia="Times New Roman" w:hAnsi="Times New Roman" w:cs="Times New Roman"/>
          <w:sz w:val="24"/>
          <w:szCs w:val="24"/>
          <w:lang w:eastAsia="hu-HU"/>
        </w:rPr>
      </w:pPr>
    </w:p>
    <w:p w:rsidR="00FF2695" w:rsidRPr="00FF2695" w:rsidRDefault="00FF2695" w:rsidP="00FF2695">
      <w:pPr>
        <w:spacing w:after="0" w:line="360" w:lineRule="auto"/>
        <w:ind w:left="1068"/>
        <w:rPr>
          <w:rFonts w:ascii="Times New Roman" w:eastAsia="Times New Roman" w:hAnsi="Times New Roman" w:cs="Times New Roman"/>
          <w:sz w:val="24"/>
          <w:szCs w:val="24"/>
          <w:lang w:eastAsia="hu-HU"/>
        </w:rPr>
      </w:pPr>
    </w:p>
    <w:p w:rsidR="00FF2695" w:rsidRPr="00FF2695" w:rsidRDefault="00FF2695" w:rsidP="00FF2695">
      <w:pPr>
        <w:spacing w:after="0" w:line="360" w:lineRule="auto"/>
        <w:jc w:val="both"/>
        <w:rPr>
          <w:rFonts w:ascii="Times New Roman" w:eastAsia="Times New Roman" w:hAnsi="Times New Roman" w:cs="Times New Roman"/>
          <w:b/>
          <w:caps/>
          <w:sz w:val="32"/>
          <w:szCs w:val="32"/>
          <w:u w:val="single"/>
          <w:lang w:eastAsia="hu-HU"/>
        </w:rPr>
      </w:pPr>
      <w:r w:rsidRPr="00FF2695">
        <w:rPr>
          <w:rFonts w:ascii="Times New Roman" w:eastAsia="Times New Roman" w:hAnsi="Times New Roman" w:cs="Times New Roman"/>
          <w:sz w:val="24"/>
          <w:szCs w:val="24"/>
          <w:lang w:eastAsia="hu-HU"/>
        </w:rPr>
        <w:t>A gyűjteményt, alkotó tárgyakat – a fotók kivételével - egyedileg kell nyilván tartani, s leltári számmal kell ellátni. A leltári nyilvántartás céljából hitelesített egyedi nyilvántartó könyvet kell vezetni.</w:t>
      </w:r>
    </w:p>
    <w:p w:rsidR="00FF2695" w:rsidRPr="00FF2695" w:rsidRDefault="00FF2695" w:rsidP="00FF2695">
      <w:pPr>
        <w:spacing w:after="0" w:line="360" w:lineRule="auto"/>
        <w:jc w:val="both"/>
        <w:rPr>
          <w:rFonts w:ascii="Times New Roman" w:eastAsia="Times New Roman" w:hAnsi="Times New Roman" w:cs="Times New Roman"/>
          <w:sz w:val="24"/>
          <w:szCs w:val="24"/>
          <w:lang w:eastAsia="hu-HU"/>
        </w:rPr>
      </w:pPr>
      <w:r w:rsidRPr="00FF2695">
        <w:rPr>
          <w:rFonts w:ascii="Times New Roman" w:eastAsia="Times New Roman" w:hAnsi="Times New Roman" w:cs="Times New Roman"/>
          <w:sz w:val="24"/>
          <w:szCs w:val="24"/>
          <w:lang w:eastAsia="hu-HU"/>
        </w:rPr>
        <w:t xml:space="preserve">A fotók készülhetnek analóg, illetve digitális technikával. Ez utóbbit számítógépes CD-lemezen kell tárolni, a többit tematikusan kell feltárni. </w:t>
      </w:r>
    </w:p>
    <w:p w:rsidR="00FF2695" w:rsidRDefault="00FF2695" w:rsidP="00FF2695">
      <w:pPr>
        <w:spacing w:after="0" w:line="240" w:lineRule="auto"/>
        <w:jc w:val="both"/>
        <w:rPr>
          <w:rFonts w:ascii="Times New Roman" w:eastAsia="Calibri" w:hAnsi="Times New Roman" w:cs="Times New Roman"/>
          <w:b/>
          <w:i/>
          <w:sz w:val="28"/>
          <w:szCs w:val="28"/>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FF2695" w:rsidRPr="00A222CE" w:rsidRDefault="00FF2695" w:rsidP="00610B8C">
      <w:pPr>
        <w:spacing w:after="0" w:line="240" w:lineRule="auto"/>
        <w:jc w:val="both"/>
        <w:rPr>
          <w:rFonts w:ascii="Times New Roman" w:hAnsi="Times New Roman" w:cs="Times New Roman"/>
          <w:sz w:val="44"/>
          <w:szCs w:val="44"/>
        </w:rPr>
      </w:pPr>
    </w:p>
    <w:p w:rsidR="00FF2695" w:rsidRDefault="00FF2695" w:rsidP="00610B8C">
      <w:pPr>
        <w:spacing w:after="0" w:line="240" w:lineRule="auto"/>
        <w:jc w:val="both"/>
        <w:rPr>
          <w:rFonts w:ascii="Times New Roman" w:hAnsi="Times New Roman" w:cs="Times New Roman"/>
          <w:sz w:val="24"/>
          <w:szCs w:val="24"/>
        </w:rPr>
      </w:pPr>
    </w:p>
    <w:p w:rsidR="00FF2695" w:rsidRDefault="00FF2695" w:rsidP="00610B8C">
      <w:pPr>
        <w:spacing w:after="0" w:line="240" w:lineRule="auto"/>
        <w:jc w:val="both"/>
        <w:rPr>
          <w:rFonts w:ascii="Times New Roman" w:hAnsi="Times New Roman" w:cs="Times New Roman"/>
          <w:sz w:val="24"/>
          <w:szCs w:val="24"/>
        </w:rPr>
      </w:pPr>
    </w:p>
    <w:p w:rsidR="001127C4" w:rsidRPr="00F20202" w:rsidRDefault="00F20202" w:rsidP="00610B8C">
      <w:pPr>
        <w:spacing w:after="0" w:line="240" w:lineRule="auto"/>
        <w:jc w:val="both"/>
        <w:rPr>
          <w:rFonts w:ascii="Times New Roman" w:hAnsi="Times New Roman" w:cs="Times New Roman"/>
          <w:b/>
          <w:sz w:val="24"/>
          <w:szCs w:val="24"/>
          <w:u w:val="single"/>
        </w:rPr>
      </w:pPr>
      <w:r w:rsidRPr="00F20202">
        <w:rPr>
          <w:rFonts w:ascii="Times New Roman" w:hAnsi="Times New Roman" w:cs="Times New Roman"/>
          <w:b/>
          <w:sz w:val="24"/>
          <w:szCs w:val="24"/>
          <w:u w:val="single"/>
        </w:rPr>
        <w:lastRenderedPageBreak/>
        <w:t>6.)Napirendi pont</w:t>
      </w:r>
    </w:p>
    <w:p w:rsidR="00F20202" w:rsidRPr="00F20202" w:rsidRDefault="00F20202" w:rsidP="00610B8C">
      <w:pPr>
        <w:spacing w:after="0" w:line="240" w:lineRule="auto"/>
        <w:jc w:val="both"/>
        <w:rPr>
          <w:rFonts w:ascii="Times New Roman" w:hAnsi="Times New Roman" w:cs="Times New Roman"/>
          <w:b/>
          <w:sz w:val="24"/>
          <w:szCs w:val="24"/>
        </w:rPr>
      </w:pPr>
    </w:p>
    <w:p w:rsidR="00F20202" w:rsidRPr="00F20202" w:rsidRDefault="00F20202" w:rsidP="00610B8C">
      <w:pPr>
        <w:spacing w:after="0" w:line="240" w:lineRule="auto"/>
        <w:jc w:val="both"/>
        <w:rPr>
          <w:rFonts w:ascii="Times New Roman" w:hAnsi="Times New Roman" w:cs="Times New Roman"/>
          <w:b/>
          <w:sz w:val="24"/>
          <w:szCs w:val="24"/>
        </w:rPr>
      </w:pPr>
      <w:proofErr w:type="spellStart"/>
      <w:r w:rsidRPr="00F20202">
        <w:rPr>
          <w:rFonts w:ascii="Times New Roman" w:hAnsi="Times New Roman" w:cs="Times New Roman"/>
          <w:b/>
          <w:sz w:val="24"/>
          <w:szCs w:val="24"/>
        </w:rPr>
        <w:t>Ibrányi</w:t>
      </w:r>
      <w:proofErr w:type="spellEnd"/>
      <w:r w:rsidRPr="00F20202">
        <w:rPr>
          <w:rFonts w:ascii="Times New Roman" w:hAnsi="Times New Roman" w:cs="Times New Roman"/>
          <w:b/>
          <w:sz w:val="24"/>
          <w:szCs w:val="24"/>
        </w:rPr>
        <w:t xml:space="preserve"> László Művelődési Központ Sportcentrum és Könyvtár Képzési Tervének jóváhagyása</w:t>
      </w:r>
    </w:p>
    <w:p w:rsidR="00F20202" w:rsidRPr="00F20202" w:rsidRDefault="00F20202" w:rsidP="00610B8C">
      <w:pPr>
        <w:spacing w:after="0" w:line="240" w:lineRule="auto"/>
        <w:jc w:val="both"/>
        <w:rPr>
          <w:rFonts w:ascii="Times New Roman" w:hAnsi="Times New Roman" w:cs="Times New Roman"/>
          <w:b/>
          <w:sz w:val="24"/>
          <w:szCs w:val="24"/>
        </w:rPr>
      </w:pPr>
    </w:p>
    <w:p w:rsidR="00F20202" w:rsidRDefault="00F20202" w:rsidP="00610B8C">
      <w:pPr>
        <w:spacing w:after="0" w:line="240" w:lineRule="auto"/>
        <w:jc w:val="both"/>
        <w:rPr>
          <w:rFonts w:ascii="Times New Roman" w:hAnsi="Times New Roman" w:cs="Times New Roman"/>
          <w:b/>
          <w:sz w:val="24"/>
          <w:szCs w:val="24"/>
        </w:rPr>
      </w:pPr>
      <w:r w:rsidRPr="00F20202">
        <w:rPr>
          <w:rFonts w:ascii="Times New Roman" w:hAnsi="Times New Roman" w:cs="Times New Roman"/>
          <w:b/>
          <w:sz w:val="24"/>
          <w:szCs w:val="24"/>
          <w:u w:val="single"/>
        </w:rPr>
        <w:t>Előadó:</w:t>
      </w:r>
      <w:r w:rsidRPr="00F20202">
        <w:rPr>
          <w:rFonts w:ascii="Times New Roman" w:hAnsi="Times New Roman" w:cs="Times New Roman"/>
          <w:b/>
          <w:sz w:val="24"/>
          <w:szCs w:val="24"/>
        </w:rPr>
        <w:t xml:space="preserve"> Szabó P. Judit ILMKS vezetője</w:t>
      </w:r>
    </w:p>
    <w:p w:rsidR="00F20202" w:rsidRDefault="00F20202" w:rsidP="00610B8C">
      <w:pPr>
        <w:spacing w:after="0" w:line="240" w:lineRule="auto"/>
        <w:jc w:val="both"/>
        <w:rPr>
          <w:rFonts w:ascii="Times New Roman" w:hAnsi="Times New Roman" w:cs="Times New Roman"/>
          <w:b/>
          <w:sz w:val="24"/>
          <w:szCs w:val="24"/>
        </w:rPr>
      </w:pPr>
    </w:p>
    <w:p w:rsidR="00F20202" w:rsidRDefault="00F20202" w:rsidP="00610B8C">
      <w:pPr>
        <w:spacing w:after="0" w:line="240" w:lineRule="auto"/>
        <w:jc w:val="both"/>
        <w:rPr>
          <w:rFonts w:ascii="Times New Roman" w:hAnsi="Times New Roman" w:cs="Times New Roman"/>
          <w:sz w:val="24"/>
          <w:szCs w:val="24"/>
        </w:rPr>
      </w:pPr>
      <w:r w:rsidRPr="00F20202">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Kérem a Képviselő-testület tagjait, hogy az előterjesztéssel kapcsolatban mondják el véleményüket, tegyék fel kérdéseiket.</w:t>
      </w:r>
    </w:p>
    <w:p w:rsidR="00F20202" w:rsidRDefault="00F20202" w:rsidP="00610B8C">
      <w:pPr>
        <w:spacing w:after="0" w:line="240" w:lineRule="auto"/>
        <w:jc w:val="both"/>
        <w:rPr>
          <w:rFonts w:ascii="Times New Roman" w:hAnsi="Times New Roman" w:cs="Times New Roman"/>
          <w:sz w:val="24"/>
          <w:szCs w:val="24"/>
        </w:rPr>
      </w:pPr>
    </w:p>
    <w:p w:rsidR="00F20202" w:rsidRDefault="00F20202" w:rsidP="00F20202">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F20202" w:rsidRDefault="00F20202" w:rsidP="00F20202">
      <w:pPr>
        <w:spacing w:after="0" w:line="240" w:lineRule="auto"/>
        <w:jc w:val="both"/>
        <w:rPr>
          <w:rFonts w:ascii="Times New Roman" w:hAnsi="Times New Roman" w:cs="Times New Roman"/>
          <w:sz w:val="24"/>
          <w:szCs w:val="24"/>
        </w:rPr>
      </w:pPr>
    </w:p>
    <w:p w:rsidR="00F20202" w:rsidRDefault="00F20202" w:rsidP="00F20202">
      <w:pPr>
        <w:spacing w:after="0" w:line="240" w:lineRule="auto"/>
        <w:jc w:val="both"/>
        <w:rPr>
          <w:rFonts w:ascii="Times New Roman" w:hAnsi="Times New Roman" w:cs="Times New Roman"/>
          <w:sz w:val="24"/>
          <w:szCs w:val="24"/>
        </w:rPr>
      </w:pPr>
      <w:r w:rsidRPr="00F20202">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Művelődési Központ, Könyvtár és Sportcentrum Képzési tervét hagyjuk jóvá. </w:t>
      </w:r>
    </w:p>
    <w:p w:rsidR="00F20202" w:rsidRDefault="00F20202" w:rsidP="00F20202">
      <w:pPr>
        <w:spacing w:after="0" w:line="240" w:lineRule="auto"/>
        <w:jc w:val="both"/>
        <w:rPr>
          <w:rFonts w:ascii="Times New Roman" w:hAnsi="Times New Roman" w:cs="Times New Roman"/>
          <w:sz w:val="24"/>
          <w:szCs w:val="24"/>
        </w:rPr>
      </w:pPr>
    </w:p>
    <w:p w:rsidR="00F20202" w:rsidRDefault="00F20202" w:rsidP="00F20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F20202" w:rsidRDefault="00F20202" w:rsidP="00F20202">
      <w:pPr>
        <w:spacing w:after="0" w:line="240" w:lineRule="auto"/>
        <w:jc w:val="both"/>
        <w:rPr>
          <w:rFonts w:ascii="Times New Roman" w:hAnsi="Times New Roman" w:cs="Times New Roman"/>
          <w:sz w:val="24"/>
          <w:szCs w:val="24"/>
        </w:rPr>
      </w:pPr>
    </w:p>
    <w:p w:rsidR="00F20202" w:rsidRPr="00A06099" w:rsidRDefault="00F20202" w:rsidP="00A06099">
      <w:pPr>
        <w:spacing w:after="0" w:line="240" w:lineRule="auto"/>
        <w:jc w:val="center"/>
        <w:rPr>
          <w:rFonts w:ascii="Times New Roman" w:hAnsi="Times New Roman" w:cs="Times New Roman"/>
          <w:b/>
          <w:sz w:val="24"/>
          <w:szCs w:val="24"/>
        </w:rPr>
      </w:pPr>
      <w:r w:rsidRPr="00A06099">
        <w:rPr>
          <w:rFonts w:ascii="Times New Roman" w:hAnsi="Times New Roman" w:cs="Times New Roman"/>
          <w:b/>
          <w:sz w:val="24"/>
          <w:szCs w:val="24"/>
        </w:rPr>
        <w:t>Z1</w:t>
      </w:r>
    </w:p>
    <w:p w:rsidR="00F20202" w:rsidRPr="00A06099" w:rsidRDefault="00A06099" w:rsidP="00A06099">
      <w:pPr>
        <w:spacing w:after="0" w:line="240" w:lineRule="auto"/>
        <w:jc w:val="center"/>
        <w:rPr>
          <w:rFonts w:ascii="Times New Roman" w:hAnsi="Times New Roman" w:cs="Times New Roman"/>
          <w:b/>
          <w:sz w:val="24"/>
          <w:szCs w:val="24"/>
        </w:rPr>
      </w:pPr>
      <w:r w:rsidRPr="00A06099">
        <w:rPr>
          <w:rFonts w:ascii="Times New Roman" w:hAnsi="Times New Roman" w:cs="Times New Roman"/>
          <w:b/>
          <w:sz w:val="24"/>
          <w:szCs w:val="24"/>
        </w:rPr>
        <w:t>IBRÁNY VÁROS KÉPVISELŐ-TESTÜLETÉNEK</w:t>
      </w:r>
    </w:p>
    <w:p w:rsidR="00A06099" w:rsidRPr="00A06099" w:rsidRDefault="00A06099" w:rsidP="00A06099">
      <w:pPr>
        <w:spacing w:after="0" w:line="240" w:lineRule="auto"/>
        <w:jc w:val="center"/>
        <w:rPr>
          <w:rFonts w:ascii="Times New Roman" w:hAnsi="Times New Roman" w:cs="Times New Roman"/>
          <w:b/>
          <w:sz w:val="24"/>
          <w:szCs w:val="24"/>
        </w:rPr>
      </w:pPr>
      <w:r w:rsidRPr="00A06099">
        <w:rPr>
          <w:rFonts w:ascii="Times New Roman" w:hAnsi="Times New Roman" w:cs="Times New Roman"/>
          <w:b/>
          <w:sz w:val="24"/>
          <w:szCs w:val="24"/>
        </w:rPr>
        <w:t>98/2021.(VIII.09.)KT.sz.</w:t>
      </w:r>
    </w:p>
    <w:p w:rsidR="00A06099" w:rsidRPr="00A06099" w:rsidRDefault="00A06099" w:rsidP="00A06099">
      <w:pPr>
        <w:spacing w:after="0" w:line="240" w:lineRule="auto"/>
        <w:jc w:val="center"/>
        <w:rPr>
          <w:rFonts w:ascii="Times New Roman" w:hAnsi="Times New Roman" w:cs="Times New Roman"/>
          <w:b/>
          <w:sz w:val="24"/>
          <w:szCs w:val="24"/>
        </w:rPr>
      </w:pPr>
      <w:r w:rsidRPr="00A06099">
        <w:rPr>
          <w:rFonts w:ascii="Times New Roman" w:hAnsi="Times New Roman" w:cs="Times New Roman"/>
          <w:b/>
          <w:sz w:val="24"/>
          <w:szCs w:val="24"/>
        </w:rPr>
        <w:t>h a t á r o z a t a</w:t>
      </w:r>
    </w:p>
    <w:p w:rsidR="00A06099" w:rsidRPr="00A06099" w:rsidRDefault="00A06099" w:rsidP="00A06099">
      <w:pPr>
        <w:spacing w:after="0" w:line="240" w:lineRule="auto"/>
        <w:jc w:val="center"/>
        <w:rPr>
          <w:rFonts w:ascii="Times New Roman" w:hAnsi="Times New Roman" w:cs="Times New Roman"/>
          <w:b/>
          <w:sz w:val="24"/>
          <w:szCs w:val="24"/>
        </w:rPr>
      </w:pPr>
    </w:p>
    <w:p w:rsidR="00A06099" w:rsidRDefault="00A06099" w:rsidP="00A06099">
      <w:pPr>
        <w:spacing w:after="0" w:line="240" w:lineRule="auto"/>
        <w:jc w:val="center"/>
        <w:rPr>
          <w:rFonts w:ascii="Times New Roman" w:hAnsi="Times New Roman" w:cs="Times New Roman"/>
          <w:b/>
          <w:sz w:val="24"/>
          <w:szCs w:val="24"/>
        </w:rPr>
      </w:pPr>
      <w:proofErr w:type="spellStart"/>
      <w:r w:rsidRPr="00F20202">
        <w:rPr>
          <w:rFonts w:ascii="Times New Roman" w:hAnsi="Times New Roman" w:cs="Times New Roman"/>
          <w:b/>
          <w:sz w:val="24"/>
          <w:szCs w:val="24"/>
        </w:rPr>
        <w:t>Ibrányi</w:t>
      </w:r>
      <w:proofErr w:type="spellEnd"/>
      <w:r w:rsidRPr="00F20202">
        <w:rPr>
          <w:rFonts w:ascii="Times New Roman" w:hAnsi="Times New Roman" w:cs="Times New Roman"/>
          <w:b/>
          <w:sz w:val="24"/>
          <w:szCs w:val="24"/>
        </w:rPr>
        <w:t xml:space="preserve"> László Művelődési Központ Sportcentrum és Könyvtár Képzési Tervének jóváhagyása</w:t>
      </w:r>
      <w:r>
        <w:rPr>
          <w:rFonts w:ascii="Times New Roman" w:hAnsi="Times New Roman" w:cs="Times New Roman"/>
          <w:b/>
          <w:sz w:val="24"/>
          <w:szCs w:val="24"/>
        </w:rPr>
        <w:t>- című napirendi ponthoz</w:t>
      </w:r>
    </w:p>
    <w:p w:rsidR="00A06099" w:rsidRDefault="00A06099" w:rsidP="00A06099">
      <w:pPr>
        <w:spacing w:after="0" w:line="240" w:lineRule="auto"/>
        <w:rPr>
          <w:rFonts w:ascii="Times New Roman" w:hAnsi="Times New Roman" w:cs="Times New Roman"/>
          <w:b/>
          <w:sz w:val="24"/>
          <w:szCs w:val="24"/>
        </w:rPr>
      </w:pPr>
    </w:p>
    <w:p w:rsidR="00A06099" w:rsidRDefault="00A06099" w:rsidP="00A06099">
      <w:pPr>
        <w:spacing w:after="0" w:line="240" w:lineRule="auto"/>
        <w:rPr>
          <w:rFonts w:ascii="Times New Roman" w:hAnsi="Times New Roman" w:cs="Times New Roman"/>
          <w:sz w:val="24"/>
          <w:szCs w:val="24"/>
        </w:rPr>
      </w:pPr>
      <w:r w:rsidRPr="00A06099">
        <w:rPr>
          <w:rFonts w:ascii="Times New Roman" w:hAnsi="Times New Roman" w:cs="Times New Roman"/>
          <w:sz w:val="24"/>
          <w:szCs w:val="24"/>
        </w:rPr>
        <w:t>A  K É P V I S E L Ő  -  T E S T Ü L E T</w:t>
      </w:r>
    </w:p>
    <w:p w:rsidR="00034C7C" w:rsidRDefault="00034C7C" w:rsidP="00A06099">
      <w:pPr>
        <w:spacing w:after="0" w:line="240" w:lineRule="auto"/>
        <w:rPr>
          <w:rFonts w:ascii="Times New Roman" w:hAnsi="Times New Roman" w:cs="Times New Roman"/>
          <w:sz w:val="24"/>
          <w:szCs w:val="24"/>
        </w:rPr>
      </w:pPr>
    </w:p>
    <w:p w:rsidR="00A06099" w:rsidRDefault="00A06099" w:rsidP="003F0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w:t>
      </w:r>
      <w:r w:rsidR="00A5342D">
        <w:rPr>
          <w:rFonts w:ascii="Times New Roman" w:hAnsi="Times New Roman" w:cs="Times New Roman"/>
          <w:sz w:val="24"/>
          <w:szCs w:val="24"/>
        </w:rPr>
        <w:t>Művelődési Központ Sportcen</w:t>
      </w:r>
      <w:r w:rsidR="003F00B0">
        <w:rPr>
          <w:rFonts w:ascii="Times New Roman" w:hAnsi="Times New Roman" w:cs="Times New Roman"/>
          <w:sz w:val="24"/>
          <w:szCs w:val="24"/>
        </w:rPr>
        <w:t xml:space="preserve">trum és Könyvtár </w:t>
      </w:r>
      <w:r w:rsidR="00177269">
        <w:rPr>
          <w:rFonts w:ascii="Times New Roman" w:hAnsi="Times New Roman" w:cs="Times New Roman"/>
          <w:sz w:val="24"/>
          <w:szCs w:val="24"/>
        </w:rPr>
        <w:t xml:space="preserve">vezetője által benyújtott </w:t>
      </w:r>
      <w:r w:rsidR="003F00B0">
        <w:rPr>
          <w:rFonts w:ascii="Times New Roman" w:hAnsi="Times New Roman" w:cs="Times New Roman"/>
          <w:sz w:val="24"/>
          <w:szCs w:val="24"/>
        </w:rPr>
        <w:t>Képzési Tervét</w:t>
      </w:r>
      <w:r w:rsidR="00A5342D">
        <w:rPr>
          <w:rFonts w:ascii="Times New Roman" w:hAnsi="Times New Roman" w:cs="Times New Roman"/>
          <w:sz w:val="24"/>
          <w:szCs w:val="24"/>
        </w:rPr>
        <w:t xml:space="preserve"> jóváhagyja. </w:t>
      </w:r>
    </w:p>
    <w:p w:rsidR="00177269" w:rsidRDefault="00177269" w:rsidP="003F00B0">
      <w:pPr>
        <w:spacing w:after="0" w:line="240" w:lineRule="auto"/>
        <w:jc w:val="both"/>
        <w:rPr>
          <w:rFonts w:ascii="Times New Roman" w:hAnsi="Times New Roman" w:cs="Times New Roman"/>
          <w:sz w:val="24"/>
          <w:szCs w:val="24"/>
        </w:rPr>
      </w:pPr>
    </w:p>
    <w:p w:rsidR="00177269" w:rsidRDefault="00177269" w:rsidP="003F00B0">
      <w:pPr>
        <w:spacing w:after="0" w:line="240" w:lineRule="auto"/>
        <w:jc w:val="both"/>
        <w:rPr>
          <w:rFonts w:ascii="Times New Roman" w:hAnsi="Times New Roman" w:cs="Times New Roman"/>
          <w:sz w:val="24"/>
          <w:szCs w:val="24"/>
        </w:rPr>
      </w:pPr>
    </w:p>
    <w:p w:rsidR="00177269" w:rsidRDefault="00177269" w:rsidP="003F00B0">
      <w:pPr>
        <w:spacing w:after="0" w:line="240" w:lineRule="auto"/>
        <w:jc w:val="both"/>
        <w:rPr>
          <w:rFonts w:ascii="Times New Roman" w:hAnsi="Times New Roman" w:cs="Times New Roman"/>
          <w:sz w:val="24"/>
          <w:szCs w:val="24"/>
        </w:rPr>
      </w:pPr>
    </w:p>
    <w:p w:rsidR="00D020B9" w:rsidRPr="00D020B9" w:rsidRDefault="00D020B9" w:rsidP="00A06099">
      <w:pPr>
        <w:spacing w:after="0" w:line="240" w:lineRule="auto"/>
        <w:rPr>
          <w:rFonts w:ascii="Times New Roman" w:hAnsi="Times New Roman" w:cs="Times New Roman"/>
          <w:b/>
          <w:sz w:val="24"/>
          <w:szCs w:val="24"/>
          <w:u w:val="single"/>
        </w:rPr>
      </w:pPr>
      <w:r w:rsidRPr="00D020B9">
        <w:rPr>
          <w:rFonts w:ascii="Times New Roman" w:hAnsi="Times New Roman" w:cs="Times New Roman"/>
          <w:b/>
          <w:sz w:val="24"/>
          <w:szCs w:val="24"/>
          <w:u w:val="single"/>
        </w:rPr>
        <w:t>7</w:t>
      </w:r>
      <w:r w:rsidR="00ED6A58" w:rsidRPr="00D020B9">
        <w:rPr>
          <w:rFonts w:ascii="Times New Roman" w:hAnsi="Times New Roman" w:cs="Times New Roman"/>
          <w:b/>
          <w:sz w:val="24"/>
          <w:szCs w:val="24"/>
          <w:u w:val="single"/>
        </w:rPr>
        <w:t>.)</w:t>
      </w:r>
      <w:r w:rsidRPr="00D020B9">
        <w:rPr>
          <w:rFonts w:ascii="Times New Roman" w:hAnsi="Times New Roman" w:cs="Times New Roman"/>
          <w:b/>
          <w:sz w:val="24"/>
          <w:szCs w:val="24"/>
          <w:u w:val="single"/>
        </w:rPr>
        <w:t>Napirendi pont</w:t>
      </w:r>
    </w:p>
    <w:p w:rsidR="00D020B9" w:rsidRDefault="00D020B9" w:rsidP="00A06099">
      <w:pPr>
        <w:spacing w:after="0" w:line="240" w:lineRule="auto"/>
        <w:rPr>
          <w:rFonts w:ascii="Times New Roman" w:hAnsi="Times New Roman" w:cs="Times New Roman"/>
          <w:b/>
          <w:sz w:val="24"/>
          <w:szCs w:val="24"/>
        </w:rPr>
      </w:pPr>
    </w:p>
    <w:p w:rsidR="00D020B9" w:rsidRPr="00D020B9" w:rsidRDefault="00D020B9" w:rsidP="00A06099">
      <w:pPr>
        <w:spacing w:after="0" w:line="240" w:lineRule="auto"/>
        <w:rPr>
          <w:rFonts w:ascii="Times New Roman" w:hAnsi="Times New Roman" w:cs="Times New Roman"/>
          <w:b/>
          <w:sz w:val="24"/>
          <w:szCs w:val="24"/>
        </w:rPr>
      </w:pPr>
      <w:proofErr w:type="spellStart"/>
      <w:r w:rsidRPr="00D020B9">
        <w:rPr>
          <w:rFonts w:ascii="Times New Roman" w:hAnsi="Times New Roman" w:cs="Times New Roman"/>
          <w:b/>
          <w:sz w:val="24"/>
          <w:szCs w:val="24"/>
        </w:rPr>
        <w:t>Ibrányi</w:t>
      </w:r>
      <w:proofErr w:type="spellEnd"/>
      <w:r w:rsidRPr="00D020B9">
        <w:rPr>
          <w:rFonts w:ascii="Times New Roman" w:hAnsi="Times New Roman" w:cs="Times New Roman"/>
          <w:b/>
          <w:sz w:val="24"/>
          <w:szCs w:val="24"/>
        </w:rPr>
        <w:t xml:space="preserve"> László Művelődési Központ Sportcentrum és Könyvtár Sz</w:t>
      </w:r>
      <w:r w:rsidR="002979EA">
        <w:rPr>
          <w:rFonts w:ascii="Times New Roman" w:hAnsi="Times New Roman" w:cs="Times New Roman"/>
          <w:b/>
          <w:sz w:val="24"/>
          <w:szCs w:val="24"/>
        </w:rPr>
        <w:t xml:space="preserve">olgáltatási Tervének </w:t>
      </w:r>
      <w:r w:rsidRPr="00D020B9">
        <w:rPr>
          <w:rFonts w:ascii="Times New Roman" w:hAnsi="Times New Roman" w:cs="Times New Roman"/>
          <w:b/>
          <w:sz w:val="24"/>
          <w:szCs w:val="24"/>
        </w:rPr>
        <w:t>jóváhagyása</w:t>
      </w:r>
    </w:p>
    <w:p w:rsidR="00D020B9" w:rsidRPr="00D020B9" w:rsidRDefault="00D020B9" w:rsidP="00A06099">
      <w:pPr>
        <w:spacing w:after="0" w:line="240" w:lineRule="auto"/>
        <w:rPr>
          <w:rFonts w:ascii="Times New Roman" w:hAnsi="Times New Roman" w:cs="Times New Roman"/>
          <w:b/>
          <w:sz w:val="24"/>
          <w:szCs w:val="24"/>
        </w:rPr>
      </w:pPr>
    </w:p>
    <w:p w:rsidR="00D020B9" w:rsidRDefault="00D020B9" w:rsidP="00A06099">
      <w:pPr>
        <w:spacing w:after="0" w:line="240" w:lineRule="auto"/>
        <w:rPr>
          <w:rFonts w:ascii="Times New Roman" w:hAnsi="Times New Roman" w:cs="Times New Roman"/>
          <w:b/>
          <w:sz w:val="24"/>
          <w:szCs w:val="24"/>
        </w:rPr>
      </w:pPr>
      <w:r w:rsidRPr="00D020B9">
        <w:rPr>
          <w:rFonts w:ascii="Times New Roman" w:hAnsi="Times New Roman" w:cs="Times New Roman"/>
          <w:b/>
          <w:sz w:val="24"/>
          <w:szCs w:val="24"/>
          <w:u w:val="single"/>
        </w:rPr>
        <w:t xml:space="preserve">Előadó: </w:t>
      </w:r>
      <w:r>
        <w:rPr>
          <w:rFonts w:ascii="Times New Roman" w:hAnsi="Times New Roman" w:cs="Times New Roman"/>
          <w:b/>
          <w:sz w:val="24"/>
          <w:szCs w:val="24"/>
          <w:u w:val="single"/>
        </w:rPr>
        <w:t xml:space="preserve"> </w:t>
      </w:r>
      <w:r>
        <w:rPr>
          <w:rFonts w:ascii="Times New Roman" w:hAnsi="Times New Roman" w:cs="Times New Roman"/>
          <w:b/>
          <w:sz w:val="24"/>
          <w:szCs w:val="24"/>
        </w:rPr>
        <w:t>Szabó P. Judit ILMKS vezetője</w:t>
      </w:r>
    </w:p>
    <w:p w:rsidR="00D020B9" w:rsidRDefault="00D020B9" w:rsidP="00A06099">
      <w:pPr>
        <w:spacing w:after="0" w:line="240" w:lineRule="auto"/>
        <w:rPr>
          <w:rFonts w:ascii="Times New Roman" w:hAnsi="Times New Roman" w:cs="Times New Roman"/>
          <w:b/>
          <w:sz w:val="24"/>
          <w:szCs w:val="24"/>
        </w:rPr>
      </w:pPr>
    </w:p>
    <w:p w:rsidR="00D020B9" w:rsidRDefault="00D020B9" w:rsidP="00A06099">
      <w:pPr>
        <w:spacing w:after="0" w:line="240" w:lineRule="auto"/>
        <w:rPr>
          <w:rFonts w:ascii="Times New Roman" w:hAnsi="Times New Roman" w:cs="Times New Roman"/>
          <w:sz w:val="24"/>
          <w:szCs w:val="24"/>
        </w:rPr>
      </w:pPr>
      <w:r w:rsidRPr="00D020B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D020B9" w:rsidRDefault="00D020B9" w:rsidP="00A06099">
      <w:pPr>
        <w:spacing w:after="0" w:line="240" w:lineRule="auto"/>
        <w:rPr>
          <w:rFonts w:ascii="Times New Roman" w:hAnsi="Times New Roman" w:cs="Times New Roman"/>
          <w:sz w:val="24"/>
          <w:szCs w:val="24"/>
        </w:rPr>
      </w:pPr>
    </w:p>
    <w:p w:rsidR="00D020B9" w:rsidRDefault="00D020B9" w:rsidP="00D020B9">
      <w:pPr>
        <w:pStyle w:val="Listaszerbekezds"/>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D020B9" w:rsidRDefault="00D020B9" w:rsidP="00D020B9">
      <w:pPr>
        <w:spacing w:after="0" w:line="240" w:lineRule="auto"/>
        <w:rPr>
          <w:rFonts w:ascii="Times New Roman" w:hAnsi="Times New Roman" w:cs="Times New Roman"/>
          <w:sz w:val="24"/>
          <w:szCs w:val="24"/>
        </w:rPr>
      </w:pPr>
    </w:p>
    <w:p w:rsidR="00D020B9" w:rsidRDefault="00D020B9" w:rsidP="00801532">
      <w:pPr>
        <w:spacing w:after="0" w:line="240" w:lineRule="auto"/>
        <w:jc w:val="both"/>
        <w:rPr>
          <w:rFonts w:ascii="Times New Roman" w:hAnsi="Times New Roman" w:cs="Times New Roman"/>
          <w:sz w:val="24"/>
          <w:szCs w:val="24"/>
        </w:rPr>
      </w:pPr>
      <w:r w:rsidRPr="00D020B9">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Művelődési Központ Sportcentru</w:t>
      </w:r>
      <w:r w:rsidR="00801532">
        <w:rPr>
          <w:rFonts w:ascii="Times New Roman" w:hAnsi="Times New Roman" w:cs="Times New Roman"/>
          <w:sz w:val="24"/>
          <w:szCs w:val="24"/>
        </w:rPr>
        <w:t>m és Könyvtár Szolgáltatási Tervét</w:t>
      </w:r>
      <w:r>
        <w:rPr>
          <w:rFonts w:ascii="Times New Roman" w:hAnsi="Times New Roman" w:cs="Times New Roman"/>
          <w:sz w:val="24"/>
          <w:szCs w:val="24"/>
        </w:rPr>
        <w:t xml:space="preserve"> hagyjuk jóvá.</w:t>
      </w:r>
    </w:p>
    <w:p w:rsidR="00D020B9" w:rsidRDefault="00D020B9" w:rsidP="00D020B9">
      <w:pPr>
        <w:spacing w:after="0" w:line="240" w:lineRule="auto"/>
        <w:rPr>
          <w:rFonts w:ascii="Times New Roman" w:hAnsi="Times New Roman" w:cs="Times New Roman"/>
          <w:sz w:val="24"/>
          <w:szCs w:val="24"/>
        </w:rPr>
      </w:pPr>
    </w:p>
    <w:p w:rsidR="00D020B9" w:rsidRDefault="00D020B9" w:rsidP="00801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D020B9" w:rsidRDefault="00D020B9" w:rsidP="00801532">
      <w:pPr>
        <w:spacing w:after="0" w:line="240" w:lineRule="auto"/>
        <w:jc w:val="both"/>
        <w:rPr>
          <w:rFonts w:ascii="Times New Roman" w:hAnsi="Times New Roman" w:cs="Times New Roman"/>
          <w:b/>
          <w:sz w:val="24"/>
          <w:szCs w:val="24"/>
        </w:rPr>
      </w:pPr>
    </w:p>
    <w:p w:rsidR="00A314BA" w:rsidRDefault="00A314BA" w:rsidP="00801532">
      <w:pPr>
        <w:spacing w:after="0" w:line="240" w:lineRule="auto"/>
        <w:jc w:val="both"/>
        <w:rPr>
          <w:rFonts w:ascii="Times New Roman" w:hAnsi="Times New Roman" w:cs="Times New Roman"/>
          <w:b/>
          <w:sz w:val="24"/>
          <w:szCs w:val="24"/>
        </w:rPr>
      </w:pPr>
    </w:p>
    <w:p w:rsidR="00A314BA" w:rsidRDefault="00A314BA" w:rsidP="00801532">
      <w:pPr>
        <w:spacing w:after="0" w:line="240" w:lineRule="auto"/>
        <w:jc w:val="both"/>
        <w:rPr>
          <w:rFonts w:ascii="Times New Roman" w:hAnsi="Times New Roman" w:cs="Times New Roman"/>
          <w:b/>
          <w:sz w:val="24"/>
          <w:szCs w:val="24"/>
        </w:rPr>
      </w:pPr>
    </w:p>
    <w:p w:rsidR="00A314BA" w:rsidRDefault="00A314BA" w:rsidP="00801532">
      <w:pPr>
        <w:spacing w:after="0" w:line="240" w:lineRule="auto"/>
        <w:jc w:val="both"/>
        <w:rPr>
          <w:rFonts w:ascii="Times New Roman" w:hAnsi="Times New Roman" w:cs="Times New Roman"/>
          <w:b/>
          <w:sz w:val="24"/>
          <w:szCs w:val="24"/>
        </w:rPr>
      </w:pPr>
    </w:p>
    <w:p w:rsidR="00D020B9" w:rsidRPr="00D020B9" w:rsidRDefault="00D020B9" w:rsidP="00D020B9">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lastRenderedPageBreak/>
        <w:t>Z1</w:t>
      </w:r>
    </w:p>
    <w:p w:rsidR="00D020B9" w:rsidRPr="00D020B9" w:rsidRDefault="00D020B9" w:rsidP="00D020B9">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IBRÁNY VÁROS KÉPVISELŐ-TESTÜLETÉNEK</w:t>
      </w:r>
    </w:p>
    <w:p w:rsidR="00D020B9" w:rsidRPr="00D020B9" w:rsidRDefault="00D020B9" w:rsidP="00D020B9">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99/2021.(VIII.09.)KT.sz.</w:t>
      </w:r>
    </w:p>
    <w:p w:rsidR="00D020B9" w:rsidRPr="00D020B9" w:rsidRDefault="00D020B9" w:rsidP="00D020B9">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h a t á r o z a t a</w:t>
      </w:r>
    </w:p>
    <w:p w:rsidR="00D020B9" w:rsidRDefault="00D020B9" w:rsidP="00573D95">
      <w:pPr>
        <w:spacing w:after="0" w:line="240" w:lineRule="auto"/>
        <w:jc w:val="center"/>
        <w:rPr>
          <w:rFonts w:ascii="Times New Roman" w:hAnsi="Times New Roman" w:cs="Times New Roman"/>
          <w:b/>
          <w:sz w:val="24"/>
          <w:szCs w:val="24"/>
        </w:rPr>
      </w:pPr>
    </w:p>
    <w:p w:rsidR="00573D95" w:rsidRPr="00D020B9" w:rsidRDefault="00573D95" w:rsidP="00573D95">
      <w:pPr>
        <w:spacing w:after="0" w:line="240" w:lineRule="auto"/>
        <w:jc w:val="center"/>
        <w:rPr>
          <w:rFonts w:ascii="Times New Roman" w:hAnsi="Times New Roman" w:cs="Times New Roman"/>
          <w:b/>
          <w:sz w:val="24"/>
          <w:szCs w:val="24"/>
        </w:rPr>
      </w:pPr>
      <w:proofErr w:type="spellStart"/>
      <w:r w:rsidRPr="00D020B9">
        <w:rPr>
          <w:rFonts w:ascii="Times New Roman" w:hAnsi="Times New Roman" w:cs="Times New Roman"/>
          <w:b/>
          <w:sz w:val="24"/>
          <w:szCs w:val="24"/>
        </w:rPr>
        <w:t>Ibrányi</w:t>
      </w:r>
      <w:proofErr w:type="spellEnd"/>
      <w:r w:rsidRPr="00D020B9">
        <w:rPr>
          <w:rFonts w:ascii="Times New Roman" w:hAnsi="Times New Roman" w:cs="Times New Roman"/>
          <w:b/>
          <w:sz w:val="24"/>
          <w:szCs w:val="24"/>
        </w:rPr>
        <w:t xml:space="preserve"> László Művelődési Központ Sportcentrum </w:t>
      </w:r>
      <w:r w:rsidR="00801532">
        <w:rPr>
          <w:rFonts w:ascii="Times New Roman" w:hAnsi="Times New Roman" w:cs="Times New Roman"/>
          <w:b/>
          <w:sz w:val="24"/>
          <w:szCs w:val="24"/>
        </w:rPr>
        <w:t>és Könyvtár Szolgáltatási Tervének</w:t>
      </w:r>
      <w:r w:rsidRPr="00D020B9">
        <w:rPr>
          <w:rFonts w:ascii="Times New Roman" w:hAnsi="Times New Roman" w:cs="Times New Roman"/>
          <w:b/>
          <w:sz w:val="24"/>
          <w:szCs w:val="24"/>
        </w:rPr>
        <w:t xml:space="preserve"> jóváhagyása</w:t>
      </w:r>
      <w:r>
        <w:rPr>
          <w:rFonts w:ascii="Times New Roman" w:hAnsi="Times New Roman" w:cs="Times New Roman"/>
          <w:b/>
          <w:sz w:val="24"/>
          <w:szCs w:val="24"/>
        </w:rPr>
        <w:t xml:space="preserve"> – című napirendi ponthoz</w:t>
      </w:r>
    </w:p>
    <w:p w:rsidR="00573D95" w:rsidRPr="00D020B9" w:rsidRDefault="00573D95" w:rsidP="00D020B9">
      <w:pPr>
        <w:spacing w:after="0" w:line="240" w:lineRule="auto"/>
        <w:jc w:val="center"/>
        <w:rPr>
          <w:rFonts w:ascii="Times New Roman" w:hAnsi="Times New Roman" w:cs="Times New Roman"/>
          <w:b/>
          <w:sz w:val="24"/>
          <w:szCs w:val="24"/>
        </w:rPr>
      </w:pPr>
    </w:p>
    <w:p w:rsidR="00D020B9" w:rsidRDefault="00D020B9" w:rsidP="00D020B9">
      <w:pPr>
        <w:spacing w:after="0" w:line="240" w:lineRule="auto"/>
        <w:rPr>
          <w:rFonts w:ascii="Times New Roman" w:hAnsi="Times New Roman" w:cs="Times New Roman"/>
          <w:sz w:val="24"/>
          <w:szCs w:val="24"/>
        </w:rPr>
      </w:pPr>
    </w:p>
    <w:p w:rsidR="00D020B9" w:rsidRDefault="00D020B9" w:rsidP="00D020B9">
      <w:pPr>
        <w:spacing w:after="0" w:line="240" w:lineRule="auto"/>
        <w:rPr>
          <w:rFonts w:ascii="Times New Roman" w:hAnsi="Times New Roman" w:cs="Times New Roman"/>
          <w:sz w:val="24"/>
          <w:szCs w:val="24"/>
        </w:rPr>
      </w:pPr>
      <w:r>
        <w:rPr>
          <w:rFonts w:ascii="Times New Roman" w:hAnsi="Times New Roman" w:cs="Times New Roman"/>
          <w:sz w:val="24"/>
          <w:szCs w:val="24"/>
        </w:rPr>
        <w:t>A  K É P V I S E L Ő  -  T E S T Ü L E T</w:t>
      </w:r>
    </w:p>
    <w:p w:rsidR="00D020B9" w:rsidRDefault="00D020B9" w:rsidP="00D020B9">
      <w:pPr>
        <w:spacing w:after="0" w:line="240" w:lineRule="auto"/>
        <w:rPr>
          <w:rFonts w:ascii="Times New Roman" w:hAnsi="Times New Roman" w:cs="Times New Roman"/>
          <w:sz w:val="24"/>
          <w:szCs w:val="24"/>
        </w:rPr>
      </w:pPr>
    </w:p>
    <w:p w:rsidR="00D020B9" w:rsidRDefault="00D020B9" w:rsidP="00057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Művelődési Központ </w:t>
      </w:r>
      <w:r w:rsidR="00BB7EC0">
        <w:rPr>
          <w:rFonts w:ascii="Times New Roman" w:hAnsi="Times New Roman" w:cs="Times New Roman"/>
          <w:sz w:val="24"/>
          <w:szCs w:val="24"/>
        </w:rPr>
        <w:t xml:space="preserve">Sportcentrum és Könyvtár </w:t>
      </w:r>
      <w:r w:rsidR="00A50D8B">
        <w:rPr>
          <w:rFonts w:ascii="Times New Roman" w:hAnsi="Times New Roman" w:cs="Times New Roman"/>
          <w:sz w:val="24"/>
          <w:szCs w:val="24"/>
        </w:rPr>
        <w:t xml:space="preserve">vezetője által előterjesztett </w:t>
      </w:r>
      <w:r w:rsidR="00BB7EC0">
        <w:rPr>
          <w:rFonts w:ascii="Times New Roman" w:hAnsi="Times New Roman" w:cs="Times New Roman"/>
          <w:sz w:val="24"/>
          <w:szCs w:val="24"/>
        </w:rPr>
        <w:t>Szolgáltatási T</w:t>
      </w:r>
      <w:r w:rsidR="00A50D8B">
        <w:rPr>
          <w:rFonts w:ascii="Times New Roman" w:hAnsi="Times New Roman" w:cs="Times New Roman"/>
          <w:sz w:val="24"/>
          <w:szCs w:val="24"/>
        </w:rPr>
        <w:t>ervet</w:t>
      </w:r>
      <w:r w:rsidR="00BB7EC0">
        <w:rPr>
          <w:rFonts w:ascii="Times New Roman" w:hAnsi="Times New Roman" w:cs="Times New Roman"/>
          <w:sz w:val="24"/>
          <w:szCs w:val="24"/>
        </w:rPr>
        <w:t xml:space="preserve"> </w:t>
      </w:r>
      <w:r w:rsidR="00573D95">
        <w:rPr>
          <w:rFonts w:ascii="Times New Roman" w:hAnsi="Times New Roman" w:cs="Times New Roman"/>
          <w:sz w:val="24"/>
          <w:szCs w:val="24"/>
        </w:rPr>
        <w:t xml:space="preserve">jóváhagyja. </w:t>
      </w:r>
    </w:p>
    <w:p w:rsidR="00573D95" w:rsidRDefault="00573D95" w:rsidP="00057FED">
      <w:pPr>
        <w:spacing w:after="0" w:line="240" w:lineRule="auto"/>
        <w:jc w:val="both"/>
        <w:rPr>
          <w:rFonts w:ascii="Times New Roman" w:hAnsi="Times New Roman" w:cs="Times New Roman"/>
          <w:sz w:val="24"/>
          <w:szCs w:val="24"/>
        </w:rPr>
      </w:pPr>
    </w:p>
    <w:p w:rsidR="00573D95" w:rsidRDefault="00573D95" w:rsidP="00057FED">
      <w:pPr>
        <w:spacing w:after="0" w:line="240" w:lineRule="auto"/>
        <w:jc w:val="both"/>
        <w:rPr>
          <w:rFonts w:ascii="Times New Roman" w:hAnsi="Times New Roman" w:cs="Times New Roman"/>
          <w:sz w:val="24"/>
          <w:szCs w:val="24"/>
        </w:rPr>
      </w:pPr>
    </w:p>
    <w:p w:rsidR="00A86EA2" w:rsidRDefault="00A86EA2" w:rsidP="00057FED">
      <w:pPr>
        <w:spacing w:after="0" w:line="240" w:lineRule="auto"/>
        <w:jc w:val="both"/>
        <w:rPr>
          <w:rFonts w:ascii="Times New Roman" w:hAnsi="Times New Roman" w:cs="Times New Roman"/>
          <w:sz w:val="24"/>
          <w:szCs w:val="24"/>
        </w:rPr>
      </w:pPr>
    </w:p>
    <w:p w:rsidR="00573D95" w:rsidRPr="00573D95" w:rsidRDefault="00573D95" w:rsidP="00D020B9">
      <w:pPr>
        <w:spacing w:after="0" w:line="240" w:lineRule="auto"/>
        <w:rPr>
          <w:rFonts w:ascii="Times New Roman" w:hAnsi="Times New Roman" w:cs="Times New Roman"/>
          <w:b/>
          <w:sz w:val="24"/>
          <w:szCs w:val="24"/>
          <w:u w:val="single"/>
        </w:rPr>
      </w:pPr>
      <w:r w:rsidRPr="00573D95">
        <w:rPr>
          <w:rFonts w:ascii="Times New Roman" w:hAnsi="Times New Roman" w:cs="Times New Roman"/>
          <w:b/>
          <w:sz w:val="24"/>
          <w:szCs w:val="24"/>
          <w:u w:val="single"/>
        </w:rPr>
        <w:t>8.)Napirendi pont</w:t>
      </w:r>
    </w:p>
    <w:p w:rsidR="00573D95" w:rsidRPr="00573D95" w:rsidRDefault="00573D95" w:rsidP="00D020B9">
      <w:pPr>
        <w:spacing w:after="0" w:line="240" w:lineRule="auto"/>
        <w:rPr>
          <w:rFonts w:ascii="Times New Roman" w:hAnsi="Times New Roman" w:cs="Times New Roman"/>
          <w:b/>
          <w:sz w:val="24"/>
          <w:szCs w:val="24"/>
        </w:rPr>
      </w:pPr>
    </w:p>
    <w:p w:rsidR="00573D95" w:rsidRPr="00573D95" w:rsidRDefault="00573D95" w:rsidP="00D020B9">
      <w:pPr>
        <w:spacing w:after="0" w:line="240" w:lineRule="auto"/>
        <w:rPr>
          <w:rFonts w:ascii="Times New Roman" w:hAnsi="Times New Roman" w:cs="Times New Roman"/>
          <w:b/>
          <w:sz w:val="24"/>
          <w:szCs w:val="24"/>
        </w:rPr>
      </w:pPr>
      <w:r w:rsidRPr="00573D95">
        <w:rPr>
          <w:rFonts w:ascii="Times New Roman" w:hAnsi="Times New Roman" w:cs="Times New Roman"/>
          <w:b/>
          <w:sz w:val="24"/>
          <w:szCs w:val="24"/>
        </w:rPr>
        <w:t>Ibrány és Térsége Gyermekjóléti és Családsegítő Szolgálat Szervezeti és Működési Szabályzatának módosítása</w:t>
      </w:r>
    </w:p>
    <w:p w:rsidR="00573D95" w:rsidRPr="00573D95" w:rsidRDefault="00573D95" w:rsidP="00D020B9">
      <w:pPr>
        <w:spacing w:after="0" w:line="240" w:lineRule="auto"/>
        <w:rPr>
          <w:rFonts w:ascii="Times New Roman" w:hAnsi="Times New Roman" w:cs="Times New Roman"/>
          <w:b/>
          <w:sz w:val="24"/>
          <w:szCs w:val="24"/>
        </w:rPr>
      </w:pPr>
    </w:p>
    <w:p w:rsidR="00573D95" w:rsidRPr="00573D95" w:rsidRDefault="00573D95" w:rsidP="00D020B9">
      <w:pPr>
        <w:spacing w:after="0" w:line="240" w:lineRule="auto"/>
        <w:rPr>
          <w:rFonts w:ascii="Times New Roman" w:hAnsi="Times New Roman" w:cs="Times New Roman"/>
          <w:b/>
          <w:sz w:val="24"/>
          <w:szCs w:val="24"/>
        </w:rPr>
      </w:pPr>
      <w:r w:rsidRPr="00573D95">
        <w:rPr>
          <w:rFonts w:ascii="Times New Roman" w:hAnsi="Times New Roman" w:cs="Times New Roman"/>
          <w:b/>
          <w:sz w:val="24"/>
          <w:szCs w:val="24"/>
          <w:u w:val="single"/>
        </w:rPr>
        <w:t>Előadó:</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Gerákné</w:t>
      </w:r>
      <w:proofErr w:type="spellEnd"/>
      <w:r>
        <w:rPr>
          <w:rFonts w:ascii="Times New Roman" w:hAnsi="Times New Roman" w:cs="Times New Roman"/>
          <w:b/>
          <w:sz w:val="24"/>
          <w:szCs w:val="24"/>
        </w:rPr>
        <w:t xml:space="preserve"> Mátyás</w:t>
      </w:r>
      <w:r w:rsidRPr="00573D95">
        <w:rPr>
          <w:rFonts w:ascii="Times New Roman" w:hAnsi="Times New Roman" w:cs="Times New Roman"/>
          <w:b/>
          <w:sz w:val="24"/>
          <w:szCs w:val="24"/>
        </w:rPr>
        <w:t xml:space="preserve"> Erika </w:t>
      </w:r>
      <w:r w:rsidR="00DB7540">
        <w:rPr>
          <w:rFonts w:ascii="Times New Roman" w:hAnsi="Times New Roman" w:cs="Times New Roman"/>
          <w:b/>
          <w:sz w:val="24"/>
          <w:szCs w:val="24"/>
        </w:rPr>
        <w:t>intézmény-</w:t>
      </w:r>
      <w:r w:rsidR="00CC7C2D">
        <w:rPr>
          <w:rFonts w:ascii="Times New Roman" w:hAnsi="Times New Roman" w:cs="Times New Roman"/>
          <w:b/>
          <w:sz w:val="24"/>
          <w:szCs w:val="24"/>
        </w:rPr>
        <w:t>vezető helyettes</w:t>
      </w:r>
    </w:p>
    <w:p w:rsidR="00573D95" w:rsidRDefault="00573D95" w:rsidP="00D020B9">
      <w:pPr>
        <w:spacing w:after="0" w:line="240" w:lineRule="auto"/>
        <w:rPr>
          <w:rFonts w:ascii="Times New Roman" w:hAnsi="Times New Roman" w:cs="Times New Roman"/>
          <w:b/>
          <w:sz w:val="24"/>
          <w:szCs w:val="24"/>
        </w:rPr>
      </w:pPr>
    </w:p>
    <w:p w:rsidR="00573D95" w:rsidRDefault="007048AA" w:rsidP="00D020B9">
      <w:pPr>
        <w:spacing w:after="0" w:line="240" w:lineRule="auto"/>
        <w:rPr>
          <w:rFonts w:ascii="Times New Roman" w:hAnsi="Times New Roman" w:cs="Times New Roman"/>
          <w:sz w:val="24"/>
          <w:szCs w:val="24"/>
        </w:rPr>
      </w:pPr>
      <w:r w:rsidRPr="007048AA">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Kérem a Képviselő-testület tagjait, hogy az előterjesztéssel kapcsolatban mondják el véleményüket, tegyék fel kérdéseiket.</w:t>
      </w:r>
    </w:p>
    <w:p w:rsidR="007048AA" w:rsidRDefault="007048AA" w:rsidP="00D020B9">
      <w:pPr>
        <w:spacing w:after="0" w:line="240" w:lineRule="auto"/>
        <w:rPr>
          <w:rFonts w:ascii="Times New Roman" w:hAnsi="Times New Roman" w:cs="Times New Roman"/>
          <w:sz w:val="24"/>
          <w:szCs w:val="24"/>
        </w:rPr>
      </w:pPr>
    </w:p>
    <w:p w:rsidR="007048AA" w:rsidRDefault="00D06471" w:rsidP="00D02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rsidR="00D06471" w:rsidRDefault="00D06471" w:rsidP="00D020B9">
      <w:pPr>
        <w:spacing w:after="0" w:line="240" w:lineRule="auto"/>
        <w:rPr>
          <w:rFonts w:ascii="Times New Roman" w:hAnsi="Times New Roman" w:cs="Times New Roman"/>
          <w:sz w:val="24"/>
          <w:szCs w:val="24"/>
        </w:rPr>
      </w:pPr>
    </w:p>
    <w:p w:rsidR="00D06471" w:rsidRDefault="00D06471" w:rsidP="00F272DA">
      <w:pPr>
        <w:spacing w:after="0" w:line="240" w:lineRule="auto"/>
        <w:jc w:val="both"/>
        <w:rPr>
          <w:rFonts w:ascii="Times New Roman" w:hAnsi="Times New Roman" w:cs="Times New Roman"/>
          <w:sz w:val="24"/>
          <w:szCs w:val="24"/>
        </w:rPr>
      </w:pPr>
      <w:r w:rsidRPr="00D06471">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Javaslom a Képviselő-testületnek, hogy az Ibrány és Térsége Gyermekjóléti és Családsegítő Szolgálat Szerv</w:t>
      </w:r>
      <w:r w:rsidR="00C15EA0">
        <w:rPr>
          <w:rFonts w:ascii="Times New Roman" w:hAnsi="Times New Roman" w:cs="Times New Roman"/>
          <w:sz w:val="24"/>
          <w:szCs w:val="24"/>
        </w:rPr>
        <w:t xml:space="preserve">ezeti és Működési Szabályzatának módosítását az előterjesztésben foglaltak szerint </w:t>
      </w:r>
      <w:r>
        <w:rPr>
          <w:rFonts w:ascii="Times New Roman" w:hAnsi="Times New Roman" w:cs="Times New Roman"/>
          <w:sz w:val="24"/>
          <w:szCs w:val="24"/>
        </w:rPr>
        <w:t>fogadjuk el.</w:t>
      </w:r>
    </w:p>
    <w:p w:rsidR="00D06471" w:rsidRDefault="00D06471" w:rsidP="00F272DA">
      <w:pPr>
        <w:spacing w:after="0" w:line="240" w:lineRule="auto"/>
        <w:jc w:val="both"/>
        <w:rPr>
          <w:rFonts w:ascii="Times New Roman" w:hAnsi="Times New Roman" w:cs="Times New Roman"/>
          <w:sz w:val="24"/>
          <w:szCs w:val="24"/>
        </w:rPr>
      </w:pPr>
    </w:p>
    <w:p w:rsidR="00D06471" w:rsidRDefault="00D06471" w:rsidP="00F27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D06471" w:rsidRPr="00D020B9" w:rsidRDefault="00D06471" w:rsidP="00D06471">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Z1</w:t>
      </w:r>
    </w:p>
    <w:p w:rsidR="00D06471" w:rsidRPr="00D020B9" w:rsidRDefault="00D06471" w:rsidP="00D06471">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IBRÁNY VÁROS KÉPVISELŐ-TESTÜLETÉNEK</w:t>
      </w:r>
    </w:p>
    <w:p w:rsidR="00D06471" w:rsidRPr="00D020B9" w:rsidRDefault="00D06471" w:rsidP="00D064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r w:rsidRPr="00D020B9">
        <w:rPr>
          <w:rFonts w:ascii="Times New Roman" w:hAnsi="Times New Roman" w:cs="Times New Roman"/>
          <w:b/>
          <w:sz w:val="24"/>
          <w:szCs w:val="24"/>
        </w:rPr>
        <w:t>/2021.(VIII.09.)KT.sz.</w:t>
      </w:r>
    </w:p>
    <w:p w:rsidR="00D06471" w:rsidRPr="00D020B9" w:rsidRDefault="00D06471" w:rsidP="00D06471">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h a t á r o z a t a</w:t>
      </w:r>
    </w:p>
    <w:p w:rsidR="00D06471" w:rsidRDefault="00D06471" w:rsidP="00D06471">
      <w:pPr>
        <w:spacing w:after="0" w:line="240" w:lineRule="auto"/>
        <w:jc w:val="center"/>
        <w:rPr>
          <w:rFonts w:ascii="Times New Roman" w:hAnsi="Times New Roman" w:cs="Times New Roman"/>
          <w:b/>
          <w:sz w:val="24"/>
          <w:szCs w:val="24"/>
        </w:rPr>
      </w:pPr>
    </w:p>
    <w:p w:rsidR="00D06471" w:rsidRPr="00D020B9" w:rsidRDefault="00D06471" w:rsidP="00C15EA0">
      <w:pPr>
        <w:spacing w:after="0" w:line="240" w:lineRule="auto"/>
        <w:jc w:val="both"/>
        <w:rPr>
          <w:rFonts w:ascii="Times New Roman" w:hAnsi="Times New Roman" w:cs="Times New Roman"/>
          <w:b/>
          <w:sz w:val="24"/>
          <w:szCs w:val="24"/>
        </w:rPr>
      </w:pPr>
      <w:r w:rsidRPr="00573D95">
        <w:rPr>
          <w:rFonts w:ascii="Times New Roman" w:hAnsi="Times New Roman" w:cs="Times New Roman"/>
          <w:b/>
          <w:sz w:val="24"/>
          <w:szCs w:val="24"/>
        </w:rPr>
        <w:t xml:space="preserve">Ibrány és Térsége Gyermekjóléti és Családsegítő Szolgálat Szervezeti és Működési </w:t>
      </w:r>
      <w:r>
        <w:rPr>
          <w:rFonts w:ascii="Times New Roman" w:hAnsi="Times New Roman" w:cs="Times New Roman"/>
          <w:b/>
          <w:sz w:val="24"/>
          <w:szCs w:val="24"/>
        </w:rPr>
        <w:t>Szabályzatának módosítása – című napirendi ponthoz</w:t>
      </w:r>
    </w:p>
    <w:p w:rsidR="00D06471" w:rsidRDefault="00D06471" w:rsidP="00C15EA0">
      <w:pPr>
        <w:spacing w:after="0" w:line="240" w:lineRule="auto"/>
        <w:jc w:val="both"/>
        <w:rPr>
          <w:rFonts w:ascii="Times New Roman" w:hAnsi="Times New Roman" w:cs="Times New Roman"/>
          <w:b/>
          <w:sz w:val="24"/>
          <w:szCs w:val="24"/>
        </w:rPr>
      </w:pPr>
    </w:p>
    <w:p w:rsidR="00D06471" w:rsidRDefault="00D06471" w:rsidP="00D06471">
      <w:pPr>
        <w:spacing w:after="0" w:line="240" w:lineRule="auto"/>
        <w:rPr>
          <w:rFonts w:ascii="Times New Roman" w:hAnsi="Times New Roman" w:cs="Times New Roman"/>
          <w:sz w:val="24"/>
          <w:szCs w:val="24"/>
        </w:rPr>
      </w:pPr>
      <w:r>
        <w:rPr>
          <w:rFonts w:ascii="Times New Roman" w:hAnsi="Times New Roman" w:cs="Times New Roman"/>
          <w:sz w:val="24"/>
          <w:szCs w:val="24"/>
        </w:rPr>
        <w:t>A  K É P V I S E L Ő  -  T E S T Ü L E T</w:t>
      </w:r>
    </w:p>
    <w:p w:rsidR="00D06471" w:rsidRDefault="00D06471" w:rsidP="00295EBC">
      <w:pPr>
        <w:spacing w:after="0" w:line="240" w:lineRule="auto"/>
        <w:jc w:val="both"/>
        <w:rPr>
          <w:rFonts w:ascii="Times New Roman" w:hAnsi="Times New Roman" w:cs="Times New Roman"/>
          <w:sz w:val="24"/>
          <w:szCs w:val="24"/>
        </w:rPr>
      </w:pPr>
    </w:p>
    <w:p w:rsidR="00D06471" w:rsidRDefault="00D06471" w:rsidP="00295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Ibrány és Térsége Gyermekjóléti és Családsegítő Szolgálat Sze</w:t>
      </w:r>
      <w:r w:rsidR="0092162D">
        <w:rPr>
          <w:rFonts w:ascii="Times New Roman" w:hAnsi="Times New Roman" w:cs="Times New Roman"/>
          <w:sz w:val="24"/>
          <w:szCs w:val="24"/>
        </w:rPr>
        <w:t>rvezeti és Működési Szabályzatának módosítását és</w:t>
      </w:r>
      <w:r w:rsidR="00962330">
        <w:rPr>
          <w:rFonts w:ascii="Times New Roman" w:hAnsi="Times New Roman" w:cs="Times New Roman"/>
          <w:sz w:val="24"/>
          <w:szCs w:val="24"/>
        </w:rPr>
        <w:t xml:space="preserve"> </w:t>
      </w:r>
      <w:r w:rsidR="0092162D">
        <w:rPr>
          <w:rFonts w:ascii="Times New Roman" w:hAnsi="Times New Roman" w:cs="Times New Roman"/>
          <w:sz w:val="24"/>
          <w:szCs w:val="24"/>
        </w:rPr>
        <w:t>a módosítással egységes szerkezetbe foglalt Szabályzatot a melléklet szerint</w:t>
      </w:r>
      <w:r>
        <w:rPr>
          <w:rFonts w:ascii="Times New Roman" w:hAnsi="Times New Roman" w:cs="Times New Roman"/>
          <w:sz w:val="24"/>
          <w:szCs w:val="24"/>
        </w:rPr>
        <w:t xml:space="preserve"> jóváhagyja. </w:t>
      </w:r>
    </w:p>
    <w:p w:rsidR="00D06471" w:rsidRDefault="00D06471" w:rsidP="00295EBC">
      <w:pPr>
        <w:spacing w:after="0" w:line="240" w:lineRule="auto"/>
        <w:jc w:val="both"/>
        <w:rPr>
          <w:rFonts w:ascii="Times New Roman" w:hAnsi="Times New Roman" w:cs="Times New Roman"/>
          <w:sz w:val="24"/>
          <w:szCs w:val="24"/>
        </w:rPr>
      </w:pPr>
    </w:p>
    <w:p w:rsidR="00D06471" w:rsidRPr="00962330" w:rsidRDefault="00D06471" w:rsidP="00D06471">
      <w:pPr>
        <w:spacing w:after="0" w:line="240" w:lineRule="auto"/>
        <w:rPr>
          <w:rFonts w:ascii="Times New Roman" w:hAnsi="Times New Roman" w:cs="Times New Roman"/>
          <w:sz w:val="24"/>
          <w:szCs w:val="24"/>
        </w:rPr>
      </w:pPr>
    </w:p>
    <w:p w:rsidR="00737993" w:rsidRPr="00737993" w:rsidRDefault="00737993" w:rsidP="00737993">
      <w:pPr>
        <w:spacing w:after="0" w:line="240" w:lineRule="auto"/>
        <w:rPr>
          <w:rFonts w:ascii="Arial" w:eastAsia="Times New Roman" w:hAnsi="Arial" w:cs="Times New Roman"/>
          <w:b/>
          <w:sz w:val="36"/>
          <w:szCs w:val="20"/>
          <w:lang w:eastAsia="hu-HU"/>
        </w:rPr>
      </w:pPr>
    </w:p>
    <w:p w:rsidR="00737993" w:rsidRPr="00737993" w:rsidRDefault="00737993" w:rsidP="00737993">
      <w:pPr>
        <w:spacing w:after="0" w:line="240" w:lineRule="auto"/>
        <w:rPr>
          <w:rFonts w:ascii="Arial" w:eastAsia="Times New Roman" w:hAnsi="Arial" w:cs="Times New Roman"/>
          <w:b/>
          <w:sz w:val="36"/>
          <w:szCs w:val="20"/>
          <w:lang w:eastAsia="hu-HU"/>
        </w:rPr>
      </w:pPr>
    </w:p>
    <w:p w:rsidR="00737993" w:rsidRPr="00737993" w:rsidRDefault="00737993" w:rsidP="00737993">
      <w:pPr>
        <w:spacing w:after="0" w:line="240" w:lineRule="auto"/>
        <w:jc w:val="center"/>
        <w:rPr>
          <w:rFonts w:ascii="Arial" w:eastAsia="Times New Roman" w:hAnsi="Arial" w:cs="Times New Roman"/>
          <w:b/>
          <w:sz w:val="36"/>
          <w:szCs w:val="20"/>
          <w:lang w:eastAsia="hu-HU"/>
        </w:rPr>
      </w:pPr>
    </w:p>
    <w:p w:rsidR="00737993" w:rsidRPr="00737993" w:rsidRDefault="00737993" w:rsidP="00737993">
      <w:pPr>
        <w:spacing w:after="0" w:line="240" w:lineRule="auto"/>
        <w:jc w:val="center"/>
        <w:rPr>
          <w:rFonts w:ascii="Times New Roman" w:eastAsia="Times New Roman" w:hAnsi="Times New Roman" w:cs="Times New Roman"/>
          <w:b/>
          <w:sz w:val="36"/>
          <w:szCs w:val="20"/>
          <w:lang w:eastAsia="hu-HU"/>
        </w:rPr>
      </w:pPr>
      <w:r w:rsidRPr="00737993">
        <w:rPr>
          <w:rFonts w:ascii="Times New Roman" w:eastAsia="Times New Roman" w:hAnsi="Times New Roman" w:cs="Times New Roman"/>
          <w:b/>
          <w:sz w:val="36"/>
          <w:szCs w:val="20"/>
          <w:lang w:eastAsia="hu-HU"/>
        </w:rPr>
        <w:lastRenderedPageBreak/>
        <w:t>Ibrány Város és Térsége Gyermekjóléti Szolgálat</w:t>
      </w:r>
    </w:p>
    <w:p w:rsidR="00737993" w:rsidRPr="00737993" w:rsidRDefault="00737993" w:rsidP="00737993">
      <w:pPr>
        <w:spacing w:after="0" w:line="240" w:lineRule="auto"/>
        <w:jc w:val="center"/>
        <w:rPr>
          <w:rFonts w:ascii="Times New Roman" w:eastAsia="Times New Roman" w:hAnsi="Times New Roman" w:cs="Times New Roman"/>
          <w:b/>
          <w:sz w:val="36"/>
          <w:szCs w:val="20"/>
          <w:lang w:eastAsia="hu-HU"/>
        </w:rPr>
      </w:pPr>
      <w:proofErr w:type="gramStart"/>
      <w:r w:rsidRPr="00737993">
        <w:rPr>
          <w:rFonts w:ascii="Times New Roman" w:eastAsia="Times New Roman" w:hAnsi="Times New Roman" w:cs="Times New Roman"/>
          <w:b/>
          <w:sz w:val="36"/>
          <w:szCs w:val="20"/>
          <w:lang w:eastAsia="hu-HU"/>
        </w:rPr>
        <w:t>és</w:t>
      </w:r>
      <w:proofErr w:type="gramEnd"/>
      <w:r w:rsidRPr="00737993">
        <w:rPr>
          <w:rFonts w:ascii="Times New Roman" w:eastAsia="Times New Roman" w:hAnsi="Times New Roman" w:cs="Times New Roman"/>
          <w:b/>
          <w:sz w:val="36"/>
          <w:szCs w:val="20"/>
          <w:lang w:eastAsia="hu-HU"/>
        </w:rPr>
        <w:t xml:space="preserve"> Családsegítő Szolgálat</w:t>
      </w:r>
    </w:p>
    <w:p w:rsidR="00737993" w:rsidRPr="00737993" w:rsidRDefault="00737993" w:rsidP="00737993">
      <w:pPr>
        <w:spacing w:after="0" w:line="240" w:lineRule="auto"/>
        <w:jc w:val="center"/>
        <w:rPr>
          <w:rFonts w:ascii="Times New Roman" w:eastAsia="Times New Roman" w:hAnsi="Times New Roman" w:cs="Times New Roman"/>
          <w:b/>
          <w:sz w:val="36"/>
          <w:szCs w:val="20"/>
          <w:lang w:eastAsia="hu-HU"/>
        </w:rPr>
      </w:pPr>
      <w:r w:rsidRPr="00737993">
        <w:rPr>
          <w:rFonts w:ascii="Times New Roman" w:eastAsia="Times New Roman" w:hAnsi="Times New Roman" w:cs="Times New Roman"/>
          <w:b/>
          <w:sz w:val="36"/>
          <w:szCs w:val="20"/>
          <w:lang w:eastAsia="hu-HU"/>
        </w:rPr>
        <w:t>4484 Ibrány, Szabolcs u. 50.</w:t>
      </w:r>
    </w:p>
    <w:p w:rsidR="00737993" w:rsidRPr="00737993" w:rsidRDefault="00737993" w:rsidP="00737993">
      <w:pPr>
        <w:spacing w:after="0" w:line="240" w:lineRule="auto"/>
        <w:jc w:val="center"/>
        <w:rPr>
          <w:rFonts w:ascii="Times New Roman" w:eastAsia="Times New Roman" w:hAnsi="Times New Roman" w:cs="Times New Roman"/>
          <w:b/>
          <w:sz w:val="36"/>
          <w:szCs w:val="20"/>
          <w:lang w:eastAsia="hu-HU"/>
        </w:rPr>
      </w:pPr>
      <w:r w:rsidRPr="00737993">
        <w:rPr>
          <w:rFonts w:ascii="Times New Roman" w:eastAsia="Times New Roman" w:hAnsi="Times New Roman" w:cs="Times New Roman"/>
          <w:b/>
          <w:sz w:val="36"/>
          <w:szCs w:val="20"/>
          <w:lang w:eastAsia="hu-HU"/>
        </w:rPr>
        <w:t>Tel. Fax: 06-42/200-381</w:t>
      </w:r>
    </w:p>
    <w:p w:rsidR="00737993" w:rsidRPr="00737993" w:rsidRDefault="00737993" w:rsidP="00737993">
      <w:pPr>
        <w:spacing w:after="0" w:line="240" w:lineRule="auto"/>
        <w:jc w:val="center"/>
        <w:rPr>
          <w:rFonts w:ascii="Arial" w:eastAsia="Times New Roman" w:hAnsi="Arial" w:cs="Times New Roman"/>
          <w:b/>
          <w:sz w:val="36"/>
          <w:szCs w:val="20"/>
          <w:lang w:eastAsia="hu-HU"/>
        </w:rPr>
      </w:pPr>
    </w:p>
    <w:p w:rsidR="00737993" w:rsidRPr="00737993" w:rsidRDefault="00737993" w:rsidP="00737993">
      <w:pPr>
        <w:spacing w:after="0" w:line="240" w:lineRule="auto"/>
        <w:jc w:val="center"/>
        <w:rPr>
          <w:rFonts w:ascii="Arial" w:eastAsia="Times New Roman" w:hAnsi="Arial" w:cs="Times New Roman"/>
          <w:b/>
          <w:sz w:val="36"/>
          <w:szCs w:val="20"/>
          <w:lang w:eastAsia="hu-HU"/>
        </w:rPr>
      </w:pPr>
    </w:p>
    <w:p w:rsidR="00737993" w:rsidRPr="00737993" w:rsidRDefault="00737993" w:rsidP="00737993">
      <w:pPr>
        <w:spacing w:after="0" w:line="240" w:lineRule="auto"/>
        <w:jc w:val="center"/>
        <w:rPr>
          <w:rFonts w:ascii="Arial" w:eastAsia="Times New Roman" w:hAnsi="Arial" w:cs="Times New Roman"/>
          <w:b/>
          <w:sz w:val="36"/>
          <w:szCs w:val="20"/>
          <w:lang w:eastAsia="hu-HU"/>
        </w:rPr>
      </w:pPr>
    </w:p>
    <w:p w:rsidR="00737993" w:rsidRPr="00737993" w:rsidRDefault="00737993" w:rsidP="00737993">
      <w:pPr>
        <w:spacing w:after="0" w:line="240" w:lineRule="auto"/>
        <w:jc w:val="center"/>
        <w:rPr>
          <w:rFonts w:ascii="Arial" w:eastAsia="Times New Roman" w:hAnsi="Arial" w:cs="Times New Roman"/>
          <w:b/>
          <w:sz w:val="28"/>
          <w:szCs w:val="20"/>
          <w:lang w:eastAsia="hu-HU"/>
        </w:rPr>
      </w:pPr>
    </w:p>
    <w:p w:rsidR="00737993" w:rsidRPr="00737993" w:rsidRDefault="00737993" w:rsidP="00737993">
      <w:pPr>
        <w:spacing w:after="0" w:line="240" w:lineRule="auto"/>
        <w:jc w:val="center"/>
        <w:rPr>
          <w:rFonts w:ascii="Arial" w:eastAsia="Times New Roman" w:hAnsi="Arial" w:cs="Times New Roman"/>
          <w:b/>
          <w:sz w:val="28"/>
          <w:szCs w:val="20"/>
          <w:lang w:eastAsia="hu-HU"/>
        </w:rPr>
      </w:pPr>
    </w:p>
    <w:p w:rsidR="00737993" w:rsidRPr="00737993" w:rsidRDefault="00737993" w:rsidP="00737993">
      <w:pPr>
        <w:spacing w:after="0" w:line="240" w:lineRule="auto"/>
        <w:jc w:val="center"/>
        <w:rPr>
          <w:rFonts w:ascii="Arial" w:eastAsia="Times New Roman" w:hAnsi="Arial" w:cs="Times New Roman"/>
          <w:b/>
          <w:sz w:val="28"/>
          <w:szCs w:val="20"/>
          <w:lang w:eastAsia="hu-HU"/>
        </w:rPr>
      </w:pPr>
    </w:p>
    <w:p w:rsidR="00737993" w:rsidRPr="00737993" w:rsidRDefault="00737993" w:rsidP="00737993">
      <w:pPr>
        <w:spacing w:after="0" w:line="360" w:lineRule="auto"/>
        <w:jc w:val="center"/>
        <w:rPr>
          <w:rFonts w:ascii="Times New Roman" w:eastAsia="Times New Roman" w:hAnsi="Times New Roman" w:cs="Times New Roman"/>
          <w:b/>
          <w:sz w:val="52"/>
          <w:szCs w:val="20"/>
          <w:lang w:eastAsia="hu-HU"/>
        </w:rPr>
      </w:pPr>
      <w:r w:rsidRPr="00737993">
        <w:rPr>
          <w:rFonts w:ascii="Times New Roman" w:eastAsia="Times New Roman" w:hAnsi="Times New Roman" w:cs="Times New Roman"/>
          <w:b/>
          <w:sz w:val="52"/>
          <w:szCs w:val="20"/>
          <w:lang w:eastAsia="hu-HU"/>
        </w:rPr>
        <w:t xml:space="preserve">SZERVEZETI </w:t>
      </w:r>
      <w:proofErr w:type="gramStart"/>
      <w:r w:rsidRPr="00737993">
        <w:rPr>
          <w:rFonts w:ascii="Times New Roman" w:eastAsia="Times New Roman" w:hAnsi="Times New Roman" w:cs="Times New Roman"/>
          <w:b/>
          <w:sz w:val="52"/>
          <w:szCs w:val="20"/>
          <w:lang w:eastAsia="hu-HU"/>
        </w:rPr>
        <w:t>ÉS</w:t>
      </w:r>
      <w:proofErr w:type="gramEnd"/>
      <w:r w:rsidRPr="00737993">
        <w:rPr>
          <w:rFonts w:ascii="Times New Roman" w:eastAsia="Times New Roman" w:hAnsi="Times New Roman" w:cs="Times New Roman"/>
          <w:b/>
          <w:sz w:val="52"/>
          <w:szCs w:val="20"/>
          <w:lang w:eastAsia="hu-HU"/>
        </w:rPr>
        <w:t xml:space="preserve"> MŰKÖDÉSI SZABÁLYZATA</w:t>
      </w: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center"/>
        <w:rPr>
          <w:rFonts w:ascii="Arial" w:eastAsia="Times New Roman" w:hAnsi="Arial" w:cs="Times New Roman"/>
          <w:b/>
          <w:sz w:val="52"/>
          <w:szCs w:val="20"/>
          <w:lang w:eastAsia="hu-HU"/>
        </w:rPr>
      </w:pPr>
    </w:p>
    <w:p w:rsidR="00737993" w:rsidRPr="00737993" w:rsidRDefault="00737993" w:rsidP="00737993">
      <w:pPr>
        <w:spacing w:after="0" w:line="240" w:lineRule="auto"/>
        <w:jc w:val="right"/>
        <w:rPr>
          <w:rFonts w:ascii="Times New Roman" w:eastAsia="Times New Roman" w:hAnsi="Times New Roman" w:cs="Times New Roman"/>
          <w:b/>
          <w:sz w:val="36"/>
          <w:szCs w:val="36"/>
          <w:lang w:eastAsia="hu-HU"/>
        </w:rPr>
      </w:pPr>
      <w:r w:rsidRPr="00737993">
        <w:rPr>
          <w:rFonts w:ascii="Times New Roman" w:eastAsia="Times New Roman" w:hAnsi="Times New Roman" w:cs="Times New Roman"/>
          <w:b/>
          <w:sz w:val="36"/>
          <w:szCs w:val="36"/>
          <w:lang w:eastAsia="hu-HU"/>
        </w:rPr>
        <w:t>2021</w:t>
      </w: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sectPr w:rsidR="00737993" w:rsidRPr="00737993" w:rsidSect="00725C90">
          <w:footerReference w:type="even" r:id="rId15"/>
          <w:footerReference w:type="default" r:id="rId16"/>
          <w:pgSz w:w="11906" w:h="16838"/>
          <w:pgMar w:top="851" w:right="1418" w:bottom="1418" w:left="1418" w:header="708" w:footer="708" w:gutter="0"/>
          <w:pgNumType w:start="72"/>
          <w:cols w:space="708"/>
        </w:sectPr>
      </w:pPr>
    </w:p>
    <w:p w:rsidR="00737993" w:rsidRPr="00737993" w:rsidRDefault="00737993" w:rsidP="00737993">
      <w:pPr>
        <w:numPr>
          <w:ilvl w:val="0"/>
          <w:numId w:val="100"/>
        </w:numPr>
        <w:tabs>
          <w:tab w:val="num" w:pos="284"/>
        </w:tabs>
        <w:spacing w:after="0" w:line="240" w:lineRule="auto"/>
        <w:jc w:val="center"/>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lastRenderedPageBreak/>
        <w:t>Fejezet</w:t>
      </w:r>
    </w:p>
    <w:p w:rsidR="00737993" w:rsidRPr="00737993" w:rsidRDefault="00737993" w:rsidP="00737993">
      <w:pPr>
        <w:spacing w:after="0" w:line="240" w:lineRule="auto"/>
        <w:jc w:val="center"/>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center"/>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Általános rendelkezések</w:t>
      </w:r>
    </w:p>
    <w:p w:rsidR="00737993" w:rsidRPr="00737993" w:rsidRDefault="00737993" w:rsidP="00737993">
      <w:pPr>
        <w:spacing w:after="0" w:line="240" w:lineRule="auto"/>
        <w:jc w:val="center"/>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rPr>
          <w:rFonts w:ascii="Times New Roman" w:eastAsia="Times New Roman" w:hAnsi="Times New Roman" w:cs="Times New Roman"/>
          <w:b/>
          <w:sz w:val="24"/>
          <w:szCs w:val="24"/>
          <w:lang w:eastAsia="hu-HU"/>
        </w:rPr>
      </w:pPr>
    </w:p>
    <w:p w:rsidR="00737993" w:rsidRPr="00737993" w:rsidRDefault="00737993" w:rsidP="00737993">
      <w:pPr>
        <w:numPr>
          <w:ilvl w:val="0"/>
          <w:numId w:val="101"/>
        </w:numPr>
        <w:spacing w:after="0" w:line="240" w:lineRule="auto"/>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 xml:space="preserve"> A Szervezeti Működési Szabályzat (SZMSZ) célja, jogi alapja és hatálya</w:t>
      </w:r>
    </w:p>
    <w:p w:rsidR="00737993" w:rsidRPr="00737993" w:rsidRDefault="00737993" w:rsidP="00737993">
      <w:pPr>
        <w:spacing w:after="0" w:line="240" w:lineRule="auto"/>
        <w:ind w:left="502"/>
        <w:rPr>
          <w:rFonts w:ascii="Times New Roman" w:eastAsia="Times New Roman" w:hAnsi="Times New Roman" w:cs="Times New Roman"/>
          <w:b/>
          <w:sz w:val="24"/>
          <w:szCs w:val="24"/>
          <w:u w:val="single"/>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1"/>
          <w:numId w:val="101"/>
        </w:numPr>
        <w:spacing w:after="0" w:line="240" w:lineRule="auto"/>
        <w:ind w:hanging="295"/>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SZMSZ célja:</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SZMSZ célja, hogy rögzítse az intézmény jogállását, adatait és szervezeti felépítését, a szervezeti egységek feladatait, a vezetők és alkalmazottak feladatait és jogkörét, az intézmény működési szabályait, külső és belső kapcsolataira vonatkozó megállapodásokat és azon rendelkezéseket, amelyeket jogszabály nem utal más hatáskörökbe.</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1"/>
          <w:numId w:val="101"/>
        </w:numPr>
        <w:spacing w:after="0" w:line="240" w:lineRule="auto"/>
        <w:ind w:hanging="295"/>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SZMSZ a következő törvények alapján készült:</w:t>
      </w:r>
    </w:p>
    <w:p w:rsidR="00737993" w:rsidRPr="00737993" w:rsidRDefault="00737993" w:rsidP="00737993">
      <w:pPr>
        <w:spacing w:after="0" w:line="240" w:lineRule="auto"/>
        <w:ind w:left="720"/>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Magyarország Alaptörvénye</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1989-es New York-i Egyezmény</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roofErr w:type="gramStart"/>
      <w:r w:rsidRPr="00737993">
        <w:rPr>
          <w:rFonts w:ascii="Times New Roman" w:eastAsia="Times New Roman" w:hAnsi="Times New Roman" w:cs="Times New Roman"/>
          <w:sz w:val="24"/>
          <w:szCs w:val="24"/>
          <w:lang w:eastAsia="hu-HU"/>
        </w:rPr>
        <w:t>-    1998.</w:t>
      </w:r>
      <w:proofErr w:type="gramEnd"/>
      <w:r w:rsidRPr="00737993">
        <w:rPr>
          <w:rFonts w:ascii="Times New Roman" w:eastAsia="Times New Roman" w:hAnsi="Times New Roman" w:cs="Times New Roman"/>
          <w:sz w:val="24"/>
          <w:szCs w:val="24"/>
          <w:lang w:eastAsia="hu-HU"/>
        </w:rPr>
        <w:t xml:space="preserve"> évi XXVI. Tv.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fogyatékos személyek jogairól és</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w:t>
      </w:r>
      <w:proofErr w:type="gramStart"/>
      <w:r w:rsidRPr="00737993">
        <w:rPr>
          <w:rFonts w:ascii="Times New Roman" w:eastAsia="Times New Roman" w:hAnsi="Times New Roman" w:cs="Times New Roman"/>
          <w:sz w:val="24"/>
          <w:szCs w:val="24"/>
          <w:lang w:eastAsia="hu-HU"/>
        </w:rPr>
        <w:t>esélyegyenlőségük</w:t>
      </w:r>
      <w:proofErr w:type="gramEnd"/>
      <w:r w:rsidRPr="00737993">
        <w:rPr>
          <w:rFonts w:ascii="Times New Roman" w:eastAsia="Times New Roman" w:hAnsi="Times New Roman" w:cs="Times New Roman"/>
          <w:sz w:val="24"/>
          <w:szCs w:val="24"/>
          <w:lang w:eastAsia="hu-HU"/>
        </w:rPr>
        <w:t xml:space="preserve"> biztosításáról.</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roofErr w:type="gramStart"/>
      <w:r w:rsidRPr="00737993">
        <w:rPr>
          <w:rFonts w:ascii="Times New Roman" w:eastAsia="Times New Roman" w:hAnsi="Times New Roman" w:cs="Times New Roman"/>
          <w:sz w:val="24"/>
          <w:szCs w:val="24"/>
          <w:lang w:eastAsia="hu-HU"/>
        </w:rPr>
        <w:t>-    2003.</w:t>
      </w:r>
      <w:proofErr w:type="gramEnd"/>
      <w:r w:rsidRPr="00737993">
        <w:rPr>
          <w:rFonts w:ascii="Times New Roman" w:eastAsia="Times New Roman" w:hAnsi="Times New Roman" w:cs="Times New Roman"/>
          <w:sz w:val="24"/>
          <w:szCs w:val="24"/>
          <w:lang w:eastAsia="hu-HU"/>
        </w:rPr>
        <w:t xml:space="preserve"> évi CXXV. Tv. </w:t>
      </w:r>
      <w:proofErr w:type="gramStart"/>
      <w:r w:rsidRPr="00737993">
        <w:rPr>
          <w:rFonts w:ascii="Times New Roman" w:eastAsia="Times New Roman" w:hAnsi="Times New Roman" w:cs="Times New Roman"/>
          <w:sz w:val="24"/>
          <w:szCs w:val="24"/>
          <w:lang w:eastAsia="hu-HU"/>
        </w:rPr>
        <w:t>az</w:t>
      </w:r>
      <w:proofErr w:type="gramEnd"/>
      <w:r w:rsidRPr="00737993">
        <w:rPr>
          <w:rFonts w:ascii="Times New Roman" w:eastAsia="Times New Roman" w:hAnsi="Times New Roman" w:cs="Times New Roman"/>
          <w:sz w:val="24"/>
          <w:szCs w:val="24"/>
          <w:lang w:eastAsia="hu-HU"/>
        </w:rPr>
        <w:t xml:space="preserve"> egyenlő bánásmódról és az esélyegyenlőség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w:t>
      </w:r>
      <w:proofErr w:type="gramStart"/>
      <w:r w:rsidRPr="00737993">
        <w:rPr>
          <w:rFonts w:ascii="Times New Roman" w:eastAsia="Times New Roman" w:hAnsi="Times New Roman" w:cs="Times New Roman"/>
          <w:sz w:val="24"/>
          <w:szCs w:val="24"/>
          <w:lang w:eastAsia="hu-HU"/>
        </w:rPr>
        <w:t>előmozdításáról</w:t>
      </w:r>
      <w:proofErr w:type="gramEnd"/>
      <w:r w:rsidRPr="00737993">
        <w:rPr>
          <w:rFonts w:ascii="Times New Roman" w:eastAsia="Times New Roman" w:hAnsi="Times New Roman" w:cs="Times New Roman"/>
          <w:sz w:val="24"/>
          <w:szCs w:val="24"/>
          <w:lang w:eastAsia="hu-HU"/>
        </w:rPr>
        <w: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roofErr w:type="gramStart"/>
      <w:r w:rsidRPr="00737993">
        <w:rPr>
          <w:rFonts w:ascii="Times New Roman" w:eastAsia="Times New Roman" w:hAnsi="Times New Roman" w:cs="Times New Roman"/>
          <w:sz w:val="24"/>
          <w:szCs w:val="24"/>
          <w:lang w:eastAsia="hu-HU"/>
        </w:rPr>
        <w:t>-    2004.</w:t>
      </w:r>
      <w:proofErr w:type="gramEnd"/>
      <w:r w:rsidRPr="00737993">
        <w:rPr>
          <w:rFonts w:ascii="Times New Roman" w:eastAsia="Times New Roman" w:hAnsi="Times New Roman" w:cs="Times New Roman"/>
          <w:sz w:val="24"/>
          <w:szCs w:val="24"/>
          <w:lang w:eastAsia="hu-HU"/>
        </w:rPr>
        <w:t xml:space="preserve"> évi CXL. Tv. A közigazgatási hatósági eljárás és szolgáltatás</w:t>
      </w:r>
    </w:p>
    <w:p w:rsidR="00737993" w:rsidRPr="00737993" w:rsidRDefault="00737993" w:rsidP="00737993">
      <w:pPr>
        <w:spacing w:after="0" w:line="240" w:lineRule="auto"/>
        <w:ind w:left="360"/>
        <w:jc w:val="both"/>
        <w:rPr>
          <w:rFonts w:ascii="Times New Roman" w:eastAsia="Times New Roman" w:hAnsi="Times New Roman" w:cs="Times New Roman"/>
          <w:sz w:val="24"/>
          <w:szCs w:val="24"/>
          <w:lang w:eastAsia="hu-HU"/>
        </w:rPr>
      </w:pPr>
      <w:proofErr w:type="gramStart"/>
      <w:r w:rsidRPr="00737993">
        <w:rPr>
          <w:rFonts w:ascii="Times New Roman" w:eastAsia="Times New Roman" w:hAnsi="Times New Roman" w:cs="Times New Roman"/>
          <w:sz w:val="24"/>
          <w:szCs w:val="24"/>
          <w:lang w:eastAsia="hu-HU"/>
        </w:rPr>
        <w:t>általános</w:t>
      </w:r>
      <w:proofErr w:type="gramEnd"/>
      <w:r w:rsidRPr="00737993">
        <w:rPr>
          <w:rFonts w:ascii="Times New Roman" w:eastAsia="Times New Roman" w:hAnsi="Times New Roman" w:cs="Times New Roman"/>
          <w:sz w:val="24"/>
          <w:szCs w:val="24"/>
          <w:lang w:eastAsia="hu-HU"/>
        </w:rPr>
        <w:t xml:space="preserve"> szabályairól.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1993. évi III. tv. „A szociális igazgatásról és a szociális ellátásokról”,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1/2000. (I.7) SZCSM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gondoskodást nyújtó szociális intézmények szakmai feladatairól és működésük feltételeiről”,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257/2000 (XII.26.) Korm.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közalkalmazottak jogállásáról szóló 1992. évi XXXIII. Törvénynek a szociális, valamint a gyermekjóléti és gyermekvédelmi ágazatban történő végrehajtásáról”,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235/1997. (XII.17) Korm.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gyámhatóságok, a területi gyermekvédelmi szakszolgálatok, a gyermekjóléti szolgálatok és a személyes gondoskodást nyújtó szervek és személyek által kezelt személyes adatokról”,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1992. évi LXIII. törvény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adatok védelméről és a közérdekű adatok nyilvánosságáról”,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188/1999 (XII.16.) Korm.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gondoskodást nyújtó szociális intézmény és a falugondnoki szolgálat működésének engedélyezéséről, továbbá a szociális vállalkozás engedélyezéséről”,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8/2000. (VIII.4.) SZCSM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gondoskodást végző személyek adatainak működési nyilvántartásáról”,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9/2000. (VIII.4.) SZCSM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gondoskodást végző személyek továbbképzéséről és a szociális szakvizsgáról”,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Helyi önkormányzat vonatkozó rendeletei, határozatai.</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proofErr w:type="spellStart"/>
      <w:r w:rsidRPr="00737993">
        <w:rPr>
          <w:rFonts w:ascii="Times New Roman" w:eastAsia="Times New Roman" w:hAnsi="Times New Roman" w:cs="Times New Roman"/>
          <w:sz w:val="24"/>
          <w:szCs w:val="24"/>
          <w:lang w:eastAsia="hu-HU"/>
        </w:rPr>
        <w:t>Feléadatellátási</w:t>
      </w:r>
      <w:proofErr w:type="spellEnd"/>
      <w:r w:rsidRPr="00737993">
        <w:rPr>
          <w:rFonts w:ascii="Times New Roman" w:eastAsia="Times New Roman" w:hAnsi="Times New Roman" w:cs="Times New Roman"/>
          <w:sz w:val="24"/>
          <w:szCs w:val="24"/>
          <w:lang w:eastAsia="hu-HU"/>
        </w:rPr>
        <w:t xml:space="preserve"> megállapodás.</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1997. évi XXXI. tv. „A gyermekek védelméről és a gyámügyi igazgatásról”,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149/1997. (IX.10.) Korm.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gyámhatóságokról, valamint a gyermekvédelmi és gyámügyi eljárásról”.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lastRenderedPageBreak/>
        <w:t>259/2002. (XII. 18.) Korm.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gyermekjóléti és gyermekvédelmi szolgáltatótevékenység engedélyezéséről, valamint a gyermekjóléti és gyermekvédelmi vállalkozói engedélyről”,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15/1998. (IV.30.) NM rendelet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személyes gondoskodást nyújtó gyermekjóléti, gyermekvédelmi intézmények, valamint személyek szakmai feladatairól, és működésük feltételeiről”.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2012. évi I. törvény </w:t>
      </w:r>
      <w:proofErr w:type="gramStart"/>
      <w:r w:rsidRPr="00737993">
        <w:rPr>
          <w:rFonts w:ascii="Times New Roman" w:eastAsia="Times New Roman" w:hAnsi="Times New Roman" w:cs="Times New Roman"/>
          <w:sz w:val="24"/>
          <w:szCs w:val="24"/>
          <w:lang w:eastAsia="hu-HU"/>
        </w:rPr>
        <w:t>A</w:t>
      </w:r>
      <w:proofErr w:type="gramEnd"/>
      <w:r w:rsidRPr="00737993">
        <w:rPr>
          <w:rFonts w:ascii="Times New Roman" w:eastAsia="Times New Roman" w:hAnsi="Times New Roman" w:cs="Times New Roman"/>
          <w:sz w:val="24"/>
          <w:szCs w:val="24"/>
          <w:lang w:eastAsia="hu-HU"/>
        </w:rPr>
        <w:t xml:space="preserve"> Munka Törvénykönyve</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Polgári Törvénykönyvről szóló 2013. évi V. tv.</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Európai Parlament és a </w:t>
      </w:r>
      <w:proofErr w:type="gramStart"/>
      <w:r w:rsidRPr="00737993">
        <w:rPr>
          <w:rFonts w:ascii="Times New Roman" w:eastAsia="Times New Roman" w:hAnsi="Times New Roman" w:cs="Times New Roman"/>
          <w:sz w:val="24"/>
          <w:szCs w:val="24"/>
          <w:lang w:eastAsia="hu-HU"/>
        </w:rPr>
        <w:t>Tanács(  EU</w:t>
      </w:r>
      <w:proofErr w:type="gramEnd"/>
      <w:r w:rsidRPr="00737993">
        <w:rPr>
          <w:rFonts w:ascii="Times New Roman" w:eastAsia="Times New Roman" w:hAnsi="Times New Roman" w:cs="Times New Roman"/>
          <w:sz w:val="24"/>
          <w:szCs w:val="24"/>
          <w:lang w:eastAsia="hu-HU"/>
        </w:rPr>
        <w:t>)2016/679 rendelete GDPR</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center"/>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II. Fejezet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center"/>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Az intézmény adatai, jellemzői, jogállása, gazdálkodási módja</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7"/>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neve: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Ibrány Város és Térsége Gyermekjóléti </w:t>
      </w:r>
      <w:r w:rsidRPr="00737993">
        <w:rPr>
          <w:rFonts w:ascii="Times New Roman" w:eastAsia="Times New Roman" w:hAnsi="Times New Roman" w:cs="Times New Roman"/>
          <w:color w:val="000000"/>
          <w:sz w:val="24"/>
          <w:szCs w:val="24"/>
          <w:lang w:eastAsia="hu-HU"/>
        </w:rPr>
        <w:t>Szolgálat</w:t>
      </w:r>
      <w:r w:rsidRPr="00737993">
        <w:rPr>
          <w:rFonts w:ascii="Times New Roman" w:eastAsia="Times New Roman" w:hAnsi="Times New Roman" w:cs="Times New Roman"/>
          <w:sz w:val="24"/>
          <w:szCs w:val="24"/>
          <w:lang w:eastAsia="hu-HU"/>
        </w:rPr>
        <w:t xml:space="preserve"> és Családsegítő Szolgálat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7"/>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székhelye: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4484 Ibrány, Szabolcs u. 50.</w:t>
      </w:r>
      <w:proofErr w:type="gramStart"/>
      <w:r w:rsidRPr="00737993">
        <w:rPr>
          <w:rFonts w:ascii="Times New Roman" w:eastAsia="Times New Roman" w:hAnsi="Times New Roman" w:cs="Times New Roman"/>
          <w:sz w:val="24"/>
          <w:szCs w:val="24"/>
          <w:lang w:eastAsia="hu-HU"/>
        </w:rPr>
        <w:t>,Tel</w:t>
      </w:r>
      <w:proofErr w:type="gramEnd"/>
      <w:r w:rsidRPr="00737993">
        <w:rPr>
          <w:rFonts w:ascii="Times New Roman" w:eastAsia="Times New Roman" w:hAnsi="Times New Roman" w:cs="Times New Roman"/>
          <w:sz w:val="24"/>
          <w:szCs w:val="24"/>
          <w:lang w:eastAsia="hu-HU"/>
        </w:rPr>
        <w:t>/Fax: 42/200-381</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7"/>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Jogelődje</w:t>
      </w:r>
      <w:r w:rsidRPr="00737993">
        <w:rPr>
          <w:rFonts w:ascii="Times New Roman" w:eastAsia="Times New Roman" w:hAnsi="Times New Roman" w:cs="Times New Roman"/>
          <w:sz w:val="24"/>
          <w:szCs w:val="24"/>
          <w:lang w:eastAsia="hu-HU"/>
        </w:rPr>
        <w:t>: nincs</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Alapítás éve: 1997. </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Alapító okirat kelte: 1997.</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Alapító okirat száma: 51/1997. (IV. 22.) KT. Határozat</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Alapító szerve: Ibrány Város Önkormányzata (4484 Ibrány, </w:t>
      </w:r>
      <w:proofErr w:type="gramStart"/>
      <w:r w:rsidRPr="00737993">
        <w:rPr>
          <w:rFonts w:ascii="Times New Roman" w:eastAsia="Times New Roman" w:hAnsi="Times New Roman" w:cs="Times New Roman"/>
          <w:sz w:val="24"/>
          <w:szCs w:val="24"/>
          <w:lang w:eastAsia="hu-HU"/>
        </w:rPr>
        <w:t>Árpád út</w:t>
      </w:r>
      <w:proofErr w:type="gramEnd"/>
      <w:r w:rsidRPr="00737993">
        <w:rPr>
          <w:rFonts w:ascii="Times New Roman" w:eastAsia="Times New Roman" w:hAnsi="Times New Roman" w:cs="Times New Roman"/>
          <w:sz w:val="24"/>
          <w:szCs w:val="24"/>
          <w:lang w:eastAsia="hu-HU"/>
        </w:rPr>
        <w:t>.5-7. )</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szakágazat szerinti besorolása: 841215 szociális és jóléti szolgáltatások igazgatása.</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Törzskönyvi azonosító: 658766</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által ellátott szakfeladatok:</w:t>
      </w:r>
    </w:p>
    <w:p w:rsidR="00737993" w:rsidRPr="00737993" w:rsidRDefault="00737993" w:rsidP="00737993">
      <w:pPr>
        <w:numPr>
          <w:ilvl w:val="0"/>
          <w:numId w:val="102"/>
        </w:numPr>
        <w:tabs>
          <w:tab w:val="num" w:pos="709"/>
        </w:tabs>
        <w:spacing w:after="0" w:line="240" w:lineRule="auto"/>
        <w:ind w:left="709" w:firstLine="284"/>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104042 Család- és Gyermekjóléti szolgáltatások</w:t>
      </w:r>
    </w:p>
    <w:p w:rsidR="00737993" w:rsidRPr="00737993" w:rsidRDefault="00737993" w:rsidP="00737993">
      <w:pPr>
        <w:numPr>
          <w:ilvl w:val="0"/>
          <w:numId w:val="102"/>
        </w:numPr>
        <w:tabs>
          <w:tab w:val="num" w:pos="709"/>
        </w:tabs>
        <w:spacing w:after="0" w:line="240" w:lineRule="auto"/>
        <w:ind w:left="709" w:firstLine="284"/>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104043 Család- és Gyermekjóléti központ</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adószáma: 16819577-1-15</w:t>
      </w:r>
    </w:p>
    <w:p w:rsidR="00737993" w:rsidRPr="00737993" w:rsidRDefault="00737993" w:rsidP="00737993">
      <w:pPr>
        <w:numPr>
          <w:ilvl w:val="1"/>
          <w:numId w:val="104"/>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statisztikai jelzőszáma: 16819577 8412 32215</w:t>
      </w:r>
    </w:p>
    <w:p w:rsidR="00737993" w:rsidRPr="00737993" w:rsidRDefault="00737993" w:rsidP="00737993">
      <w:pPr>
        <w:spacing w:after="0" w:line="240" w:lineRule="auto"/>
        <w:ind w:left="1080"/>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709" w:firstLine="284"/>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tabs>
          <w:tab w:val="num" w:pos="1070"/>
        </w:tabs>
        <w:spacing w:after="0" w:line="240" w:lineRule="auto"/>
        <w:ind w:left="852" w:hanging="426"/>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 xml:space="preserve">Az </w:t>
      </w:r>
      <w:proofErr w:type="gramStart"/>
      <w:r w:rsidRPr="00737993">
        <w:rPr>
          <w:rFonts w:ascii="Times New Roman" w:eastAsia="Times New Roman" w:hAnsi="Times New Roman" w:cs="Times New Roman"/>
          <w:b/>
          <w:sz w:val="24"/>
          <w:szCs w:val="24"/>
          <w:lang w:eastAsia="hu-HU"/>
        </w:rPr>
        <w:t>intézmény alapító</w:t>
      </w:r>
      <w:proofErr w:type="gramEnd"/>
      <w:r w:rsidRPr="00737993">
        <w:rPr>
          <w:rFonts w:ascii="Times New Roman" w:eastAsia="Times New Roman" w:hAnsi="Times New Roman" w:cs="Times New Roman"/>
          <w:b/>
          <w:sz w:val="24"/>
          <w:szCs w:val="24"/>
          <w:lang w:eastAsia="hu-HU"/>
        </w:rPr>
        <w:t xml:space="preserve"> és egyben általános felügyeleti szerve:</w:t>
      </w:r>
    </w:p>
    <w:p w:rsidR="00737993" w:rsidRPr="00737993" w:rsidRDefault="00737993" w:rsidP="00737993">
      <w:pPr>
        <w:spacing w:after="0" w:line="240" w:lineRule="auto"/>
        <w:ind w:left="426"/>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Ibrány Város Önkormányzata.</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szakmai felügyeleti szerve: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lastRenderedPageBreak/>
        <w:t xml:space="preserve"> Szabolcs-Szatmár-Bereg Megyei Kormányhivatal Gyámügyi és Igazságügyi Főosztály Szociális és Gyámügyi Osztály  </w:t>
      </w:r>
    </w:p>
    <w:p w:rsidR="00737993" w:rsidRPr="00737993" w:rsidRDefault="00737993" w:rsidP="00737993">
      <w:pPr>
        <w:spacing w:after="0" w:line="240" w:lineRule="auto"/>
        <w:ind w:left="360"/>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Módszertani feladatokat ellátó Szociális és Gyermekvédelmi Főigazgatóság</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jogállása:</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önállóan működő költségvetési szerv. Kinevezett vezetőjét, nyilvános pályázat útján a közalkalmazottak jogállásáról szóló 1992. évi XXXIII. Törvény alapján Ibrány Város Képviselő Testülete nevezi ki.</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intézmény gazdálkodási jogköre önállóan működő költségvetési szerv, melynek egyszemélyi felelős vezetője van.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vezető felel a szabályzatban meghatározott szakmai feladatok maradéktalan ellátásáért.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 költségvetési szerv jogszabályban meghatározott közfeladata: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1993. évi III. törvény, az 1997. évi XXXI. törvény és az önkormányzati rendeletekben meghatározott szociális és gyermekvédelmi feladatok ellátása céljából létrehozott költségvetési szerv.</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költségvetési szerv tevékenysége:</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személyes gondoskodást nyújtó szociális alapszolgáltatások, valamint gyermekjóléti alapellátások biztosítása. Az SZMSZ hatálya kiterjed az intézmény dolgozóira.</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bélyegzője: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Körbélyegző: Ibrány Város és Térsége Gyermekjóléti Szolgálat és Családsegítő Szolgálat 4484 Ibrány, Szabolcs u. 50.</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Fejbélyegző: Ibrány Város és Térsége Gyermekjóléti Szolgálat és Családsegítő Szolgálat 4484 Ibrány, Szabolcs u. 50.</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Az intézmény működési területe:</w:t>
      </w:r>
      <w:r w:rsidRPr="00737993">
        <w:rPr>
          <w:rFonts w:ascii="Times New Roman" w:eastAsia="Times New Roman" w:hAnsi="Times New Roman" w:cs="Times New Roman"/>
          <w:sz w:val="24"/>
          <w:szCs w:val="24"/>
          <w:lang w:eastAsia="hu-HU"/>
        </w:rPr>
        <w:t xml:space="preserve">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családsegítés és gyermekjóléti szolgálat tevékenysége terén Ibrány Város, továbbá az intézményhez feladat ellátási megállapodással kapcsolódó települési önkormányzatok közigazgatási területe: Tiszabercel, Buj, Balsa és Tiszatelek települések.</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 Gyermekjóléti Központ feladatellátás tekintetében az </w:t>
      </w:r>
      <w:proofErr w:type="spellStart"/>
      <w:r w:rsidRPr="00737993">
        <w:rPr>
          <w:rFonts w:ascii="Times New Roman" w:eastAsia="Times New Roman" w:hAnsi="Times New Roman" w:cs="Times New Roman"/>
          <w:sz w:val="24"/>
          <w:szCs w:val="24"/>
          <w:lang w:eastAsia="hu-HU"/>
        </w:rPr>
        <w:t>Ibrányi</w:t>
      </w:r>
      <w:proofErr w:type="spellEnd"/>
      <w:r w:rsidRPr="00737993">
        <w:rPr>
          <w:rFonts w:ascii="Times New Roman" w:eastAsia="Times New Roman" w:hAnsi="Times New Roman" w:cs="Times New Roman"/>
          <w:sz w:val="24"/>
          <w:szCs w:val="24"/>
          <w:lang w:eastAsia="hu-HU"/>
        </w:rPr>
        <w:t xml:space="preserve"> Járás közigazgatási területe.</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működési rendje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dolgozók munkaideje heti 40 óra, melyből 20 óra kötött, 20 óra kötetlen munkaidő.</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708"/>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9.1</w:t>
      </w:r>
      <w:r w:rsidRPr="00737993">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b/>
          <w:sz w:val="24"/>
          <w:szCs w:val="24"/>
          <w:lang w:eastAsia="hu-HU"/>
        </w:rPr>
        <w:t>Postabontás:</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ügyiratkezelés irányításáért és ellenőrzéséért az intézmény vezetője felelős. A bontást az intézményvezető látja el, és tárgy szerint kijelöli az adott ügy ügyintézőit.</w:t>
      </w:r>
    </w:p>
    <w:p w:rsidR="00737993" w:rsidRDefault="00737993" w:rsidP="00737993">
      <w:pPr>
        <w:spacing w:after="0" w:line="240" w:lineRule="auto"/>
        <w:jc w:val="both"/>
        <w:rPr>
          <w:rFonts w:ascii="Times New Roman" w:eastAsia="Times New Roman" w:hAnsi="Times New Roman" w:cs="Times New Roman"/>
          <w:sz w:val="24"/>
          <w:szCs w:val="24"/>
          <w:lang w:eastAsia="hu-HU"/>
        </w:rPr>
      </w:pPr>
    </w:p>
    <w:p w:rsidR="00B03D87" w:rsidRDefault="00B03D87" w:rsidP="00737993">
      <w:pPr>
        <w:spacing w:after="0" w:line="240" w:lineRule="auto"/>
        <w:jc w:val="both"/>
        <w:rPr>
          <w:rFonts w:ascii="Times New Roman" w:eastAsia="Times New Roman" w:hAnsi="Times New Roman" w:cs="Times New Roman"/>
          <w:sz w:val="24"/>
          <w:szCs w:val="24"/>
          <w:lang w:eastAsia="hu-HU"/>
        </w:rPr>
      </w:pPr>
    </w:p>
    <w:p w:rsidR="00737993" w:rsidRDefault="00737993" w:rsidP="00737993">
      <w:pPr>
        <w:spacing w:after="0" w:line="240" w:lineRule="auto"/>
        <w:jc w:val="both"/>
        <w:rPr>
          <w:rFonts w:ascii="Times New Roman" w:eastAsia="Times New Roman" w:hAnsi="Times New Roman" w:cs="Times New Roman"/>
          <w:sz w:val="24"/>
          <w:szCs w:val="24"/>
          <w:lang w:eastAsia="hu-HU"/>
        </w:rPr>
      </w:pPr>
      <w:bookmarkStart w:id="215" w:name="_GoBack"/>
      <w:bookmarkEnd w:id="215"/>
    </w:p>
    <w:p w:rsidR="00737993" w:rsidRPr="00737993" w:rsidRDefault="00737993" w:rsidP="00737993">
      <w:pPr>
        <w:spacing w:after="0" w:line="240" w:lineRule="auto"/>
        <w:ind w:left="708"/>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lastRenderedPageBreak/>
        <w:t>9.2</w:t>
      </w:r>
      <w:r w:rsidRPr="00737993">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b/>
          <w:sz w:val="24"/>
          <w:szCs w:val="24"/>
          <w:lang w:eastAsia="hu-HU"/>
        </w:rPr>
        <w:t>Iktatás:</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 Gyermekjóléti és Családsegítő Szolgálathoz érkező és onnan kimenő iratok, </w:t>
      </w:r>
      <w:proofErr w:type="gramStart"/>
      <w:r w:rsidRPr="00737993">
        <w:rPr>
          <w:rFonts w:ascii="Times New Roman" w:eastAsia="Times New Roman" w:hAnsi="Times New Roman" w:cs="Times New Roman"/>
          <w:sz w:val="24"/>
          <w:szCs w:val="24"/>
          <w:lang w:eastAsia="hu-HU"/>
        </w:rPr>
        <w:t>dokumentumok</w:t>
      </w:r>
      <w:proofErr w:type="gramEnd"/>
      <w:r w:rsidRPr="00737993">
        <w:rPr>
          <w:rFonts w:ascii="Times New Roman" w:eastAsia="Times New Roman" w:hAnsi="Times New Roman" w:cs="Times New Roman"/>
          <w:sz w:val="24"/>
          <w:szCs w:val="24"/>
          <w:lang w:eastAsia="hu-HU"/>
        </w:rPr>
        <w:t xml:space="preserve"> iktatása hitelesített, sorszámozott iktatókönyvben történik. Az érkező és kimenő levelek, valamint a szolgálat </w:t>
      </w:r>
      <w:proofErr w:type="gramStart"/>
      <w:r w:rsidRPr="00737993">
        <w:rPr>
          <w:rFonts w:ascii="Times New Roman" w:eastAsia="Times New Roman" w:hAnsi="Times New Roman" w:cs="Times New Roman"/>
          <w:sz w:val="24"/>
          <w:szCs w:val="24"/>
          <w:lang w:eastAsia="hu-HU"/>
        </w:rPr>
        <w:t>dokumentumainak</w:t>
      </w:r>
      <w:proofErr w:type="gramEnd"/>
      <w:r w:rsidRPr="00737993">
        <w:rPr>
          <w:rFonts w:ascii="Times New Roman" w:eastAsia="Times New Roman" w:hAnsi="Times New Roman" w:cs="Times New Roman"/>
          <w:sz w:val="24"/>
          <w:szCs w:val="24"/>
          <w:lang w:eastAsia="hu-HU"/>
        </w:rPr>
        <w:t xml:space="preserve"> iktatását a dolgozók végzik, hitelesített, sorszámozott iktatókönyvben.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iktatás kézzel történik, amelynek eszközei: iktató bélyegző, iktatókönyv, névmutató, postakönyv, előadói könyv. Az iktatókönyvnek tartalmaznia kell: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ügyiratszámot,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iktatás </w:t>
      </w:r>
      <w:proofErr w:type="gramStart"/>
      <w:r w:rsidRPr="00737993">
        <w:rPr>
          <w:rFonts w:ascii="Times New Roman" w:eastAsia="Times New Roman" w:hAnsi="Times New Roman" w:cs="Times New Roman"/>
          <w:sz w:val="24"/>
          <w:szCs w:val="24"/>
          <w:lang w:eastAsia="hu-HU"/>
        </w:rPr>
        <w:t>dátumát</w:t>
      </w:r>
      <w:proofErr w:type="gramEnd"/>
      <w:r w:rsidRPr="00737993">
        <w:rPr>
          <w:rFonts w:ascii="Times New Roman" w:eastAsia="Times New Roman" w:hAnsi="Times New Roman" w:cs="Times New Roman"/>
          <w:sz w:val="24"/>
          <w:szCs w:val="24"/>
          <w:lang w:eastAsia="hu-HU"/>
        </w:rPr>
        <w:t xml:space="preserve">, </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ügyintéző nevét, </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állampolgár (szolgáltatást igénybe vevő) nevét és lakcímét, </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ügy tárgyát.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360"/>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9.3</w:t>
      </w:r>
      <w:r w:rsidRPr="00737993">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b/>
          <w:sz w:val="24"/>
          <w:szCs w:val="24"/>
          <w:lang w:eastAsia="hu-HU"/>
        </w:rPr>
        <w:t>Az ügyintézési határidő:</w:t>
      </w:r>
      <w:r w:rsidRPr="00737993">
        <w:rPr>
          <w:rFonts w:ascii="Times New Roman" w:eastAsia="Times New Roman" w:hAnsi="Times New Roman" w:cs="Times New Roman"/>
          <w:sz w:val="24"/>
          <w:szCs w:val="24"/>
          <w:lang w:eastAsia="hu-HU"/>
        </w:rPr>
        <w:t xml:space="preserve"> </w:t>
      </w:r>
    </w:p>
    <w:p w:rsidR="00737993" w:rsidRPr="00737993" w:rsidRDefault="00737993" w:rsidP="00737993">
      <w:pPr>
        <w:spacing w:after="0" w:line="240" w:lineRule="auto"/>
        <w:ind w:left="360"/>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235/1997. (XII.17.) Korm. rendeletben meghatározott, Gyermekeink Védelmében Informatikai Rendszerben (GYVR) előírt ügyintézési határidők.  Esettől függően</w:t>
      </w:r>
      <w:proofErr w:type="gramStart"/>
      <w:r w:rsidRPr="00737993">
        <w:rPr>
          <w:rFonts w:ascii="Times New Roman" w:eastAsia="Times New Roman" w:hAnsi="Times New Roman" w:cs="Times New Roman"/>
          <w:color w:val="000000"/>
          <w:sz w:val="24"/>
          <w:szCs w:val="24"/>
          <w:lang w:eastAsia="hu-HU"/>
        </w:rPr>
        <w:t>:  3</w:t>
      </w:r>
      <w:proofErr w:type="gramEnd"/>
      <w:r w:rsidRPr="00737993">
        <w:rPr>
          <w:rFonts w:ascii="Times New Roman" w:eastAsia="Times New Roman" w:hAnsi="Times New Roman" w:cs="Times New Roman"/>
          <w:color w:val="000000"/>
          <w:sz w:val="24"/>
          <w:szCs w:val="24"/>
          <w:lang w:eastAsia="hu-HU"/>
        </w:rPr>
        <w:t xml:space="preserve"> 5, 7, 8, 10, 15, 30 nap ( illetve  lehet azonnali intézkedés is). </w:t>
      </w:r>
    </w:p>
    <w:p w:rsidR="00737993" w:rsidRPr="00737993" w:rsidRDefault="00737993" w:rsidP="00737993">
      <w:pPr>
        <w:spacing w:after="0" w:line="240" w:lineRule="auto"/>
        <w:jc w:val="both"/>
        <w:rPr>
          <w:rFonts w:ascii="Times New Roman" w:eastAsia="Times New Roman" w:hAnsi="Times New Roman" w:cs="Times New Roman"/>
          <w:color w:val="FF0000"/>
          <w:sz w:val="24"/>
          <w:szCs w:val="24"/>
          <w:lang w:eastAsia="hu-HU"/>
        </w:rPr>
      </w:pPr>
      <w:r w:rsidRPr="00737993">
        <w:rPr>
          <w:rFonts w:ascii="Times New Roman" w:eastAsia="Times New Roman" w:hAnsi="Times New Roman" w:cs="Times New Roman"/>
          <w:color w:val="FF0000"/>
          <w:sz w:val="24"/>
          <w:szCs w:val="24"/>
          <w:lang w:eastAsia="hu-HU"/>
        </w:rPr>
        <w:t xml:space="preserve"> </w:t>
      </w:r>
    </w:p>
    <w:p w:rsidR="00737993" w:rsidRPr="00737993" w:rsidRDefault="00737993" w:rsidP="00737993">
      <w:pPr>
        <w:spacing w:after="0" w:line="240" w:lineRule="auto"/>
        <w:jc w:val="both"/>
        <w:rPr>
          <w:rFonts w:ascii="Times New Roman" w:eastAsia="Times New Roman" w:hAnsi="Times New Roman" w:cs="Times New Roman"/>
          <w:sz w:val="26"/>
          <w:szCs w:val="26"/>
          <w:lang w:eastAsia="hu-HU"/>
        </w:rPr>
      </w:pP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 xml:space="preserve">    9.4. Adatvédelem:</w:t>
      </w:r>
    </w:p>
    <w:p w:rsidR="00737993" w:rsidRPr="00737993" w:rsidRDefault="00737993" w:rsidP="00737993">
      <w:pPr>
        <w:spacing w:after="0" w:line="240" w:lineRule="auto"/>
        <w:ind w:left="708"/>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intézet minden dolgozójára érvényes a titoktartás és adatvédelem kötelmének megtartása. Az intézményi </w:t>
      </w:r>
      <w:proofErr w:type="gramStart"/>
      <w:r w:rsidRPr="00737993">
        <w:rPr>
          <w:rFonts w:ascii="Times New Roman" w:eastAsia="Times New Roman" w:hAnsi="Times New Roman" w:cs="Times New Roman"/>
          <w:sz w:val="24"/>
          <w:szCs w:val="24"/>
          <w:lang w:eastAsia="hu-HU"/>
        </w:rPr>
        <w:t>dokumentumok</w:t>
      </w:r>
      <w:proofErr w:type="gramEnd"/>
      <w:r w:rsidRPr="00737993">
        <w:rPr>
          <w:rFonts w:ascii="Times New Roman" w:eastAsia="Times New Roman" w:hAnsi="Times New Roman" w:cs="Times New Roman"/>
          <w:sz w:val="24"/>
          <w:szCs w:val="24"/>
          <w:lang w:eastAsia="hu-HU"/>
        </w:rPr>
        <w:t>, személyi anyagok, szabályzatok stb. kiadása csak az intézményvezető engedélyével történhet.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426"/>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 xml:space="preserve">9.5. </w:t>
      </w:r>
      <w:r w:rsidRPr="00737993">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b/>
          <w:sz w:val="24"/>
          <w:szCs w:val="24"/>
          <w:lang w:eastAsia="hu-HU"/>
        </w:rPr>
        <w:t>Helyettesítés:</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intézményvezető feladatait akadályoztatása esetén azon munkatárs látja el, akit a vezető erre kijelöl. Helyettesítéskor a feladatok elvégzése </w:t>
      </w:r>
      <w:proofErr w:type="gramStart"/>
      <w:r w:rsidRPr="00737993">
        <w:rPr>
          <w:rFonts w:ascii="Times New Roman" w:eastAsia="Times New Roman" w:hAnsi="Times New Roman" w:cs="Times New Roman"/>
          <w:color w:val="000000"/>
          <w:sz w:val="24"/>
          <w:szCs w:val="24"/>
          <w:lang w:eastAsia="hu-HU"/>
        </w:rPr>
        <w:t>a   GYVR</w:t>
      </w:r>
      <w:proofErr w:type="gramEnd"/>
      <w:r w:rsidRPr="00737993">
        <w:rPr>
          <w:rFonts w:ascii="Times New Roman" w:eastAsia="Times New Roman" w:hAnsi="Times New Roman" w:cs="Times New Roman"/>
          <w:color w:val="000000"/>
          <w:sz w:val="24"/>
          <w:szCs w:val="24"/>
          <w:lang w:eastAsia="hu-HU"/>
        </w:rPr>
        <w:t xml:space="preserve"> rendszerben történő átszignálással történik.</w:t>
      </w:r>
    </w:p>
    <w:p w:rsidR="00737993" w:rsidRPr="00737993" w:rsidRDefault="00737993" w:rsidP="00737993">
      <w:pPr>
        <w:spacing w:after="0" w:line="240" w:lineRule="auto"/>
        <w:rPr>
          <w:rFonts w:ascii="Times New Roman" w:eastAsia="Times New Roman" w:hAnsi="Times New Roman" w:cs="Times New Roman"/>
          <w:color w:val="000000"/>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color w:val="000000"/>
          <w:sz w:val="24"/>
          <w:szCs w:val="24"/>
          <w:shd w:val="clear" w:color="auto" w:fill="C00000"/>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 dolgozók távolléte esetére a helyettesítés rendszerének kidolgozása az intézmény vezetőjének feladata.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Helyettesítésre az intézmény valamennyi dolgozója kötelezhető.</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ind w:left="708"/>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ind w:left="708"/>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9.6. Az intézmény belső ellenőrzésének működtetése:</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intézmény belső ellenőrzését Ibrány Város Önkormányzata feladat ellátási </w:t>
      </w:r>
      <w:proofErr w:type="gramStart"/>
      <w:r w:rsidRPr="00737993">
        <w:rPr>
          <w:rFonts w:ascii="Times New Roman" w:eastAsia="Times New Roman" w:hAnsi="Times New Roman" w:cs="Times New Roman"/>
          <w:sz w:val="24"/>
          <w:szCs w:val="24"/>
          <w:lang w:eastAsia="hu-HU"/>
        </w:rPr>
        <w:t>megbízással  biztosít</w:t>
      </w:r>
      <w:proofErr w:type="gramEnd"/>
      <w:r w:rsidRPr="00737993">
        <w:rPr>
          <w:rFonts w:ascii="Times New Roman" w:eastAsia="Times New Roman" w:hAnsi="Times New Roman" w:cs="Times New Roman"/>
          <w:sz w:val="24"/>
          <w:szCs w:val="24"/>
          <w:lang w:eastAsia="hu-HU"/>
        </w:rPr>
        <w:t>.</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5"/>
        </w:numPr>
        <w:spacing w:after="0" w:line="240" w:lineRule="auto"/>
        <w:ind w:firstLine="65"/>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megszüntetése:</w:t>
      </w:r>
    </w:p>
    <w:p w:rsidR="00737993" w:rsidRPr="00737993" w:rsidRDefault="00737993" w:rsidP="00737993">
      <w:pPr>
        <w:spacing w:after="0" w:line="240" w:lineRule="auto"/>
        <w:ind w:left="162"/>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intézményt a jogszabályban meghatározott esetekben az alapító jogosult megszüntetni.</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megszüntetésről az alapító határozattal dönt.</w:t>
      </w:r>
    </w:p>
    <w:p w:rsidR="00737993" w:rsidRPr="00737993" w:rsidRDefault="00737993" w:rsidP="00737993">
      <w:pPr>
        <w:numPr>
          <w:ilvl w:val="0"/>
          <w:numId w:val="103"/>
        </w:numPr>
        <w:spacing w:after="0" w:line="240" w:lineRule="auto"/>
        <w:jc w:val="center"/>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lastRenderedPageBreak/>
        <w:t>Fejezet</w:t>
      </w:r>
    </w:p>
    <w:p w:rsidR="00737993" w:rsidRPr="00737993" w:rsidRDefault="00737993" w:rsidP="00737993">
      <w:pPr>
        <w:spacing w:after="0" w:line="240" w:lineRule="auto"/>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center"/>
        <w:rPr>
          <w:rFonts w:ascii="Times New Roman" w:eastAsia="Times New Roman" w:hAnsi="Times New Roman" w:cs="Times New Roman"/>
          <w:b/>
          <w:sz w:val="24"/>
          <w:szCs w:val="24"/>
          <w:u w:val="single"/>
          <w:lang w:eastAsia="hu-HU"/>
        </w:rPr>
      </w:pPr>
    </w:p>
    <w:p w:rsidR="00737993" w:rsidRPr="00737993" w:rsidRDefault="00737993" w:rsidP="00737993">
      <w:pPr>
        <w:spacing w:after="0" w:line="240" w:lineRule="auto"/>
        <w:jc w:val="center"/>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Az intézmény szervezeti felépítése, fő feladatai</w:t>
      </w:r>
    </w:p>
    <w:p w:rsidR="00737993" w:rsidRPr="00737993" w:rsidRDefault="00737993" w:rsidP="00737993">
      <w:pPr>
        <w:spacing w:after="0" w:line="240" w:lineRule="auto"/>
        <w:jc w:val="center"/>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Ibrány Város és Térsége Gyermekjóléti és Családsegítő Szolgálat szervezeti ábrája:</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 xml:space="preserve">  </w:t>
      </w:r>
    </w:p>
    <w:p w:rsidR="00737993" w:rsidRPr="00737993" w:rsidRDefault="00737993" w:rsidP="00737993">
      <w:pPr>
        <w:spacing w:after="0" w:line="240" w:lineRule="auto"/>
        <w:jc w:val="both"/>
        <w:rPr>
          <w:rFonts w:ascii="Arial" w:eastAsia="Times New Roman" w:hAnsi="Arial" w:cs="Times New Roman"/>
          <w:sz w:val="28"/>
          <w:szCs w:val="20"/>
          <w:lang w:eastAsia="hu-HU"/>
        </w:rPr>
      </w:pPr>
      <w:r w:rsidRPr="00737993">
        <w:rPr>
          <w:rFonts w:ascii="Arial" w:eastAsia="Times New Roman" w:hAnsi="Arial" w:cs="Times New Roman"/>
          <w:noProof/>
          <w:sz w:val="28"/>
          <w:szCs w:val="20"/>
          <w:lang w:eastAsia="hu-HU"/>
        </w:rPr>
        <mc:AlternateContent>
          <mc:Choice Requires="wpc">
            <w:drawing>
              <wp:inline distT="0" distB="0" distL="0" distR="0">
                <wp:extent cx="5805170" cy="4201795"/>
                <wp:effectExtent l="0" t="2540" r="0" b="0"/>
                <wp:docPr id="81" name="Vászon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Text Box 4"/>
                        <wps:cNvSpPr txBox="1">
                          <a:spLocks noChangeArrowheads="1"/>
                        </wps:cNvSpPr>
                        <wps:spPr bwMode="auto">
                          <a:xfrm>
                            <a:off x="1828700" y="233345"/>
                            <a:ext cx="1828700" cy="457165"/>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rPr>
                                  <w:b/>
                                  <w:sz w:val="24"/>
                                  <w:szCs w:val="24"/>
                                </w:rPr>
                              </w:pPr>
                              <w:r>
                                <w:rPr>
                                  <w:sz w:val="24"/>
                                  <w:szCs w:val="24"/>
                                </w:rPr>
                                <w:t xml:space="preserve">       </w:t>
                              </w:r>
                              <w:r w:rsidRPr="00C50928">
                                <w:rPr>
                                  <w:b/>
                                  <w:sz w:val="24"/>
                                  <w:szCs w:val="24"/>
                                </w:rPr>
                                <w:t>Intézményvezető</w:t>
                              </w:r>
                            </w:p>
                          </w:txbxContent>
                        </wps:txbx>
                        <wps:bodyPr rot="0" vert="horz" wrap="square" lIns="91440" tIns="45720" rIns="91440" bIns="45720" anchor="t" anchorCtr="0" upright="1">
                          <a:noAutofit/>
                        </wps:bodyPr>
                      </wps:wsp>
                      <wps:wsp>
                        <wps:cNvPr id="69" name="Text Box 5"/>
                        <wps:cNvSpPr txBox="1">
                          <a:spLocks noChangeArrowheads="1"/>
                        </wps:cNvSpPr>
                        <wps:spPr bwMode="auto">
                          <a:xfrm>
                            <a:off x="633378" y="1604841"/>
                            <a:ext cx="1828700" cy="457165"/>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jc w:val="center"/>
                                <w:rPr>
                                  <w:b/>
                                  <w:sz w:val="24"/>
                                  <w:szCs w:val="24"/>
                                </w:rPr>
                              </w:pPr>
                              <w:r>
                                <w:rPr>
                                  <w:b/>
                                  <w:sz w:val="24"/>
                                  <w:szCs w:val="24"/>
                                </w:rPr>
                                <w:t xml:space="preserve"> Család -és Gyermekjóléti Központ</w:t>
                              </w:r>
                            </w:p>
                          </w:txbxContent>
                        </wps:txbx>
                        <wps:bodyPr rot="0" vert="horz" wrap="square" lIns="91440" tIns="45720" rIns="91440" bIns="45720" anchor="t" anchorCtr="0" upright="1">
                          <a:noAutofit/>
                        </wps:bodyPr>
                      </wps:wsp>
                      <wps:wsp>
                        <wps:cNvPr id="70" name="Text Box 6"/>
                        <wps:cNvSpPr txBox="1">
                          <a:spLocks noChangeArrowheads="1"/>
                        </wps:cNvSpPr>
                        <wps:spPr bwMode="auto">
                          <a:xfrm>
                            <a:off x="633378" y="2404881"/>
                            <a:ext cx="2019190" cy="1155613"/>
                          </a:xfrm>
                          <a:prstGeom prst="rect">
                            <a:avLst/>
                          </a:prstGeom>
                          <a:solidFill>
                            <a:srgbClr val="FFFFFF"/>
                          </a:solidFill>
                          <a:ln w="9525">
                            <a:solidFill>
                              <a:srgbClr val="000000"/>
                            </a:solidFill>
                            <a:miter lim="800000"/>
                            <a:headEnd/>
                            <a:tailEnd/>
                          </a:ln>
                        </wps:spPr>
                        <wps:txbx>
                          <w:txbxContent>
                            <w:p w:rsidR="00725C90" w:rsidRDefault="00725C90" w:rsidP="00737993">
                              <w:pPr>
                                <w:rPr>
                                  <w:sz w:val="24"/>
                                  <w:szCs w:val="24"/>
                                </w:rPr>
                              </w:pPr>
                              <w:r>
                                <w:rPr>
                                  <w:sz w:val="24"/>
                                  <w:szCs w:val="24"/>
                                </w:rPr>
                                <w:t xml:space="preserve">   </w:t>
                              </w:r>
                              <w:r w:rsidRPr="00C50928">
                                <w:rPr>
                                  <w:sz w:val="24"/>
                                  <w:szCs w:val="24"/>
                                </w:rPr>
                                <w:t xml:space="preserve"> </w:t>
                              </w:r>
                              <w:r w:rsidRPr="00C50928">
                                <w:rPr>
                                  <w:b/>
                                  <w:sz w:val="24"/>
                                  <w:szCs w:val="24"/>
                                </w:rPr>
                                <w:t xml:space="preserve">  </w:t>
                              </w:r>
                              <w:r>
                                <w:rPr>
                                  <w:b/>
                                  <w:sz w:val="24"/>
                                  <w:szCs w:val="24"/>
                                </w:rPr>
                                <w:t>3</w:t>
                              </w:r>
                              <w:r w:rsidRPr="00C50928">
                                <w:rPr>
                                  <w:b/>
                                  <w:sz w:val="24"/>
                                  <w:szCs w:val="24"/>
                                </w:rPr>
                                <w:t xml:space="preserve"> fő </w:t>
                              </w:r>
                              <w:r>
                                <w:rPr>
                                  <w:b/>
                                  <w:sz w:val="24"/>
                                  <w:szCs w:val="24"/>
                                </w:rPr>
                                <w:t>esetmenedzser</w:t>
                              </w:r>
                              <w:r w:rsidRPr="00C50928">
                                <w:rPr>
                                  <w:sz w:val="24"/>
                                  <w:szCs w:val="24"/>
                                </w:rPr>
                                <w:t xml:space="preserve"> </w:t>
                              </w:r>
                            </w:p>
                            <w:p w:rsidR="00725C90" w:rsidRDefault="00725C90" w:rsidP="00737993">
                              <w:pPr>
                                <w:rPr>
                                  <w:sz w:val="24"/>
                                  <w:szCs w:val="24"/>
                                </w:rPr>
                              </w:pPr>
                              <w:r>
                                <w:rPr>
                                  <w:sz w:val="24"/>
                                  <w:szCs w:val="24"/>
                                </w:rPr>
                                <w:t xml:space="preserve">    </w:t>
                              </w:r>
                              <w:r w:rsidRPr="00C50928">
                                <w:rPr>
                                  <w:sz w:val="24"/>
                                  <w:szCs w:val="24"/>
                                </w:rPr>
                                <w:t xml:space="preserve"> </w:t>
                              </w:r>
                              <w:r>
                                <w:rPr>
                                  <w:sz w:val="24"/>
                                  <w:szCs w:val="24"/>
                                </w:rPr>
                                <w:t>(a 3 főből 1 fő</w:t>
                              </w:r>
                            </w:p>
                            <w:p w:rsidR="00725C90" w:rsidRPr="00C50928" w:rsidRDefault="00725C90" w:rsidP="00737993">
                              <w:pPr>
                                <w:rPr>
                                  <w:b/>
                                  <w:sz w:val="24"/>
                                  <w:szCs w:val="24"/>
                                </w:rPr>
                              </w:pPr>
                              <w:r>
                                <w:rPr>
                                  <w:sz w:val="24"/>
                                  <w:szCs w:val="24"/>
                                </w:rPr>
                                <w:t xml:space="preserve">     szakmai     vezető is) 3. fő óvodai isk. </w:t>
                              </w:r>
                              <w:proofErr w:type="spellStart"/>
                              <w:r>
                                <w:rPr>
                                  <w:sz w:val="24"/>
                                  <w:szCs w:val="24"/>
                                </w:rPr>
                                <w:t>szoc</w:t>
                              </w:r>
                              <w:proofErr w:type="spellEnd"/>
                              <w:r>
                                <w:rPr>
                                  <w:sz w:val="24"/>
                                  <w:szCs w:val="24"/>
                                </w:rPr>
                                <w:t xml:space="preserve">. segítő, 1. fő </w:t>
                              </w:r>
                              <w:proofErr w:type="spellStart"/>
                              <w:r>
                                <w:rPr>
                                  <w:sz w:val="24"/>
                                  <w:szCs w:val="24"/>
                                </w:rPr>
                                <w:t>szoc</w:t>
                              </w:r>
                              <w:proofErr w:type="spellEnd"/>
                              <w:r>
                                <w:rPr>
                                  <w:sz w:val="24"/>
                                  <w:szCs w:val="24"/>
                                </w:rPr>
                                <w:t xml:space="preserve">. </w:t>
                              </w:r>
                              <w:proofErr w:type="gramStart"/>
                              <w:r>
                                <w:rPr>
                                  <w:sz w:val="24"/>
                                  <w:szCs w:val="24"/>
                                </w:rPr>
                                <w:t>diagnózis készítő</w:t>
                              </w:r>
                              <w:proofErr w:type="gramEnd"/>
                              <w:r>
                                <w:rPr>
                                  <w:sz w:val="24"/>
                                  <w:szCs w:val="24"/>
                                </w:rPr>
                                <w:t xml:space="preserve"> esetmenedzser</w:t>
                              </w:r>
                            </w:p>
                          </w:txbxContent>
                        </wps:txbx>
                        <wps:bodyPr rot="0" vert="horz" wrap="square" lIns="91440" tIns="45720" rIns="91440" bIns="45720" anchor="t" anchorCtr="0" upright="1">
                          <a:noAutofit/>
                        </wps:bodyPr>
                      </wps:wsp>
                      <wps:wsp>
                        <wps:cNvPr id="71" name="Text Box 7"/>
                        <wps:cNvSpPr txBox="1">
                          <a:spLocks noChangeArrowheads="1"/>
                        </wps:cNvSpPr>
                        <wps:spPr bwMode="auto">
                          <a:xfrm>
                            <a:off x="3137522" y="1604841"/>
                            <a:ext cx="1828700" cy="457165"/>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pStyle w:val="Szvegtrzs"/>
                                <w:rPr>
                                  <w:szCs w:val="24"/>
                                </w:rPr>
                              </w:pPr>
                              <w:r>
                                <w:rPr>
                                  <w:szCs w:val="24"/>
                                </w:rPr>
                                <w:t>Család- és G</w:t>
                              </w:r>
                              <w:r w:rsidRPr="00C50928">
                                <w:rPr>
                                  <w:szCs w:val="24"/>
                                </w:rPr>
                                <w:t>yermekjóléti Szolgálat</w:t>
                              </w:r>
                            </w:p>
                            <w:p w:rsidR="00725C90" w:rsidRPr="00C50928" w:rsidRDefault="00725C90" w:rsidP="00737993">
                              <w:pPr>
                                <w:rPr>
                                  <w:b/>
                                  <w:sz w:val="24"/>
                                  <w:szCs w:val="24"/>
                                </w:rPr>
                              </w:pPr>
                            </w:p>
                          </w:txbxContent>
                        </wps:txbx>
                        <wps:bodyPr rot="0" vert="horz" wrap="square" lIns="91440" tIns="45720" rIns="91440" bIns="45720" anchor="t" anchorCtr="0" upright="1">
                          <a:noAutofit/>
                        </wps:bodyPr>
                      </wps:wsp>
                      <wps:wsp>
                        <wps:cNvPr id="72" name="Text Box 8"/>
                        <wps:cNvSpPr txBox="1">
                          <a:spLocks noChangeArrowheads="1"/>
                        </wps:cNvSpPr>
                        <wps:spPr bwMode="auto">
                          <a:xfrm>
                            <a:off x="3137522" y="2404881"/>
                            <a:ext cx="1972361" cy="860360"/>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pStyle w:val="Szvegtrzs"/>
                                <w:jc w:val="left"/>
                                <w:rPr>
                                  <w:szCs w:val="24"/>
                                </w:rPr>
                              </w:pPr>
                              <w:r>
                                <w:rPr>
                                  <w:szCs w:val="24"/>
                                </w:rPr>
                                <w:t xml:space="preserve">  </w:t>
                              </w:r>
                              <w:r w:rsidRPr="00C50928">
                                <w:rPr>
                                  <w:szCs w:val="24"/>
                                </w:rPr>
                                <w:t xml:space="preserve"> </w:t>
                              </w:r>
                              <w:r w:rsidRPr="00C50928">
                                <w:rPr>
                                  <w:b/>
                                  <w:szCs w:val="24"/>
                                </w:rPr>
                                <w:t xml:space="preserve"> </w:t>
                              </w:r>
                              <w:r>
                                <w:rPr>
                                  <w:szCs w:val="24"/>
                                </w:rPr>
                                <w:t>4</w:t>
                              </w:r>
                              <w:r w:rsidRPr="00C50928">
                                <w:rPr>
                                  <w:szCs w:val="24"/>
                                </w:rPr>
                                <w:t xml:space="preserve"> fő </w:t>
                              </w:r>
                              <w:r>
                                <w:rPr>
                                  <w:szCs w:val="24"/>
                                </w:rPr>
                                <w:t>családsegítő</w:t>
                              </w:r>
                            </w:p>
                            <w:p w:rsidR="00725C90" w:rsidRDefault="00725C90" w:rsidP="00737993">
                              <w:pPr>
                                <w:rPr>
                                  <w:sz w:val="24"/>
                                  <w:szCs w:val="24"/>
                                </w:rPr>
                              </w:pPr>
                              <w:r>
                                <w:rPr>
                                  <w:sz w:val="24"/>
                                  <w:szCs w:val="24"/>
                                </w:rPr>
                                <w:t xml:space="preserve">   </w:t>
                              </w:r>
                              <w:r w:rsidRPr="00C50928">
                                <w:rPr>
                                  <w:sz w:val="24"/>
                                  <w:szCs w:val="24"/>
                                </w:rPr>
                                <w:t xml:space="preserve"> </w:t>
                              </w:r>
                              <w:r>
                                <w:rPr>
                                  <w:sz w:val="24"/>
                                  <w:szCs w:val="24"/>
                                </w:rPr>
                                <w:t>(a 4 főből 1 fő</w:t>
                              </w:r>
                            </w:p>
                            <w:p w:rsidR="00725C90" w:rsidRDefault="00725C90" w:rsidP="00737993">
                              <w:pPr>
                                <w:rPr>
                                  <w:sz w:val="24"/>
                                  <w:szCs w:val="24"/>
                                </w:rPr>
                              </w:pPr>
                              <w:r>
                                <w:rPr>
                                  <w:sz w:val="24"/>
                                  <w:szCs w:val="24"/>
                                </w:rPr>
                                <w:t xml:space="preserve">    </w:t>
                              </w:r>
                              <w:proofErr w:type="gramStart"/>
                              <w:r>
                                <w:rPr>
                                  <w:sz w:val="24"/>
                                  <w:szCs w:val="24"/>
                                </w:rPr>
                                <w:t>szakmai</w:t>
                              </w:r>
                              <w:proofErr w:type="gramEnd"/>
                              <w:r>
                                <w:rPr>
                                  <w:sz w:val="24"/>
                                  <w:szCs w:val="24"/>
                                </w:rPr>
                                <w:t xml:space="preserve">     vezető is)</w:t>
                              </w:r>
                            </w:p>
                            <w:p w:rsidR="00725C90" w:rsidRDefault="00725C90" w:rsidP="00737993">
                              <w:pPr>
                                <w:rPr>
                                  <w:sz w:val="24"/>
                                  <w:szCs w:val="24"/>
                                </w:rPr>
                              </w:pPr>
                            </w:p>
                            <w:p w:rsidR="00725C90" w:rsidRDefault="00725C90" w:rsidP="00737993">
                              <w:pPr>
                                <w:rPr>
                                  <w:sz w:val="24"/>
                                  <w:szCs w:val="24"/>
                                </w:rPr>
                              </w:pPr>
                            </w:p>
                            <w:p w:rsidR="00725C90" w:rsidRPr="00C50928" w:rsidRDefault="00725C90" w:rsidP="00737993">
                              <w:pPr>
                                <w:rPr>
                                  <w:b/>
                                  <w:sz w:val="24"/>
                                  <w:szCs w:val="24"/>
                                </w:rPr>
                              </w:pPr>
                            </w:p>
                            <w:p w:rsidR="00725C90" w:rsidRPr="00C50928" w:rsidRDefault="00725C90" w:rsidP="00737993">
                              <w:pPr>
                                <w:rPr>
                                  <w:b/>
                                  <w:sz w:val="24"/>
                                  <w:szCs w:val="24"/>
                                </w:rPr>
                              </w:pPr>
                            </w:p>
                          </w:txbxContent>
                        </wps:txbx>
                        <wps:bodyPr rot="0" vert="horz" wrap="square" lIns="91440" tIns="45720" rIns="91440" bIns="45720" anchor="t" anchorCtr="0" upright="1">
                          <a:noAutofit/>
                        </wps:bodyPr>
                      </wps:wsp>
                      <wps:wsp>
                        <wps:cNvPr id="73" name="Line 9"/>
                        <wps:cNvCnPr>
                          <a:cxnSpLocks noChangeShapeType="1"/>
                        </wps:cNvCnPr>
                        <wps:spPr bwMode="auto">
                          <a:xfrm flipH="1">
                            <a:off x="1713613" y="690510"/>
                            <a:ext cx="634172" cy="34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a:off x="1485819" y="2062007"/>
                            <a:ext cx="794" cy="34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1"/>
                        <wps:cNvCnPr>
                          <a:cxnSpLocks noChangeShapeType="1"/>
                        </wps:cNvCnPr>
                        <wps:spPr bwMode="auto">
                          <a:xfrm>
                            <a:off x="4000281" y="2062007"/>
                            <a:ext cx="794" cy="34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12"/>
                        <wps:cNvSpPr txBox="1">
                          <a:spLocks noChangeArrowheads="1"/>
                        </wps:cNvSpPr>
                        <wps:spPr bwMode="auto">
                          <a:xfrm>
                            <a:off x="633378" y="1023860"/>
                            <a:ext cx="1828700" cy="457165"/>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rPr>
                                  <w:b/>
                                  <w:sz w:val="24"/>
                                  <w:szCs w:val="24"/>
                                </w:rPr>
                              </w:pPr>
                              <w:r>
                                <w:rPr>
                                  <w:b/>
                                  <w:sz w:val="24"/>
                                  <w:szCs w:val="24"/>
                                </w:rPr>
                                <w:t>Önálló Szervezeti Egység</w:t>
                              </w:r>
                            </w:p>
                          </w:txbxContent>
                        </wps:txbx>
                        <wps:bodyPr rot="0" vert="horz" wrap="square" lIns="91440" tIns="45720" rIns="91440" bIns="45720" anchor="t" anchorCtr="0" upright="1">
                          <a:noAutofit/>
                        </wps:bodyPr>
                      </wps:wsp>
                      <wps:wsp>
                        <wps:cNvPr id="77" name="Text Box 13"/>
                        <wps:cNvSpPr txBox="1">
                          <a:spLocks noChangeArrowheads="1"/>
                        </wps:cNvSpPr>
                        <wps:spPr bwMode="auto">
                          <a:xfrm>
                            <a:off x="3085931" y="1033384"/>
                            <a:ext cx="1828700" cy="457165"/>
                          </a:xfrm>
                          <a:prstGeom prst="rect">
                            <a:avLst/>
                          </a:prstGeom>
                          <a:solidFill>
                            <a:srgbClr val="FFFFFF"/>
                          </a:solidFill>
                          <a:ln w="9525">
                            <a:solidFill>
                              <a:srgbClr val="000000"/>
                            </a:solidFill>
                            <a:miter lim="800000"/>
                            <a:headEnd/>
                            <a:tailEnd/>
                          </a:ln>
                        </wps:spPr>
                        <wps:txbx>
                          <w:txbxContent>
                            <w:p w:rsidR="00725C90" w:rsidRPr="00C50928" w:rsidRDefault="00725C90" w:rsidP="00737993">
                              <w:pPr>
                                <w:rPr>
                                  <w:b/>
                                  <w:sz w:val="24"/>
                                  <w:szCs w:val="24"/>
                                </w:rPr>
                              </w:pPr>
                              <w:r>
                                <w:rPr>
                                  <w:b/>
                                  <w:sz w:val="24"/>
                                  <w:szCs w:val="24"/>
                                </w:rPr>
                                <w:t>Önálló Szervezeti Egység</w:t>
                              </w:r>
                            </w:p>
                          </w:txbxContent>
                        </wps:txbx>
                        <wps:bodyPr rot="0" vert="horz" wrap="square" lIns="91440" tIns="45720" rIns="91440" bIns="45720" anchor="t" anchorCtr="0" upright="1">
                          <a:noAutofit/>
                        </wps:bodyPr>
                      </wps:wsp>
                      <wps:wsp>
                        <wps:cNvPr id="78" name="Line 14"/>
                        <wps:cNvCnPr>
                          <a:cxnSpLocks noChangeShapeType="1"/>
                        </wps:cNvCnPr>
                        <wps:spPr bwMode="auto">
                          <a:xfrm>
                            <a:off x="3033547" y="680986"/>
                            <a:ext cx="623853" cy="34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5"/>
                        <wps:cNvCnPr>
                          <a:cxnSpLocks noChangeShapeType="1"/>
                        </wps:cNvCnPr>
                        <wps:spPr bwMode="auto">
                          <a:xfrm>
                            <a:off x="1485025" y="1481026"/>
                            <a:ext cx="794" cy="123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6"/>
                        <wps:cNvCnPr>
                          <a:cxnSpLocks noChangeShapeType="1"/>
                        </wps:cNvCnPr>
                        <wps:spPr bwMode="auto">
                          <a:xfrm flipH="1">
                            <a:off x="4000281" y="1490550"/>
                            <a:ext cx="794" cy="1142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Vászon 81" o:spid="_x0000_s1026" editas="canvas" style="width:457.1pt;height:330.85pt;mso-position-horizontal-relative:char;mso-position-vertical-relative:line" coordsize="58051,4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51;height:420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287;top:2333;width:18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725C90" w:rsidRPr="00C50928" w:rsidRDefault="00725C90" w:rsidP="00737993">
                        <w:pPr>
                          <w:rPr>
                            <w:b/>
                            <w:sz w:val="24"/>
                            <w:szCs w:val="24"/>
                          </w:rPr>
                        </w:pPr>
                        <w:r>
                          <w:rPr>
                            <w:sz w:val="24"/>
                            <w:szCs w:val="24"/>
                          </w:rPr>
                          <w:t xml:space="preserve">       </w:t>
                        </w:r>
                        <w:r w:rsidRPr="00C50928">
                          <w:rPr>
                            <w:b/>
                            <w:sz w:val="24"/>
                            <w:szCs w:val="24"/>
                          </w:rPr>
                          <w:t>Intézményvezető</w:t>
                        </w:r>
                      </w:p>
                    </w:txbxContent>
                  </v:textbox>
                </v:shape>
                <v:shape id="Text Box 5" o:spid="_x0000_s1029" type="#_x0000_t202" style="position:absolute;left:6333;top:16048;width:18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725C90" w:rsidRPr="00C50928" w:rsidRDefault="00725C90" w:rsidP="00737993">
                        <w:pPr>
                          <w:jc w:val="center"/>
                          <w:rPr>
                            <w:b/>
                            <w:sz w:val="24"/>
                            <w:szCs w:val="24"/>
                          </w:rPr>
                        </w:pPr>
                        <w:r>
                          <w:rPr>
                            <w:b/>
                            <w:sz w:val="24"/>
                            <w:szCs w:val="24"/>
                          </w:rPr>
                          <w:t xml:space="preserve"> Család -és Gyermekjóléti Központ</w:t>
                        </w:r>
                      </w:p>
                    </w:txbxContent>
                  </v:textbox>
                </v:shape>
                <v:shape id="Text Box 6" o:spid="_x0000_s1030" type="#_x0000_t202" style="position:absolute;left:6333;top:24048;width:20192;height:1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725C90" w:rsidRDefault="00725C90" w:rsidP="00737993">
                        <w:pPr>
                          <w:rPr>
                            <w:sz w:val="24"/>
                            <w:szCs w:val="24"/>
                          </w:rPr>
                        </w:pPr>
                        <w:r>
                          <w:rPr>
                            <w:sz w:val="24"/>
                            <w:szCs w:val="24"/>
                          </w:rPr>
                          <w:t xml:space="preserve">   </w:t>
                        </w:r>
                        <w:r w:rsidRPr="00C50928">
                          <w:rPr>
                            <w:sz w:val="24"/>
                            <w:szCs w:val="24"/>
                          </w:rPr>
                          <w:t xml:space="preserve"> </w:t>
                        </w:r>
                        <w:r w:rsidRPr="00C50928">
                          <w:rPr>
                            <w:b/>
                            <w:sz w:val="24"/>
                            <w:szCs w:val="24"/>
                          </w:rPr>
                          <w:t xml:space="preserve">  </w:t>
                        </w:r>
                        <w:r>
                          <w:rPr>
                            <w:b/>
                            <w:sz w:val="24"/>
                            <w:szCs w:val="24"/>
                          </w:rPr>
                          <w:t>3</w:t>
                        </w:r>
                        <w:r w:rsidRPr="00C50928">
                          <w:rPr>
                            <w:b/>
                            <w:sz w:val="24"/>
                            <w:szCs w:val="24"/>
                          </w:rPr>
                          <w:t xml:space="preserve"> fő </w:t>
                        </w:r>
                        <w:r>
                          <w:rPr>
                            <w:b/>
                            <w:sz w:val="24"/>
                            <w:szCs w:val="24"/>
                          </w:rPr>
                          <w:t>esetmenedzser</w:t>
                        </w:r>
                        <w:r w:rsidRPr="00C50928">
                          <w:rPr>
                            <w:sz w:val="24"/>
                            <w:szCs w:val="24"/>
                          </w:rPr>
                          <w:t xml:space="preserve"> </w:t>
                        </w:r>
                      </w:p>
                      <w:p w:rsidR="00725C90" w:rsidRDefault="00725C90" w:rsidP="00737993">
                        <w:pPr>
                          <w:rPr>
                            <w:sz w:val="24"/>
                            <w:szCs w:val="24"/>
                          </w:rPr>
                        </w:pPr>
                        <w:r>
                          <w:rPr>
                            <w:sz w:val="24"/>
                            <w:szCs w:val="24"/>
                          </w:rPr>
                          <w:t xml:space="preserve">    </w:t>
                        </w:r>
                        <w:r w:rsidRPr="00C50928">
                          <w:rPr>
                            <w:sz w:val="24"/>
                            <w:szCs w:val="24"/>
                          </w:rPr>
                          <w:t xml:space="preserve"> </w:t>
                        </w:r>
                        <w:r>
                          <w:rPr>
                            <w:sz w:val="24"/>
                            <w:szCs w:val="24"/>
                          </w:rPr>
                          <w:t>(a 3 főből 1 fő</w:t>
                        </w:r>
                      </w:p>
                      <w:p w:rsidR="00725C90" w:rsidRPr="00C50928" w:rsidRDefault="00725C90" w:rsidP="00737993">
                        <w:pPr>
                          <w:rPr>
                            <w:b/>
                            <w:sz w:val="24"/>
                            <w:szCs w:val="24"/>
                          </w:rPr>
                        </w:pPr>
                        <w:r>
                          <w:rPr>
                            <w:sz w:val="24"/>
                            <w:szCs w:val="24"/>
                          </w:rPr>
                          <w:t xml:space="preserve">     szakmai     vezető is) 3. fő óvodai isk. </w:t>
                        </w:r>
                        <w:proofErr w:type="spellStart"/>
                        <w:r>
                          <w:rPr>
                            <w:sz w:val="24"/>
                            <w:szCs w:val="24"/>
                          </w:rPr>
                          <w:t>szoc</w:t>
                        </w:r>
                        <w:proofErr w:type="spellEnd"/>
                        <w:r>
                          <w:rPr>
                            <w:sz w:val="24"/>
                            <w:szCs w:val="24"/>
                          </w:rPr>
                          <w:t xml:space="preserve">. segítő, 1. fő </w:t>
                        </w:r>
                        <w:proofErr w:type="spellStart"/>
                        <w:r>
                          <w:rPr>
                            <w:sz w:val="24"/>
                            <w:szCs w:val="24"/>
                          </w:rPr>
                          <w:t>szoc</w:t>
                        </w:r>
                        <w:proofErr w:type="spellEnd"/>
                        <w:r>
                          <w:rPr>
                            <w:sz w:val="24"/>
                            <w:szCs w:val="24"/>
                          </w:rPr>
                          <w:t xml:space="preserve">. </w:t>
                        </w:r>
                        <w:proofErr w:type="gramStart"/>
                        <w:r>
                          <w:rPr>
                            <w:sz w:val="24"/>
                            <w:szCs w:val="24"/>
                          </w:rPr>
                          <w:t>diagnózis készítő</w:t>
                        </w:r>
                        <w:proofErr w:type="gramEnd"/>
                        <w:r>
                          <w:rPr>
                            <w:sz w:val="24"/>
                            <w:szCs w:val="24"/>
                          </w:rPr>
                          <w:t xml:space="preserve"> esetmenedzser</w:t>
                        </w:r>
                      </w:p>
                    </w:txbxContent>
                  </v:textbox>
                </v:shape>
                <v:shape id="Text Box 7" o:spid="_x0000_s1031" type="#_x0000_t202" style="position:absolute;left:31375;top:16048;width:18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725C90" w:rsidRPr="00C50928" w:rsidRDefault="00725C90" w:rsidP="00737993">
                        <w:pPr>
                          <w:pStyle w:val="Szvegtrzs"/>
                          <w:rPr>
                            <w:szCs w:val="24"/>
                          </w:rPr>
                        </w:pPr>
                        <w:r>
                          <w:rPr>
                            <w:szCs w:val="24"/>
                          </w:rPr>
                          <w:t>Család- és G</w:t>
                        </w:r>
                        <w:r w:rsidRPr="00C50928">
                          <w:rPr>
                            <w:szCs w:val="24"/>
                          </w:rPr>
                          <w:t>yermekjóléti Szolgálat</w:t>
                        </w:r>
                      </w:p>
                      <w:p w:rsidR="00725C90" w:rsidRPr="00C50928" w:rsidRDefault="00725C90" w:rsidP="00737993">
                        <w:pPr>
                          <w:rPr>
                            <w:b/>
                            <w:sz w:val="24"/>
                            <w:szCs w:val="24"/>
                          </w:rPr>
                        </w:pPr>
                      </w:p>
                    </w:txbxContent>
                  </v:textbox>
                </v:shape>
                <v:shape id="Text Box 8" o:spid="_x0000_s1032" type="#_x0000_t202" style="position:absolute;left:31375;top:24048;width:19723;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725C90" w:rsidRPr="00C50928" w:rsidRDefault="00725C90" w:rsidP="00737993">
                        <w:pPr>
                          <w:pStyle w:val="Szvegtrzs"/>
                          <w:jc w:val="left"/>
                          <w:rPr>
                            <w:szCs w:val="24"/>
                          </w:rPr>
                        </w:pPr>
                        <w:r>
                          <w:rPr>
                            <w:szCs w:val="24"/>
                          </w:rPr>
                          <w:t xml:space="preserve">  </w:t>
                        </w:r>
                        <w:r w:rsidRPr="00C50928">
                          <w:rPr>
                            <w:szCs w:val="24"/>
                          </w:rPr>
                          <w:t xml:space="preserve"> </w:t>
                        </w:r>
                        <w:r w:rsidRPr="00C50928">
                          <w:rPr>
                            <w:b/>
                            <w:szCs w:val="24"/>
                          </w:rPr>
                          <w:t xml:space="preserve"> </w:t>
                        </w:r>
                        <w:r>
                          <w:rPr>
                            <w:szCs w:val="24"/>
                          </w:rPr>
                          <w:t>4</w:t>
                        </w:r>
                        <w:r w:rsidRPr="00C50928">
                          <w:rPr>
                            <w:szCs w:val="24"/>
                          </w:rPr>
                          <w:t xml:space="preserve"> fő </w:t>
                        </w:r>
                        <w:r>
                          <w:rPr>
                            <w:szCs w:val="24"/>
                          </w:rPr>
                          <w:t>családsegítő</w:t>
                        </w:r>
                      </w:p>
                      <w:p w:rsidR="00725C90" w:rsidRDefault="00725C90" w:rsidP="00737993">
                        <w:pPr>
                          <w:rPr>
                            <w:sz w:val="24"/>
                            <w:szCs w:val="24"/>
                          </w:rPr>
                        </w:pPr>
                        <w:r>
                          <w:rPr>
                            <w:sz w:val="24"/>
                            <w:szCs w:val="24"/>
                          </w:rPr>
                          <w:t xml:space="preserve">   </w:t>
                        </w:r>
                        <w:r w:rsidRPr="00C50928">
                          <w:rPr>
                            <w:sz w:val="24"/>
                            <w:szCs w:val="24"/>
                          </w:rPr>
                          <w:t xml:space="preserve"> </w:t>
                        </w:r>
                        <w:r>
                          <w:rPr>
                            <w:sz w:val="24"/>
                            <w:szCs w:val="24"/>
                          </w:rPr>
                          <w:t>(a 4 főből 1 fő</w:t>
                        </w:r>
                      </w:p>
                      <w:p w:rsidR="00725C90" w:rsidRDefault="00725C90" w:rsidP="00737993">
                        <w:pPr>
                          <w:rPr>
                            <w:sz w:val="24"/>
                            <w:szCs w:val="24"/>
                          </w:rPr>
                        </w:pPr>
                        <w:r>
                          <w:rPr>
                            <w:sz w:val="24"/>
                            <w:szCs w:val="24"/>
                          </w:rPr>
                          <w:t xml:space="preserve">    </w:t>
                        </w:r>
                        <w:proofErr w:type="gramStart"/>
                        <w:r>
                          <w:rPr>
                            <w:sz w:val="24"/>
                            <w:szCs w:val="24"/>
                          </w:rPr>
                          <w:t>szakmai</w:t>
                        </w:r>
                        <w:proofErr w:type="gramEnd"/>
                        <w:r>
                          <w:rPr>
                            <w:sz w:val="24"/>
                            <w:szCs w:val="24"/>
                          </w:rPr>
                          <w:t xml:space="preserve">     vezető is)</w:t>
                        </w:r>
                      </w:p>
                      <w:p w:rsidR="00725C90" w:rsidRDefault="00725C90" w:rsidP="00737993">
                        <w:pPr>
                          <w:rPr>
                            <w:sz w:val="24"/>
                            <w:szCs w:val="24"/>
                          </w:rPr>
                        </w:pPr>
                      </w:p>
                      <w:p w:rsidR="00725C90" w:rsidRDefault="00725C90" w:rsidP="00737993">
                        <w:pPr>
                          <w:rPr>
                            <w:sz w:val="24"/>
                            <w:szCs w:val="24"/>
                          </w:rPr>
                        </w:pPr>
                      </w:p>
                      <w:p w:rsidR="00725C90" w:rsidRPr="00C50928" w:rsidRDefault="00725C90" w:rsidP="00737993">
                        <w:pPr>
                          <w:rPr>
                            <w:b/>
                            <w:sz w:val="24"/>
                            <w:szCs w:val="24"/>
                          </w:rPr>
                        </w:pPr>
                      </w:p>
                      <w:p w:rsidR="00725C90" w:rsidRPr="00C50928" w:rsidRDefault="00725C90" w:rsidP="00737993">
                        <w:pPr>
                          <w:rPr>
                            <w:b/>
                            <w:sz w:val="24"/>
                            <w:szCs w:val="24"/>
                          </w:rPr>
                        </w:pPr>
                      </w:p>
                    </w:txbxContent>
                  </v:textbox>
                </v:shape>
                <v:line id="Line 9" o:spid="_x0000_s1033" style="position:absolute;flip:x;visibility:visible;mso-wrap-style:square" from="17136,6905" to="23477,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line id="Line 10" o:spid="_x0000_s1034" style="position:absolute;visibility:visible;mso-wrap-style:square" from="14858,20620" to="14866,2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1" o:spid="_x0000_s1035" style="position:absolute;visibility:visible;mso-wrap-style:square" from="40002,20620" to="40010,2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shape id="Text Box 12" o:spid="_x0000_s1036" type="#_x0000_t202" style="position:absolute;left:6333;top:10238;width:18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725C90" w:rsidRPr="00C50928" w:rsidRDefault="00725C90" w:rsidP="00737993">
                        <w:pPr>
                          <w:rPr>
                            <w:b/>
                            <w:sz w:val="24"/>
                            <w:szCs w:val="24"/>
                          </w:rPr>
                        </w:pPr>
                        <w:r>
                          <w:rPr>
                            <w:b/>
                            <w:sz w:val="24"/>
                            <w:szCs w:val="24"/>
                          </w:rPr>
                          <w:t>Önálló Szervezeti Egység</w:t>
                        </w:r>
                      </w:p>
                    </w:txbxContent>
                  </v:textbox>
                </v:shape>
                <v:shape id="Text Box 13" o:spid="_x0000_s1037" type="#_x0000_t202" style="position:absolute;left:30859;top:10333;width:18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725C90" w:rsidRPr="00C50928" w:rsidRDefault="00725C90" w:rsidP="00737993">
                        <w:pPr>
                          <w:rPr>
                            <w:b/>
                            <w:sz w:val="24"/>
                            <w:szCs w:val="24"/>
                          </w:rPr>
                        </w:pPr>
                        <w:r>
                          <w:rPr>
                            <w:b/>
                            <w:sz w:val="24"/>
                            <w:szCs w:val="24"/>
                          </w:rPr>
                          <w:t>Önálló Szervezeti Egység</w:t>
                        </w:r>
                      </w:p>
                    </w:txbxContent>
                  </v:textbox>
                </v:shape>
                <v:line id="Line 14" o:spid="_x0000_s1038" style="position:absolute;visibility:visible;mso-wrap-style:square" from="30335,6809" to="36574,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15" o:spid="_x0000_s1039" style="position:absolute;visibility:visible;mso-wrap-style:square" from="14850,14810" to="14858,1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6" o:spid="_x0000_s1040" style="position:absolute;flip:x;visibility:visible;mso-wrap-style:square" from="40002,14905" to="40010,1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w10:anchorlock/>
              </v:group>
            </w:pict>
          </mc:Fallback>
        </mc:AlternateContent>
      </w:r>
    </w:p>
    <w:p w:rsidR="00737993" w:rsidRPr="00737993" w:rsidRDefault="00737993" w:rsidP="00737993">
      <w:pPr>
        <w:spacing w:after="0" w:line="240" w:lineRule="auto"/>
        <w:jc w:val="center"/>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kapcsolati rendszerének felépítése:</w:t>
      </w: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tabs>
          <w:tab w:val="center" w:pos="4535"/>
        </w:tabs>
        <w:spacing w:after="0" w:line="240" w:lineRule="auto"/>
        <w:jc w:val="both"/>
        <w:rPr>
          <w:rFonts w:ascii="Arial" w:eastAsia="Times New Roman" w:hAnsi="Arial" w:cs="Times New Roman"/>
          <w:sz w:val="28"/>
          <w:szCs w:val="20"/>
          <w:lang w:eastAsia="hu-HU"/>
        </w:rPr>
      </w:pPr>
      <w:r w:rsidRPr="00737993">
        <w:rPr>
          <w:rFonts w:ascii="Arial" w:eastAsia="Times New Roman" w:hAnsi="Arial" w:cs="Times New Roman"/>
          <w:noProof/>
          <w:sz w:val="28"/>
          <w:szCs w:val="20"/>
          <w:lang w:eastAsia="hu-HU"/>
        </w:rPr>
        <mc:AlternateContent>
          <mc:Choice Requires="wpc">
            <w:drawing>
              <wp:anchor distT="0" distB="0" distL="114300" distR="114300" simplePos="0" relativeHeight="251661312" behindDoc="1" locked="0" layoutInCell="1" allowOverlap="1">
                <wp:simplePos x="0" y="0"/>
                <wp:positionH relativeFrom="character">
                  <wp:posOffset>0</wp:posOffset>
                </wp:positionH>
                <wp:positionV relativeFrom="line">
                  <wp:posOffset>-175260</wp:posOffset>
                </wp:positionV>
                <wp:extent cx="5942965" cy="3032760"/>
                <wp:effectExtent l="5080" t="11430" r="0" b="3810"/>
                <wp:wrapNone/>
                <wp:docPr id="67" name="Vászon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Oval 19"/>
                        <wps:cNvSpPr>
                          <a:spLocks noChangeArrowheads="1"/>
                        </wps:cNvSpPr>
                        <wps:spPr bwMode="auto">
                          <a:xfrm>
                            <a:off x="1600243" y="861174"/>
                            <a:ext cx="2286061" cy="1028646"/>
                          </a:xfrm>
                          <a:prstGeom prst="ellipse">
                            <a:avLst/>
                          </a:prstGeom>
                          <a:solidFill>
                            <a:srgbClr val="FFFFFF"/>
                          </a:solidFill>
                          <a:ln w="9525">
                            <a:solidFill>
                              <a:srgbClr val="000000"/>
                            </a:solidFill>
                            <a:round/>
                            <a:headEnd/>
                            <a:tailEnd/>
                          </a:ln>
                        </wps:spPr>
                        <wps:txbx>
                          <w:txbxContent>
                            <w:p w:rsidR="00725C90" w:rsidRDefault="00725C90" w:rsidP="00737993">
                              <w:pPr>
                                <w:pStyle w:val="Szvegtrzs"/>
                                <w:rPr>
                                  <w:b/>
                                  <w:sz w:val="28"/>
                                </w:rPr>
                              </w:pPr>
                              <w:r>
                                <w:rPr>
                                  <w:b/>
                                  <w:sz w:val="28"/>
                                </w:rPr>
                                <w:t>Családsegítő és Gyermekjóléti Szolgálat</w:t>
                              </w:r>
                            </w:p>
                            <w:p w:rsidR="00725C90" w:rsidRDefault="00725C90" w:rsidP="00737993"/>
                          </w:txbxContent>
                        </wps:txbx>
                        <wps:bodyPr rot="0" vert="horz" wrap="square" lIns="91440" tIns="45720" rIns="91440" bIns="45720" anchor="t" anchorCtr="0" upright="1">
                          <a:noAutofit/>
                        </wps:bodyPr>
                      </wps:wsp>
                      <wps:wsp>
                        <wps:cNvPr id="43" name="Text Box 20"/>
                        <wps:cNvSpPr txBox="1">
                          <a:spLocks noChangeArrowheads="1"/>
                        </wps:cNvSpPr>
                        <wps:spPr bwMode="auto">
                          <a:xfrm>
                            <a:off x="0" y="325420"/>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Fenntartó</w:t>
                              </w:r>
                            </w:p>
                            <w:p w:rsidR="00725C90" w:rsidRPr="00F85F63" w:rsidRDefault="00725C90" w:rsidP="00737993"/>
                          </w:txbxContent>
                        </wps:txbx>
                        <wps:bodyPr rot="0" vert="horz" wrap="square" lIns="91440" tIns="45720" rIns="91440" bIns="45720" anchor="t" anchorCtr="0" upright="1">
                          <a:noAutofit/>
                        </wps:bodyPr>
                      </wps:wsp>
                      <wps:wsp>
                        <wps:cNvPr id="44" name="Text Box 21"/>
                        <wps:cNvSpPr txBox="1">
                          <a:spLocks noChangeArrowheads="1"/>
                        </wps:cNvSpPr>
                        <wps:spPr bwMode="auto">
                          <a:xfrm>
                            <a:off x="0" y="1089762"/>
                            <a:ext cx="1028727"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Pr>
                                  <w:sz w:val="18"/>
                                  <w:szCs w:val="18"/>
                                </w:rPr>
                                <w:t>Járási Gyámhivatal</w:t>
                              </w:r>
                            </w:p>
                            <w:p w:rsidR="00725C90" w:rsidRPr="00F85F63" w:rsidRDefault="00725C90" w:rsidP="00737993"/>
                          </w:txbxContent>
                        </wps:txbx>
                        <wps:bodyPr rot="0" vert="horz" wrap="square" lIns="91440" tIns="45720" rIns="91440" bIns="45720" anchor="t" anchorCtr="0" upright="1">
                          <a:noAutofit/>
                        </wps:bodyPr>
                      </wps:wsp>
                      <wps:wsp>
                        <wps:cNvPr id="45" name="Text Box 22"/>
                        <wps:cNvSpPr txBox="1">
                          <a:spLocks noChangeArrowheads="1"/>
                        </wps:cNvSpPr>
                        <wps:spPr bwMode="auto">
                          <a:xfrm>
                            <a:off x="0" y="2232702"/>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Rendőrség</w:t>
                              </w:r>
                            </w:p>
                            <w:p w:rsidR="00725C90" w:rsidRPr="00F85F63" w:rsidRDefault="00725C90" w:rsidP="00737993"/>
                          </w:txbxContent>
                        </wps:txbx>
                        <wps:bodyPr rot="0" vert="horz" wrap="square" lIns="91440" tIns="45720" rIns="91440" bIns="45720" anchor="t" anchorCtr="0" upright="1">
                          <a:noAutofit/>
                        </wps:bodyPr>
                      </wps:wsp>
                      <wps:wsp>
                        <wps:cNvPr id="46" name="Text Box 23"/>
                        <wps:cNvSpPr txBox="1">
                          <a:spLocks noChangeArrowheads="1"/>
                        </wps:cNvSpPr>
                        <wps:spPr bwMode="auto">
                          <a:xfrm>
                            <a:off x="1143031" y="2232702"/>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Pártfogói Felügyelet</w:t>
                              </w:r>
                            </w:p>
                            <w:p w:rsidR="00725C90" w:rsidRPr="00F85F63" w:rsidRDefault="00725C90" w:rsidP="00737993"/>
                          </w:txbxContent>
                        </wps:txbx>
                        <wps:bodyPr rot="0" vert="horz" wrap="square" lIns="91440" tIns="45720" rIns="91440" bIns="45720" anchor="t" anchorCtr="0" upright="1">
                          <a:noAutofit/>
                        </wps:bodyPr>
                      </wps:wsp>
                      <wps:wsp>
                        <wps:cNvPr id="47" name="Text Box 24"/>
                        <wps:cNvSpPr txBox="1">
                          <a:spLocks noChangeArrowheads="1"/>
                        </wps:cNvSpPr>
                        <wps:spPr bwMode="auto">
                          <a:xfrm>
                            <a:off x="990626" y="0"/>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Egyházak</w:t>
                              </w:r>
                            </w:p>
                            <w:p w:rsidR="00725C90" w:rsidRPr="00F85F63" w:rsidRDefault="00725C90" w:rsidP="00737993"/>
                          </w:txbxContent>
                        </wps:txbx>
                        <wps:bodyPr rot="0" vert="horz" wrap="square" lIns="91440" tIns="45720" rIns="91440" bIns="45720" anchor="t" anchorCtr="0" upright="1">
                          <a:noAutofit/>
                        </wps:bodyPr>
                      </wps:wsp>
                      <wps:wsp>
                        <wps:cNvPr id="48" name="Text Box 25"/>
                        <wps:cNvSpPr txBox="1">
                          <a:spLocks noChangeArrowheads="1"/>
                        </wps:cNvSpPr>
                        <wps:spPr bwMode="auto">
                          <a:xfrm>
                            <a:off x="4457819" y="175410"/>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Civil szervezetek</w:t>
                              </w:r>
                            </w:p>
                            <w:p w:rsidR="00725C90" w:rsidRPr="009F75BB" w:rsidRDefault="00725C90" w:rsidP="00737993">
                              <w:pPr>
                                <w:rPr>
                                  <w:sz w:val="18"/>
                                  <w:szCs w:val="18"/>
                                </w:rPr>
                              </w:pPr>
                            </w:p>
                          </w:txbxContent>
                        </wps:txbx>
                        <wps:bodyPr rot="0" vert="horz" wrap="square" lIns="91440" tIns="45720" rIns="91440" bIns="45720" anchor="t" anchorCtr="0" upright="1">
                          <a:noAutofit/>
                        </wps:bodyPr>
                      </wps:wsp>
                      <wps:wsp>
                        <wps:cNvPr id="49" name="Text Box 26"/>
                        <wps:cNvSpPr txBox="1">
                          <a:spLocks noChangeArrowheads="1"/>
                        </wps:cNvSpPr>
                        <wps:spPr bwMode="auto">
                          <a:xfrm>
                            <a:off x="2286061" y="2232702"/>
                            <a:ext cx="914424"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Ügyészség</w:t>
                              </w:r>
                            </w:p>
                            <w:p w:rsidR="00725C90" w:rsidRPr="00F85F63" w:rsidRDefault="00725C90" w:rsidP="00737993"/>
                          </w:txbxContent>
                        </wps:txbx>
                        <wps:bodyPr rot="0" vert="horz" wrap="square" lIns="91440" tIns="45720" rIns="91440" bIns="45720" anchor="t" anchorCtr="0" upright="1">
                          <a:noAutofit/>
                        </wps:bodyPr>
                      </wps:wsp>
                      <wps:wsp>
                        <wps:cNvPr id="50" name="Text Box 27"/>
                        <wps:cNvSpPr txBox="1">
                          <a:spLocks noChangeArrowheads="1"/>
                        </wps:cNvSpPr>
                        <wps:spPr bwMode="auto">
                          <a:xfrm>
                            <a:off x="4343516" y="1089762"/>
                            <a:ext cx="1028727"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Oktatási intézmények</w:t>
                              </w:r>
                            </w:p>
                            <w:p w:rsidR="00725C90" w:rsidRPr="009F75BB" w:rsidRDefault="00725C90" w:rsidP="00737993">
                              <w:pPr>
                                <w:rPr>
                                  <w:sz w:val="18"/>
                                  <w:szCs w:val="18"/>
                                </w:rPr>
                              </w:pPr>
                            </w:p>
                          </w:txbxContent>
                        </wps:txbx>
                        <wps:bodyPr rot="0" vert="horz" wrap="square" lIns="91440" tIns="45720" rIns="91440" bIns="45720" anchor="t" anchorCtr="0" upright="1">
                          <a:noAutofit/>
                        </wps:bodyPr>
                      </wps:wsp>
                      <wps:wsp>
                        <wps:cNvPr id="51" name="Text Box 28"/>
                        <wps:cNvSpPr txBox="1">
                          <a:spLocks noChangeArrowheads="1"/>
                        </wps:cNvSpPr>
                        <wps:spPr bwMode="auto">
                          <a:xfrm>
                            <a:off x="3314789" y="2232702"/>
                            <a:ext cx="1028727"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sidRPr="009F75BB">
                                <w:rPr>
                                  <w:sz w:val="18"/>
                                  <w:szCs w:val="18"/>
                                </w:rPr>
                                <w:t>Egészségügyi szervek</w:t>
                              </w:r>
                            </w:p>
                            <w:p w:rsidR="00725C90" w:rsidRPr="009F75BB" w:rsidRDefault="00725C90" w:rsidP="00737993">
                              <w:pPr>
                                <w:rPr>
                                  <w:sz w:val="18"/>
                                  <w:szCs w:val="18"/>
                                </w:rPr>
                              </w:pPr>
                            </w:p>
                          </w:txbxContent>
                        </wps:txbx>
                        <wps:bodyPr rot="0" vert="horz" wrap="square" lIns="91440" tIns="45720" rIns="91440" bIns="45720" anchor="t" anchorCtr="0" upright="1">
                          <a:noAutofit/>
                        </wps:bodyPr>
                      </wps:wsp>
                      <wps:wsp>
                        <wps:cNvPr id="52" name="Text Box 29"/>
                        <wps:cNvSpPr txBox="1">
                          <a:spLocks noChangeArrowheads="1"/>
                        </wps:cNvSpPr>
                        <wps:spPr bwMode="auto">
                          <a:xfrm>
                            <a:off x="4572122" y="2232702"/>
                            <a:ext cx="1028727" cy="457176"/>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Pr>
                                  <w:sz w:val="18"/>
                                  <w:szCs w:val="18"/>
                                </w:rPr>
                                <w:t>Roma Nemzetiségi Ö</w:t>
                              </w:r>
                              <w:r w:rsidRPr="009F75BB">
                                <w:rPr>
                                  <w:sz w:val="18"/>
                                  <w:szCs w:val="18"/>
                                </w:rPr>
                                <w:t>nkormányzat</w:t>
                              </w:r>
                            </w:p>
                            <w:p w:rsidR="00725C90" w:rsidRPr="00F85F63" w:rsidRDefault="00725C90" w:rsidP="00737993"/>
                          </w:txbxContent>
                        </wps:txbx>
                        <wps:bodyPr rot="0" vert="horz" wrap="square" lIns="91440" tIns="45720" rIns="91440" bIns="45720" anchor="t" anchorCtr="0" upright="1">
                          <a:noAutofit/>
                        </wps:bodyPr>
                      </wps:wsp>
                      <wps:wsp>
                        <wps:cNvPr id="53" name="Line 30"/>
                        <wps:cNvCnPr>
                          <a:cxnSpLocks noChangeShapeType="1"/>
                        </wps:cNvCnPr>
                        <wps:spPr bwMode="auto">
                          <a:xfrm flipV="1">
                            <a:off x="3772001" y="632586"/>
                            <a:ext cx="1143031" cy="5651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3886304" y="1318350"/>
                            <a:ext cx="45721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1028727" y="1318350"/>
                            <a:ext cx="5715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a:off x="914424" y="740530"/>
                            <a:ext cx="800121" cy="45717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flipV="1">
                            <a:off x="228606" y="1661232"/>
                            <a:ext cx="1485940" cy="5714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35"/>
                        <wps:cNvCnPr>
                          <a:cxnSpLocks noChangeShapeType="1"/>
                        </wps:cNvCnPr>
                        <wps:spPr bwMode="auto">
                          <a:xfrm flipV="1">
                            <a:off x="1371637" y="1775526"/>
                            <a:ext cx="685818" cy="45717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Line 36"/>
                        <wps:cNvCnPr>
                          <a:cxnSpLocks noChangeShapeType="1"/>
                        </wps:cNvCnPr>
                        <wps:spPr bwMode="auto">
                          <a:xfrm flipV="1">
                            <a:off x="2743273" y="1889820"/>
                            <a:ext cx="0" cy="3428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3429092" y="1775526"/>
                            <a:ext cx="342909" cy="45717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38"/>
                        <wps:cNvCnPr>
                          <a:cxnSpLocks noChangeShapeType="1"/>
                        </wps:cNvCnPr>
                        <wps:spPr bwMode="auto">
                          <a:xfrm>
                            <a:off x="3772001" y="1546938"/>
                            <a:ext cx="1257334" cy="6857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39"/>
                        <wps:cNvSpPr txBox="1">
                          <a:spLocks noChangeArrowheads="1"/>
                        </wps:cNvSpPr>
                        <wps:spPr bwMode="auto">
                          <a:xfrm>
                            <a:off x="3314789" y="0"/>
                            <a:ext cx="1028727" cy="523848"/>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Pr>
                                  <w:sz w:val="18"/>
                                  <w:szCs w:val="18"/>
                                </w:rPr>
                                <w:t xml:space="preserve">Család-és </w:t>
                              </w:r>
                              <w:proofErr w:type="spellStart"/>
                              <w:r>
                                <w:rPr>
                                  <w:sz w:val="18"/>
                                  <w:szCs w:val="18"/>
                                </w:rPr>
                                <w:t>Gyj</w:t>
                              </w:r>
                              <w:proofErr w:type="spellEnd"/>
                              <w:r>
                                <w:rPr>
                                  <w:sz w:val="18"/>
                                  <w:szCs w:val="18"/>
                                </w:rPr>
                                <w:t>. Szolgálat Gávavencsellő</w:t>
                              </w:r>
                            </w:p>
                            <w:p w:rsidR="00725C90" w:rsidRPr="00F85F63" w:rsidRDefault="00725C90" w:rsidP="00737993"/>
                          </w:txbxContent>
                        </wps:txbx>
                        <wps:bodyPr rot="0" vert="horz" wrap="square" lIns="91440" tIns="45720" rIns="91440" bIns="45720" anchor="t" anchorCtr="0" upright="1">
                          <a:noAutofit/>
                        </wps:bodyPr>
                      </wps:wsp>
                      <wps:wsp>
                        <wps:cNvPr id="63" name="Line 40"/>
                        <wps:cNvCnPr>
                          <a:cxnSpLocks noChangeShapeType="1"/>
                        </wps:cNvCnPr>
                        <wps:spPr bwMode="auto">
                          <a:xfrm flipH="1" flipV="1">
                            <a:off x="2690884" y="523848"/>
                            <a:ext cx="794" cy="3373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Text Box 41"/>
                        <wps:cNvSpPr txBox="1">
                          <a:spLocks noChangeArrowheads="1"/>
                        </wps:cNvSpPr>
                        <wps:spPr bwMode="auto">
                          <a:xfrm>
                            <a:off x="2193190" y="0"/>
                            <a:ext cx="1121599" cy="523848"/>
                          </a:xfrm>
                          <a:prstGeom prst="rect">
                            <a:avLst/>
                          </a:prstGeom>
                          <a:solidFill>
                            <a:srgbClr val="FFFFFF"/>
                          </a:solidFill>
                          <a:ln w="9525">
                            <a:solidFill>
                              <a:srgbClr val="000000"/>
                            </a:solidFill>
                            <a:miter lim="800000"/>
                            <a:headEnd/>
                            <a:tailEnd/>
                          </a:ln>
                        </wps:spPr>
                        <wps:txbx>
                          <w:txbxContent>
                            <w:p w:rsidR="00725C90" w:rsidRPr="009F75BB" w:rsidRDefault="00725C90" w:rsidP="00737993">
                              <w:pPr>
                                <w:pStyle w:val="Szvegtrzs"/>
                                <w:rPr>
                                  <w:sz w:val="18"/>
                                  <w:szCs w:val="18"/>
                                </w:rPr>
                              </w:pPr>
                              <w:r>
                                <w:rPr>
                                  <w:sz w:val="18"/>
                                  <w:szCs w:val="18"/>
                                </w:rPr>
                                <w:t xml:space="preserve">Család-és </w:t>
                              </w:r>
                              <w:proofErr w:type="spellStart"/>
                              <w:r>
                                <w:rPr>
                                  <w:sz w:val="18"/>
                                  <w:szCs w:val="18"/>
                                </w:rPr>
                                <w:t>Gyj</w:t>
                              </w:r>
                              <w:proofErr w:type="spellEnd"/>
                              <w:r>
                                <w:rPr>
                                  <w:sz w:val="18"/>
                                  <w:szCs w:val="18"/>
                                </w:rPr>
                                <w:t>. Szolgálat Nagyhalász</w:t>
                              </w:r>
                            </w:p>
                            <w:p w:rsidR="00725C90" w:rsidRPr="00F85F63" w:rsidRDefault="00725C90" w:rsidP="00737993"/>
                          </w:txbxContent>
                        </wps:txbx>
                        <wps:bodyPr rot="0" vert="horz" wrap="square" lIns="91440" tIns="45720" rIns="91440" bIns="45720" anchor="t" anchorCtr="0" upright="1">
                          <a:noAutofit/>
                        </wps:bodyPr>
                      </wps:wsp>
                      <wps:wsp>
                        <wps:cNvPr id="65" name="Line 42"/>
                        <wps:cNvCnPr>
                          <a:cxnSpLocks noChangeShapeType="1"/>
                        </wps:cNvCnPr>
                        <wps:spPr bwMode="auto">
                          <a:xfrm flipH="1" flipV="1">
                            <a:off x="1433551" y="457176"/>
                            <a:ext cx="471500" cy="6175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43"/>
                        <wps:cNvCnPr>
                          <a:cxnSpLocks noChangeShapeType="1"/>
                        </wps:cNvCnPr>
                        <wps:spPr bwMode="auto">
                          <a:xfrm flipV="1">
                            <a:off x="3556889" y="523848"/>
                            <a:ext cx="329415" cy="55083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Vászon 67" o:spid="_x0000_s1041" editas="canvas" style="position:absolute;margin-left:0;margin-top:-13.8pt;width:467.95pt;height:238.8pt;z-index:-251655168;mso-position-horizontal-relative:char;mso-position-vertical-relative:line" coordsize="59429,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">
                <v:shape id="_x0000_s1042" type="#_x0000_t75" style="position:absolute;width:59429;height:30327;visibility:visible;mso-wrap-style:square">
                  <v:fill o:detectmouseclick="t"/>
                  <v:path o:connecttype="none"/>
                </v:shape>
                <v:oval id="Oval 19" o:spid="_x0000_s1043" style="position:absolute;left:16002;top:8611;width:2286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textbox>
                    <w:txbxContent>
                      <w:p w:rsidR="00725C90" w:rsidRDefault="00725C90" w:rsidP="00737993">
                        <w:pPr>
                          <w:pStyle w:val="Szvegtrzs"/>
                          <w:rPr>
                            <w:b/>
                            <w:sz w:val="28"/>
                          </w:rPr>
                        </w:pPr>
                        <w:r>
                          <w:rPr>
                            <w:b/>
                            <w:sz w:val="28"/>
                          </w:rPr>
                          <w:t>Családsegítő és Gyermekjóléti Szolgálat</w:t>
                        </w:r>
                      </w:p>
                      <w:p w:rsidR="00725C90" w:rsidRDefault="00725C90" w:rsidP="00737993"/>
                    </w:txbxContent>
                  </v:textbox>
                </v:oval>
                <v:shape id="Text Box 20" o:spid="_x0000_s1044" type="#_x0000_t202" style="position:absolute;top:3254;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725C90" w:rsidRPr="009F75BB" w:rsidRDefault="00725C90" w:rsidP="00737993">
                        <w:pPr>
                          <w:pStyle w:val="Szvegtrzs"/>
                          <w:rPr>
                            <w:sz w:val="18"/>
                            <w:szCs w:val="18"/>
                          </w:rPr>
                        </w:pPr>
                        <w:r w:rsidRPr="009F75BB">
                          <w:rPr>
                            <w:sz w:val="18"/>
                            <w:szCs w:val="18"/>
                          </w:rPr>
                          <w:t>Fenntartó</w:t>
                        </w:r>
                      </w:p>
                      <w:p w:rsidR="00725C90" w:rsidRPr="00F85F63" w:rsidRDefault="00725C90" w:rsidP="00737993"/>
                    </w:txbxContent>
                  </v:textbox>
                </v:shape>
                <v:shape id="Text Box 21" o:spid="_x0000_s1045" type="#_x0000_t202" style="position:absolute;top:10897;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725C90" w:rsidRPr="009F75BB" w:rsidRDefault="00725C90" w:rsidP="00737993">
                        <w:pPr>
                          <w:pStyle w:val="Szvegtrzs"/>
                          <w:rPr>
                            <w:sz w:val="18"/>
                            <w:szCs w:val="18"/>
                          </w:rPr>
                        </w:pPr>
                        <w:r>
                          <w:rPr>
                            <w:sz w:val="18"/>
                            <w:szCs w:val="18"/>
                          </w:rPr>
                          <w:t>Járási Gyámhivatal</w:t>
                        </w:r>
                      </w:p>
                      <w:p w:rsidR="00725C90" w:rsidRPr="00F85F63" w:rsidRDefault="00725C90" w:rsidP="00737993"/>
                    </w:txbxContent>
                  </v:textbox>
                </v:shape>
                <v:shape id="Text Box 22" o:spid="_x0000_s1046" type="#_x0000_t202" style="position:absolute;top:22327;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725C90" w:rsidRPr="009F75BB" w:rsidRDefault="00725C90" w:rsidP="00737993">
                        <w:pPr>
                          <w:pStyle w:val="Szvegtrzs"/>
                          <w:rPr>
                            <w:sz w:val="18"/>
                            <w:szCs w:val="18"/>
                          </w:rPr>
                        </w:pPr>
                        <w:r w:rsidRPr="009F75BB">
                          <w:rPr>
                            <w:sz w:val="18"/>
                            <w:szCs w:val="18"/>
                          </w:rPr>
                          <w:t>Rendőrség</w:t>
                        </w:r>
                      </w:p>
                      <w:p w:rsidR="00725C90" w:rsidRPr="00F85F63" w:rsidRDefault="00725C90" w:rsidP="00737993"/>
                    </w:txbxContent>
                  </v:textbox>
                </v:shape>
                <v:shape id="Text Box 23" o:spid="_x0000_s1047" type="#_x0000_t202" style="position:absolute;left:11430;top:22327;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725C90" w:rsidRPr="009F75BB" w:rsidRDefault="00725C90" w:rsidP="00737993">
                        <w:pPr>
                          <w:pStyle w:val="Szvegtrzs"/>
                          <w:rPr>
                            <w:sz w:val="18"/>
                            <w:szCs w:val="18"/>
                          </w:rPr>
                        </w:pPr>
                        <w:r w:rsidRPr="009F75BB">
                          <w:rPr>
                            <w:sz w:val="18"/>
                            <w:szCs w:val="18"/>
                          </w:rPr>
                          <w:t>Pártfogói Felügyelet</w:t>
                        </w:r>
                      </w:p>
                      <w:p w:rsidR="00725C90" w:rsidRPr="00F85F63" w:rsidRDefault="00725C90" w:rsidP="00737993"/>
                    </w:txbxContent>
                  </v:textbox>
                </v:shape>
                <v:shape id="Text Box 24" o:spid="_x0000_s1048" type="#_x0000_t202" style="position:absolute;left:9906;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725C90" w:rsidRPr="009F75BB" w:rsidRDefault="00725C90" w:rsidP="00737993">
                        <w:pPr>
                          <w:pStyle w:val="Szvegtrzs"/>
                          <w:rPr>
                            <w:sz w:val="18"/>
                            <w:szCs w:val="18"/>
                          </w:rPr>
                        </w:pPr>
                        <w:r w:rsidRPr="009F75BB">
                          <w:rPr>
                            <w:sz w:val="18"/>
                            <w:szCs w:val="18"/>
                          </w:rPr>
                          <w:t>Egyházak</w:t>
                        </w:r>
                      </w:p>
                      <w:p w:rsidR="00725C90" w:rsidRPr="00F85F63" w:rsidRDefault="00725C90" w:rsidP="00737993"/>
                    </w:txbxContent>
                  </v:textbox>
                </v:shape>
                <v:shape id="Text Box 25" o:spid="_x0000_s1049" type="#_x0000_t202" style="position:absolute;left:44578;top:1754;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725C90" w:rsidRPr="009F75BB" w:rsidRDefault="00725C90" w:rsidP="00737993">
                        <w:pPr>
                          <w:pStyle w:val="Szvegtrzs"/>
                          <w:rPr>
                            <w:sz w:val="18"/>
                            <w:szCs w:val="18"/>
                          </w:rPr>
                        </w:pPr>
                        <w:r w:rsidRPr="009F75BB">
                          <w:rPr>
                            <w:sz w:val="18"/>
                            <w:szCs w:val="18"/>
                          </w:rPr>
                          <w:t>Civil szervezetek</w:t>
                        </w:r>
                      </w:p>
                      <w:p w:rsidR="00725C90" w:rsidRPr="009F75BB" w:rsidRDefault="00725C90" w:rsidP="00737993">
                        <w:pPr>
                          <w:rPr>
                            <w:sz w:val="18"/>
                            <w:szCs w:val="18"/>
                          </w:rPr>
                        </w:pPr>
                      </w:p>
                    </w:txbxContent>
                  </v:textbox>
                </v:shape>
                <v:shape id="Text Box 26" o:spid="_x0000_s1050" type="#_x0000_t202" style="position:absolute;left:22860;top:22327;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725C90" w:rsidRPr="009F75BB" w:rsidRDefault="00725C90" w:rsidP="00737993">
                        <w:pPr>
                          <w:pStyle w:val="Szvegtrzs"/>
                          <w:rPr>
                            <w:sz w:val="18"/>
                            <w:szCs w:val="18"/>
                          </w:rPr>
                        </w:pPr>
                        <w:r w:rsidRPr="009F75BB">
                          <w:rPr>
                            <w:sz w:val="18"/>
                            <w:szCs w:val="18"/>
                          </w:rPr>
                          <w:t>Ügyészség</w:t>
                        </w:r>
                      </w:p>
                      <w:p w:rsidR="00725C90" w:rsidRPr="00F85F63" w:rsidRDefault="00725C90" w:rsidP="00737993"/>
                    </w:txbxContent>
                  </v:textbox>
                </v:shape>
                <v:shape id="Text Box 27" o:spid="_x0000_s1051" type="#_x0000_t202" style="position:absolute;left:43435;top:10897;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725C90" w:rsidRPr="009F75BB" w:rsidRDefault="00725C90" w:rsidP="00737993">
                        <w:pPr>
                          <w:pStyle w:val="Szvegtrzs"/>
                          <w:rPr>
                            <w:sz w:val="18"/>
                            <w:szCs w:val="18"/>
                          </w:rPr>
                        </w:pPr>
                        <w:r w:rsidRPr="009F75BB">
                          <w:rPr>
                            <w:sz w:val="18"/>
                            <w:szCs w:val="18"/>
                          </w:rPr>
                          <w:t>Oktatási intézmények</w:t>
                        </w:r>
                      </w:p>
                      <w:p w:rsidR="00725C90" w:rsidRPr="009F75BB" w:rsidRDefault="00725C90" w:rsidP="00737993">
                        <w:pPr>
                          <w:rPr>
                            <w:sz w:val="18"/>
                            <w:szCs w:val="18"/>
                          </w:rPr>
                        </w:pPr>
                      </w:p>
                    </w:txbxContent>
                  </v:textbox>
                </v:shape>
                <v:shape id="Text Box 28" o:spid="_x0000_s1052" type="#_x0000_t202" style="position:absolute;left:33147;top:22327;width:1028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725C90" w:rsidRPr="009F75BB" w:rsidRDefault="00725C90" w:rsidP="00737993">
                        <w:pPr>
                          <w:pStyle w:val="Szvegtrzs"/>
                          <w:rPr>
                            <w:sz w:val="18"/>
                            <w:szCs w:val="18"/>
                          </w:rPr>
                        </w:pPr>
                        <w:r w:rsidRPr="009F75BB">
                          <w:rPr>
                            <w:sz w:val="18"/>
                            <w:szCs w:val="18"/>
                          </w:rPr>
                          <w:t>Egészségügyi szervek</w:t>
                        </w:r>
                      </w:p>
                      <w:p w:rsidR="00725C90" w:rsidRPr="009F75BB" w:rsidRDefault="00725C90" w:rsidP="00737993">
                        <w:pPr>
                          <w:rPr>
                            <w:sz w:val="18"/>
                            <w:szCs w:val="18"/>
                          </w:rPr>
                        </w:pPr>
                      </w:p>
                    </w:txbxContent>
                  </v:textbox>
                </v:shape>
                <v:shape id="Text Box 29" o:spid="_x0000_s1053" type="#_x0000_t202" style="position:absolute;left:45721;top:22327;width:1028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725C90" w:rsidRPr="009F75BB" w:rsidRDefault="00725C90" w:rsidP="00737993">
                        <w:pPr>
                          <w:pStyle w:val="Szvegtrzs"/>
                          <w:rPr>
                            <w:sz w:val="18"/>
                            <w:szCs w:val="18"/>
                          </w:rPr>
                        </w:pPr>
                        <w:r>
                          <w:rPr>
                            <w:sz w:val="18"/>
                            <w:szCs w:val="18"/>
                          </w:rPr>
                          <w:t>Roma Nemzetiségi Ö</w:t>
                        </w:r>
                        <w:r w:rsidRPr="009F75BB">
                          <w:rPr>
                            <w:sz w:val="18"/>
                            <w:szCs w:val="18"/>
                          </w:rPr>
                          <w:t>nkormányzat</w:t>
                        </w:r>
                      </w:p>
                      <w:p w:rsidR="00725C90" w:rsidRPr="00F85F63" w:rsidRDefault="00725C90" w:rsidP="00737993"/>
                    </w:txbxContent>
                  </v:textbox>
                </v:shape>
                <v:line id="Line 30" o:spid="_x0000_s1054" style="position:absolute;flip:y;visibility:visible;mso-wrap-style:square" from="37720,6325" to="49150,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4ZxAAAANsAAAAPAAAAZHJzL2Rvd25yZXYueG1sRI9Pa8JA&#10;FMTvBb/D8gQvRTcql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Akb3hnEAAAA2wAAAA8A&#10;AAAAAAAAAAAAAAAABwIAAGRycy9kb3ducmV2LnhtbFBLBQYAAAAAAwADALcAAAD4AgAAAAA=&#10;">
                  <v:stroke startarrow="block" endarrow="block"/>
                </v:line>
                <v:line id="Line 31" o:spid="_x0000_s1055" style="position:absolute;visibility:visible;mso-wrap-style:square" from="38863,13183" to="43435,1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5ZxAAAANsAAAAPAAAAZHJzL2Rvd25yZXYueG1sRI9Ba8JA&#10;FITvBf/D8oTemo1i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ShHlnEAAAA2wAAAA8A&#10;AAAAAAAAAAAAAAAABwIAAGRycy9kb3ducmV2LnhtbFBLBQYAAAAAAwADALcAAAD4AgAAAAA=&#10;">
                  <v:stroke startarrow="block" endarrow="block"/>
                </v:line>
                <v:line id="Line 32" o:spid="_x0000_s1056" style="position:absolute;visibility:visible;mso-wrap-style:square" from="10287,13183" to="16002,1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vCwwAAANsAAAAPAAAAZHJzL2Rvd25yZXYueG1sRI9Ba8JA&#10;FITvBf/D8gRvdaNg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y+27wsMAAADbAAAADwAA&#10;AAAAAAAAAAAAAAAHAgAAZHJzL2Rvd25yZXYueG1sUEsFBgAAAAADAAMAtwAAAPcCAAAAAA==&#10;">
                  <v:stroke startarrow="block" endarrow="block"/>
                </v:line>
                <v:line id="Line 33" o:spid="_x0000_s1057" style="position:absolute;visibility:visible;mso-wrap-style:square" from="9144,7405" to="17145,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W1xAAAANsAAAAPAAAAZHJzL2Rvd25yZXYueG1sRI9Ba8JA&#10;FITvQv/D8gredFNB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Ds/JbXEAAAA2wAAAA8A&#10;AAAAAAAAAAAAAAAABwIAAGRycy9kb3ducmV2LnhtbFBLBQYAAAAAAwADALcAAAD4AgAAAAA=&#10;">
                  <v:stroke startarrow="block" endarrow="block"/>
                </v:line>
                <v:line id="Line 34" o:spid="_x0000_s1058" style="position:absolute;flip:y;visibility:visible;mso-wrap-style:square" from="2286,16612" to="17145,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">
                  <v:stroke startarrow="block" endarrow="block"/>
                </v:line>
                <v:line id="Line 35" o:spid="_x0000_s1059" style="position:absolute;flip:y;visibility:visible;mso-wrap-style:square" from="13716,17755" to="20574,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">
                  <v:stroke startarrow="block" endarrow="block"/>
                </v:line>
                <v:line id="Line 36" o:spid="_x0000_s1060" style="position:absolute;flip:y;visibility:visible;mso-wrap-style:square" from="27432,18898" to="2743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">
                  <v:stroke startarrow="block" endarrow="block"/>
                </v:line>
                <v:line id="Line 37" o:spid="_x0000_s1061" style="position:absolute;visibility:visible;mso-wrap-style:square" from="34290,17755" to="37720,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">
                  <v:stroke startarrow="block" endarrow="block"/>
                </v:line>
                <v:line id="Line 38" o:spid="_x0000_s1062" style="position:absolute;visibility:visible;mso-wrap-style:square" from="37720,15469" to="50293,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39" o:spid="_x0000_s1063" type="#_x0000_t202" style="position:absolute;left:33147;width:10288;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725C90" w:rsidRPr="009F75BB" w:rsidRDefault="00725C90" w:rsidP="00737993">
                        <w:pPr>
                          <w:pStyle w:val="Szvegtrzs"/>
                          <w:rPr>
                            <w:sz w:val="18"/>
                            <w:szCs w:val="18"/>
                          </w:rPr>
                        </w:pPr>
                        <w:r>
                          <w:rPr>
                            <w:sz w:val="18"/>
                            <w:szCs w:val="18"/>
                          </w:rPr>
                          <w:t xml:space="preserve">Család-és </w:t>
                        </w:r>
                        <w:proofErr w:type="spellStart"/>
                        <w:r>
                          <w:rPr>
                            <w:sz w:val="18"/>
                            <w:szCs w:val="18"/>
                          </w:rPr>
                          <w:t>Gyj</w:t>
                        </w:r>
                        <w:proofErr w:type="spellEnd"/>
                        <w:r>
                          <w:rPr>
                            <w:sz w:val="18"/>
                            <w:szCs w:val="18"/>
                          </w:rPr>
                          <w:t>. Szolgálat Gávavencsellő</w:t>
                        </w:r>
                      </w:p>
                      <w:p w:rsidR="00725C90" w:rsidRPr="00F85F63" w:rsidRDefault="00725C90" w:rsidP="00737993"/>
                    </w:txbxContent>
                  </v:textbox>
                </v:shape>
                <v:line id="Line 40" o:spid="_x0000_s1064" style="position:absolute;flip:x y;visibility:visible;mso-wrap-style:square" from="26908,5238" to="26916,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">
                  <v:stroke startarrow="block" endarrow="block"/>
                </v:line>
                <v:shape id="Text Box 41" o:spid="_x0000_s1065" type="#_x0000_t202" style="position:absolute;left:21931;width:1121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725C90" w:rsidRPr="009F75BB" w:rsidRDefault="00725C90" w:rsidP="00737993">
                        <w:pPr>
                          <w:pStyle w:val="Szvegtrzs"/>
                          <w:rPr>
                            <w:sz w:val="18"/>
                            <w:szCs w:val="18"/>
                          </w:rPr>
                        </w:pPr>
                        <w:r>
                          <w:rPr>
                            <w:sz w:val="18"/>
                            <w:szCs w:val="18"/>
                          </w:rPr>
                          <w:t xml:space="preserve">Család-és </w:t>
                        </w:r>
                        <w:proofErr w:type="spellStart"/>
                        <w:r>
                          <w:rPr>
                            <w:sz w:val="18"/>
                            <w:szCs w:val="18"/>
                          </w:rPr>
                          <w:t>Gyj</w:t>
                        </w:r>
                        <w:proofErr w:type="spellEnd"/>
                        <w:r>
                          <w:rPr>
                            <w:sz w:val="18"/>
                            <w:szCs w:val="18"/>
                          </w:rPr>
                          <w:t>. Szolgálat Nagyhalász</w:t>
                        </w:r>
                      </w:p>
                      <w:p w:rsidR="00725C90" w:rsidRPr="00F85F63" w:rsidRDefault="00725C90" w:rsidP="00737993"/>
                    </w:txbxContent>
                  </v:textbox>
                </v:shape>
                <v:line id="Line 42" o:spid="_x0000_s1066" style="position:absolute;flip:x y;visibility:visible;mso-wrap-style:square" from="14335,4571" to="19050,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">
                  <v:stroke startarrow="block" endarrow="block"/>
                </v:line>
                <v:line id="Line 43" o:spid="_x0000_s1067" style="position:absolute;flip:y;visibility:visible;mso-wrap-style:square" from="35568,5238" to="38863,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">
                  <v:stroke startarrow="block" endarrow="block"/>
                </v:line>
                <w10:wrap anchory="line"/>
              </v:group>
            </w:pict>
          </mc:Fallback>
        </mc:AlternateContent>
      </w:r>
      <w:r w:rsidRPr="00737993">
        <w:rPr>
          <w:rFonts w:ascii="Arial" w:eastAsia="Times New Roman" w:hAnsi="Arial" w:cs="Times New Roman"/>
          <w:sz w:val="28"/>
          <w:szCs w:val="20"/>
          <w:lang w:eastAsia="hu-HU"/>
        </w:rPr>
        <w:tab/>
      </w: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Arial" w:eastAsia="Times New Roman" w:hAnsi="Arial" w:cs="Times New Roman"/>
          <w:sz w:val="28"/>
          <w:szCs w:val="20"/>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lastRenderedPageBreak/>
        <w:t>Az eredményesebb működés elősegítése érdekében az intézmény a szakmai szervezetekkel, társintézményekkel, civilszervezetekkel, gazdálkodó szervezetekkel együttműködési megállapodást köthet. A helyi és országos társintézményekkel folyamatosan kell a kapcsolatot tartani, szükség szerint segíteni kell egymás munkáját. Fejleszteni kell a kapcsolatot, különböző szakmai szervezetekkel.</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center"/>
        <w:rPr>
          <w:rFonts w:ascii="Times New Roman" w:eastAsia="Times New Roman" w:hAnsi="Times New Roman" w:cs="Times New Roman"/>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Munkakörök, beosztások:</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intézményvezető (1fő) </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család-és gyermekjóléti központ: 3 fő esetmenedzser (melyből 1 fő szakmai vezető is) 3 fő óvodai iskolai szociális segítő 1. fő szociális diagnózist készítő esetmenedzser</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család-és gyermekjóléti szolgálat: 4 fő családsegítő (ebből 1 fő szakmai vezető is)</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Intézményvezető feladatai:</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intézmény vezetője gondoskodik az intézményen belül az emberi és állampolgári jogok érvényesüléséről, az egyén autonómiáját elfogadó integrációját minden eszközzel segítő, humanizált környezet kialakításáról és működtetéséről. </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Biztosítja az alapító okiratban foglalt alaptevékenységek ellátását.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Vezeti az intézményt, felelős az intézmény működéséért.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SymbolMT"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Képviseli az intézményt a külső szervek előtt.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SymbolMT"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Irányítja az intézmény szakmai munkáját.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SymbolMT"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Gyakorolja a munkáltatói jogokat.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SymbolMT"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 xml:space="preserve">Ellátja az intézmény működését érintő </w:t>
      </w:r>
      <w:proofErr w:type="gramStart"/>
      <w:r w:rsidRPr="00737993">
        <w:rPr>
          <w:rFonts w:ascii="Times New Roman" w:eastAsia="Times New Roman" w:hAnsi="Times New Roman" w:cs="Times New Roman"/>
          <w:sz w:val="24"/>
          <w:szCs w:val="24"/>
          <w:lang w:eastAsia="hu-HU"/>
        </w:rPr>
        <w:t>jogszabályokban</w:t>
      </w:r>
      <w:proofErr w:type="gramEnd"/>
      <w:r w:rsidRPr="00737993">
        <w:rPr>
          <w:rFonts w:ascii="Times New Roman" w:eastAsia="Times New Roman" w:hAnsi="Times New Roman" w:cs="Times New Roman"/>
          <w:sz w:val="24"/>
          <w:szCs w:val="24"/>
          <w:lang w:eastAsia="hu-HU"/>
        </w:rPr>
        <w:t xml:space="preserve">  önkormányzati rendeletekben és döntésekben a vezető részére előírt feladatokat.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Elkészíti az intézmény Szervezeti és Működési Szabályzatát és más, kötelezően előírt </w:t>
      </w:r>
      <w:proofErr w:type="spellStart"/>
      <w:r w:rsidRPr="00737993">
        <w:rPr>
          <w:rFonts w:ascii="Times New Roman" w:eastAsia="Times New Roman" w:hAnsi="Times New Roman" w:cs="Times New Roman"/>
          <w:sz w:val="24"/>
          <w:szCs w:val="24"/>
          <w:lang w:eastAsia="hu-HU"/>
        </w:rPr>
        <w:t>szabályzatokat</w:t>
      </w:r>
      <w:proofErr w:type="gramStart"/>
      <w:r w:rsidRPr="00737993">
        <w:rPr>
          <w:rFonts w:ascii="Times New Roman" w:eastAsia="Times New Roman" w:hAnsi="Times New Roman" w:cs="Times New Roman"/>
          <w:sz w:val="24"/>
          <w:szCs w:val="24"/>
          <w:lang w:eastAsia="hu-HU"/>
        </w:rPr>
        <w:t>,utasításokat</w:t>
      </w:r>
      <w:proofErr w:type="spellEnd"/>
      <w:proofErr w:type="gramEnd"/>
      <w:r w:rsidRPr="00737993">
        <w:rPr>
          <w:rFonts w:ascii="Times New Roman" w:eastAsia="Times New Roman" w:hAnsi="Times New Roman" w:cs="Times New Roman"/>
          <w:sz w:val="24"/>
          <w:szCs w:val="24"/>
          <w:lang w:eastAsia="hu-HU"/>
        </w:rPr>
        <w:t>, házirendet, munkaköri leírásokat.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Kapcsolatot tart a társintézményekkel, szakmai szervezetekkel és intézményekkel.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Támogatja az intézmény munkáját segítő testületek, szervezetek, közösségek tevékenységét.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Folyamatosan értékeli a szervezeti egységek, az intézmény tevékenységét, munkáját.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sz w:val="24"/>
          <w:szCs w:val="24"/>
          <w:lang w:eastAsia="hu-HU"/>
        </w:rPr>
        <w:t>Szervezi és ellenőrzi a munkatársak szakmai képzését és éves továbbképzési tervet készít.</w:t>
      </w: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8"/>
        </w:num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hu-HU"/>
        </w:rPr>
      </w:pPr>
      <w:r w:rsidRPr="00737993">
        <w:rPr>
          <w:rFonts w:ascii="Times New Roman" w:eastAsia="Times New Roman" w:hAnsi="Times New Roman" w:cs="Times New Roman"/>
          <w:b/>
          <w:bCs/>
          <w:color w:val="000000"/>
          <w:sz w:val="24"/>
          <w:szCs w:val="24"/>
          <w:u w:val="single"/>
          <w:lang w:eastAsia="hu-HU"/>
        </w:rPr>
        <w:t xml:space="preserve">Család- és Gyermekjóléti Központ hatósági tevékenységhez köthető feladatokat és </w:t>
      </w:r>
      <w:proofErr w:type="gramStart"/>
      <w:r w:rsidRPr="00737993">
        <w:rPr>
          <w:rFonts w:ascii="Times New Roman" w:eastAsia="Times New Roman" w:hAnsi="Times New Roman" w:cs="Times New Roman"/>
          <w:b/>
          <w:bCs/>
          <w:color w:val="000000"/>
          <w:sz w:val="24"/>
          <w:szCs w:val="24"/>
          <w:u w:val="single"/>
          <w:lang w:eastAsia="hu-HU"/>
        </w:rPr>
        <w:t>speciális</w:t>
      </w:r>
      <w:proofErr w:type="gramEnd"/>
      <w:r w:rsidRPr="00737993">
        <w:rPr>
          <w:rFonts w:ascii="Times New Roman" w:eastAsia="Times New Roman" w:hAnsi="Times New Roman" w:cs="Times New Roman"/>
          <w:b/>
          <w:bCs/>
          <w:color w:val="000000"/>
          <w:sz w:val="24"/>
          <w:szCs w:val="24"/>
          <w:u w:val="single"/>
          <w:lang w:eastAsia="hu-HU"/>
        </w:rPr>
        <w:t xml:space="preserve"> szolgáltatásokat ellátó munkacsoport szakmai vezetőjének feladatai:</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hu-HU"/>
        </w:rPr>
      </w:pP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 </w:t>
      </w:r>
      <w:r w:rsidRPr="00737993">
        <w:rPr>
          <w:rFonts w:ascii="Times New Roman" w:eastAsia="Times New Roman" w:hAnsi="Times New Roman" w:cs="Times New Roman"/>
          <w:sz w:val="24"/>
          <w:szCs w:val="24"/>
          <w:lang w:eastAsia="hu-HU"/>
        </w:rPr>
        <w:t>szakmai egység</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vezetője az intézményvezető szakmai helyettese.</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Szervezi és ellenőrzi az irányítása alá tartozó szakmai egység munkáját.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Az intézmény vezetője által megszabott feladatokat végrehajtja, és részt vesz a szakmai értekezleteken.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Tervezi, szervezi, irányítja és ellenőrzi az egység szakmai és </w:t>
      </w:r>
      <w:proofErr w:type="gramStart"/>
      <w:r w:rsidRPr="00737993">
        <w:rPr>
          <w:rFonts w:ascii="Times New Roman" w:eastAsia="Times New Roman" w:hAnsi="Times New Roman" w:cs="Times New Roman"/>
          <w:color w:val="000000"/>
          <w:sz w:val="24"/>
          <w:szCs w:val="24"/>
          <w:lang w:eastAsia="hu-HU"/>
        </w:rPr>
        <w:t>adminisztrációs</w:t>
      </w:r>
      <w:proofErr w:type="gramEnd"/>
      <w:r w:rsidRPr="00737993">
        <w:rPr>
          <w:rFonts w:ascii="Times New Roman" w:eastAsia="Times New Roman" w:hAnsi="Times New Roman" w:cs="Times New Roman"/>
          <w:color w:val="000000"/>
          <w:sz w:val="24"/>
          <w:szCs w:val="24"/>
          <w:lang w:eastAsia="hu-HU"/>
        </w:rPr>
        <w:t xml:space="preserve"> munkáját a szociális munkaszabályainak és módszereinek megfelelően.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Felelős a szakmai tevékenység minőségi követelményeknek megfelelő végrehajtásáért.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lastRenderedPageBreak/>
        <w:t>Az intézményvezető szakmai helyetteseként az irányítása alá tartozó szakmai egység vonatkozásában havonta ellenőrzi és értékeli az egység szakmai munkáját, és megteszi a szükséges észrevételeket, javaslattal él a hibák kijavítására.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intézményvezető szakmai helyetteseként az irányítása alá tartozó szakmai egység vonatkozásában betartja és betartatja az intézmény Házirendjét.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szakmai egység</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vezetőjeként megismeri és magára nézve kötelezőnek elfogadja a Szociális Munka Etikai Kódexét, illetve a beosztott munkatársakkal elfogadtatja.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Közreműködik a szakmai egységet érintő ellenőrzésekben.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Kapcsolatot tart a szakmai működési tevékenységet engedélyező, és ellenőrző illetékes hatósággal.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észlelő-jelzőrendszer hatékony működése érdekében folyamatos kapcsolatot tart és együttműködik a központi és helyi szociális ellátórendszer tagjaival, a szociális, gyermekvédelmi egészségügyi, munkaügyi, rendészeti, kormányhivatali szervekkel, a gyermekekkel kapcsolatba kerülő gondozási, nevelési, oktatási, intézményekkel, civil szervezetek és egyházak képviselőivel, társadalmi szervezetekkel, </w:t>
      </w:r>
      <w:proofErr w:type="gramStart"/>
      <w:r w:rsidRPr="00737993">
        <w:rPr>
          <w:rFonts w:ascii="Times New Roman" w:eastAsia="Times New Roman" w:hAnsi="Times New Roman" w:cs="Times New Roman"/>
          <w:color w:val="000000"/>
          <w:sz w:val="24"/>
          <w:szCs w:val="24"/>
          <w:lang w:eastAsia="hu-HU"/>
        </w:rPr>
        <w:t>laikus</w:t>
      </w:r>
      <w:proofErr w:type="gramEnd"/>
      <w:r w:rsidRPr="00737993">
        <w:rPr>
          <w:rFonts w:ascii="Times New Roman" w:eastAsia="Times New Roman" w:hAnsi="Times New Roman" w:cs="Times New Roman"/>
          <w:color w:val="000000"/>
          <w:sz w:val="24"/>
          <w:szCs w:val="24"/>
          <w:lang w:eastAsia="hu-HU"/>
        </w:rPr>
        <w:t xml:space="preserve"> segítőkkel, valamint részt vesz gyermekvédelmi tevékenységük koordinálásában.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intézményvezető szakmai helyetteseként az irányítása alá tartozó szakmai egység vonatkozásában kapcsolatot tart, meghallgatja és kivizsgálja a szolgáltatást igénybe vevők panaszát.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szociális és gyermekvédelmi ellátások, és szolgáltatások tekintetében gondoskodik a lakosság folyamatos tájékoztatásáról, az azokhoz való hozzájutás elősegítéséről.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 xml:space="preserve">Figyelemmel kíséri a településeken lakók szociális helyzetét, szociális és </w:t>
      </w:r>
      <w:proofErr w:type="gramStart"/>
      <w:r w:rsidRPr="00737993">
        <w:rPr>
          <w:rFonts w:ascii="Times New Roman" w:eastAsia="Times New Roman" w:hAnsi="Times New Roman" w:cs="Times New Roman"/>
          <w:color w:val="000000"/>
          <w:sz w:val="24"/>
          <w:szCs w:val="24"/>
          <w:lang w:eastAsia="hu-HU"/>
        </w:rPr>
        <w:t>mentális</w:t>
      </w:r>
      <w:proofErr w:type="gramEnd"/>
      <w:r w:rsidRPr="00737993">
        <w:rPr>
          <w:rFonts w:ascii="Times New Roman" w:eastAsia="Times New Roman" w:hAnsi="Times New Roman" w:cs="Times New Roman"/>
          <w:color w:val="000000"/>
          <w:sz w:val="24"/>
          <w:szCs w:val="24"/>
          <w:lang w:eastAsia="hu-HU"/>
        </w:rPr>
        <w:t xml:space="preserve"> szükségleteit a nagy számban jelzett, ellátások iránti igényeit, azokat rendszeresen értékeli és javaslattal él a fenntartó illetékes szerve felé.</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hu-HU"/>
        </w:rPr>
      </w:pPr>
      <w:r w:rsidRPr="00737993">
        <w:rPr>
          <w:rFonts w:ascii="Times New Roman" w:eastAsia="Times New Roman" w:hAnsi="Times New Roman" w:cs="Times New Roman"/>
          <w:b/>
          <w:bCs/>
          <w:color w:val="000000"/>
          <w:sz w:val="24"/>
          <w:szCs w:val="24"/>
          <w:u w:val="single"/>
          <w:lang w:eastAsia="hu-HU"/>
        </w:rPr>
        <w:t>Család- és Gyermekjóléti Szolgálat munkacsoport szakmai vezetőjének feladatai:</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hu-HU"/>
        </w:rPr>
      </w:pP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 </w:t>
      </w:r>
      <w:r w:rsidRPr="00737993">
        <w:rPr>
          <w:rFonts w:ascii="Times New Roman" w:eastAsia="Times New Roman" w:hAnsi="Times New Roman" w:cs="Times New Roman"/>
          <w:sz w:val="24"/>
          <w:szCs w:val="24"/>
          <w:lang w:eastAsia="hu-HU"/>
        </w:rPr>
        <w:t>szakmai egység</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vezetője az intézményvezető szakmai helyettese.</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Szervezi és ellenőrzi az irányítása alá tartozó szakmai egység munkáját.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Az intézmény vezetője által megszabott feladatokat végrehajtja, és részt vesz a szakmai értekezleteken.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Tervezi, szervezi, irányítja és ellenőrzi az egység szakmai és </w:t>
      </w:r>
      <w:proofErr w:type="gramStart"/>
      <w:r w:rsidRPr="00737993">
        <w:rPr>
          <w:rFonts w:ascii="Times New Roman" w:eastAsia="Times New Roman" w:hAnsi="Times New Roman" w:cs="Times New Roman"/>
          <w:color w:val="000000"/>
          <w:sz w:val="24"/>
          <w:szCs w:val="24"/>
          <w:lang w:eastAsia="hu-HU"/>
        </w:rPr>
        <w:t>adminisztrációs</w:t>
      </w:r>
      <w:proofErr w:type="gramEnd"/>
      <w:r w:rsidRPr="00737993">
        <w:rPr>
          <w:rFonts w:ascii="Times New Roman" w:eastAsia="Times New Roman" w:hAnsi="Times New Roman" w:cs="Times New Roman"/>
          <w:color w:val="000000"/>
          <w:sz w:val="24"/>
          <w:szCs w:val="24"/>
          <w:lang w:eastAsia="hu-HU"/>
        </w:rPr>
        <w:t xml:space="preserve"> munkáját a szociális munkaszabályainak és módszereinek megfelelően.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Felelős a szakmai tevékenység minőségi követelményeknek megfelelő végrehajtásáért.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intézményvezető szakmai helyetteseként az irányítása alá tartozó szakmai egység vonatkozásában havonta ellenőrzi és értékeli az egység szakmai munkáját, és megteszi a szükséges észrevételeket, javaslattal él a hibák kijavítására.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intézményvezető szakmai helyetteseként az irányítása alá tartozó szakmai egység vonatkozásában betartja és betartatja az intézmény Házirendjét.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 szakmai egység</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vezetőjeként megismeri és magára nézve kötelezőnek elfogadja a Szociális Munka Etikai Kódexét, illetve a beosztott munkatársakkal elfogadtatja.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Közreműködik a szakmai egységet érintő ellenőrzésekben.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Kapcsolatot tart a szakmai működési tevékenységet engedélyező, és ellenőrző illetékes hatósággal.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észlelő-jelzőrendszer hatékony működése érdekében folyamatos kapcsolatot tart és együttműködik a központi és helyi szociális ellátórendszer tagjaival, a szociális, gyermekvédelmi egészségügyi, munkaügyi, rendészeti, kormányhivatali szervekkel, a </w:t>
      </w:r>
      <w:r w:rsidRPr="00737993">
        <w:rPr>
          <w:rFonts w:ascii="Times New Roman" w:eastAsia="Times New Roman" w:hAnsi="Times New Roman" w:cs="Times New Roman"/>
          <w:color w:val="000000"/>
          <w:sz w:val="24"/>
          <w:szCs w:val="24"/>
          <w:lang w:eastAsia="hu-HU"/>
        </w:rPr>
        <w:lastRenderedPageBreak/>
        <w:t xml:space="preserve">gyermekekkel kapcsolatba kerülő gondozási, nevelési, oktatási, intézményekkel, civil szervezetek és egyházak képviselőivel, társadalmi szervezetekkel, </w:t>
      </w:r>
      <w:proofErr w:type="gramStart"/>
      <w:r w:rsidRPr="00737993">
        <w:rPr>
          <w:rFonts w:ascii="Times New Roman" w:eastAsia="Times New Roman" w:hAnsi="Times New Roman" w:cs="Times New Roman"/>
          <w:color w:val="000000"/>
          <w:sz w:val="24"/>
          <w:szCs w:val="24"/>
          <w:lang w:eastAsia="hu-HU"/>
        </w:rPr>
        <w:t>laikus</w:t>
      </w:r>
      <w:proofErr w:type="gramEnd"/>
      <w:r w:rsidRPr="00737993">
        <w:rPr>
          <w:rFonts w:ascii="Times New Roman" w:eastAsia="Times New Roman" w:hAnsi="Times New Roman" w:cs="Times New Roman"/>
          <w:color w:val="000000"/>
          <w:sz w:val="24"/>
          <w:szCs w:val="24"/>
          <w:lang w:eastAsia="hu-HU"/>
        </w:rPr>
        <w:t xml:space="preserve"> segítőkkel, valamint részt vesz gyermekvédelmi tevékenységük koordinálásában.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intézményvezető szakmai helyetteseként az irányítása alá tartozó szakmai egység vonatkozásában kapcsolatot tart, meghallgatja és kivizsgálja a szolgáltatást igénybe vevők panaszát.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szociális és gyermekvédelmi ellátások, és szolgáltatások tekintetében gondoskodik a lakosság folyamatos tájékoztatásáról, az azokhoz való hozzájutás elősegítéséről.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 xml:space="preserve">Figyelemmel kíséri a településeken lakók szociális helyzetét, szociális és </w:t>
      </w:r>
      <w:proofErr w:type="gramStart"/>
      <w:r w:rsidRPr="00737993">
        <w:rPr>
          <w:rFonts w:ascii="Times New Roman" w:eastAsia="Times New Roman" w:hAnsi="Times New Roman" w:cs="Times New Roman"/>
          <w:color w:val="000000"/>
          <w:sz w:val="24"/>
          <w:szCs w:val="24"/>
          <w:lang w:eastAsia="hu-HU"/>
        </w:rPr>
        <w:t>mentális</w:t>
      </w:r>
      <w:proofErr w:type="gramEnd"/>
      <w:r w:rsidRPr="00737993">
        <w:rPr>
          <w:rFonts w:ascii="Times New Roman" w:eastAsia="Times New Roman" w:hAnsi="Times New Roman" w:cs="Times New Roman"/>
          <w:color w:val="000000"/>
          <w:sz w:val="24"/>
          <w:szCs w:val="24"/>
          <w:lang w:eastAsia="hu-HU"/>
        </w:rPr>
        <w:t xml:space="preserve"> szükségleteit a nagy számban jelzett, ellátások iránti igényeit, azokat rendszeresen értékeli és javaslattal él a fenntartó illetékes szerve felé.</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működésének alapelvei:</w:t>
      </w:r>
    </w:p>
    <w:p w:rsidR="00737993" w:rsidRPr="00737993" w:rsidRDefault="00737993" w:rsidP="00737993">
      <w:pPr>
        <w:spacing w:after="0" w:line="240" w:lineRule="auto"/>
        <w:ind w:left="360"/>
        <w:jc w:val="both"/>
        <w:rPr>
          <w:rFonts w:ascii="Times New Roman" w:eastAsia="Times New Roman" w:hAnsi="Times New Roman" w:cs="Times New Roman"/>
          <w:b/>
          <w:sz w:val="24"/>
          <w:szCs w:val="24"/>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b/>
          <w:sz w:val="24"/>
          <w:szCs w:val="24"/>
          <w:lang w:eastAsia="hu-HU"/>
        </w:rPr>
        <w:t xml:space="preserve"> </w:t>
      </w:r>
      <w:r w:rsidRPr="00737993">
        <w:rPr>
          <w:rFonts w:ascii="Times New Roman" w:eastAsia="Times New Roman" w:hAnsi="Times New Roman" w:cs="Times New Roman"/>
          <w:sz w:val="24"/>
          <w:szCs w:val="24"/>
          <w:lang w:eastAsia="hu-HU"/>
        </w:rPr>
        <w:t xml:space="preserve">Család- és gyermekjóléti szolgáltatás (alapellátási tevékenység,   hatósági tevékenységhez kapcsolódó feladatok és </w:t>
      </w:r>
      <w:proofErr w:type="gramStart"/>
      <w:r w:rsidRPr="00737993">
        <w:rPr>
          <w:rFonts w:ascii="Times New Roman" w:eastAsia="Times New Roman" w:hAnsi="Times New Roman" w:cs="Times New Roman"/>
          <w:sz w:val="24"/>
          <w:szCs w:val="24"/>
          <w:lang w:eastAsia="hu-HU"/>
        </w:rPr>
        <w:t>speciális</w:t>
      </w:r>
      <w:proofErr w:type="gramEnd"/>
      <w:r w:rsidRPr="00737993">
        <w:rPr>
          <w:rFonts w:ascii="Times New Roman" w:eastAsia="Times New Roman" w:hAnsi="Times New Roman" w:cs="Times New Roman"/>
          <w:sz w:val="24"/>
          <w:szCs w:val="24"/>
          <w:lang w:eastAsia="hu-HU"/>
        </w:rPr>
        <w:t xml:space="preserve"> szolgáltatások)</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család egészének egységes rendszerű szemlélete.</w:t>
      </w:r>
    </w:p>
    <w:p w:rsidR="00737993" w:rsidRPr="00737993" w:rsidRDefault="00737993" w:rsidP="00737993">
      <w:pPr>
        <w:spacing w:after="0" w:line="240" w:lineRule="auto"/>
        <w:ind w:left="426" w:hanging="426"/>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Az intézmény a családot, mint alapvető közösséget kezeli, a családok egy-egy tagjának nyújtott segítsége a család belső viszonyaira tekintettel biztosítja. A belső és külső környezeti erőforrások fokozásával, a család összetartó erejének növelésével a hiányzó </w:t>
      </w:r>
      <w:proofErr w:type="gramStart"/>
      <w:r w:rsidRPr="00737993">
        <w:rPr>
          <w:rFonts w:ascii="Times New Roman" w:eastAsia="Times New Roman" w:hAnsi="Times New Roman" w:cs="Times New Roman"/>
          <w:sz w:val="24"/>
          <w:szCs w:val="24"/>
          <w:lang w:eastAsia="hu-HU"/>
        </w:rPr>
        <w:t>funkciók</w:t>
      </w:r>
      <w:proofErr w:type="gramEnd"/>
      <w:r w:rsidRPr="00737993">
        <w:rPr>
          <w:rFonts w:ascii="Times New Roman" w:eastAsia="Times New Roman" w:hAnsi="Times New Roman" w:cs="Times New Roman"/>
          <w:sz w:val="24"/>
          <w:szCs w:val="24"/>
          <w:lang w:eastAsia="hu-HU"/>
        </w:rPr>
        <w:t xml:space="preserve"> pótlására törekszik.</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Megelőző szemlélettel közelít a településen élő családok </w:t>
      </w:r>
      <w:proofErr w:type="gramStart"/>
      <w:r w:rsidRPr="00737993">
        <w:rPr>
          <w:rFonts w:ascii="Times New Roman" w:eastAsia="Times New Roman" w:hAnsi="Times New Roman" w:cs="Times New Roman"/>
          <w:sz w:val="24"/>
          <w:szCs w:val="24"/>
          <w:lang w:eastAsia="hu-HU"/>
        </w:rPr>
        <w:t>problémáinak</w:t>
      </w:r>
      <w:proofErr w:type="gramEnd"/>
      <w:r w:rsidRPr="00737993">
        <w:rPr>
          <w:rFonts w:ascii="Times New Roman" w:eastAsia="Times New Roman" w:hAnsi="Times New Roman" w:cs="Times New Roman"/>
          <w:sz w:val="24"/>
          <w:szCs w:val="24"/>
          <w:lang w:eastAsia="hu-HU"/>
        </w:rPr>
        <w:t xml:space="preserve"> kezeléséhez, különös tekintettel az idősekre, ill. a gyerekekre, fiatalokra.</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Humánus, empatikus magatartás, bánásmód tanúsítása a szolgáltatást igénybe vevők felé.</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Személyre szabott, amely egyéni </w:t>
      </w:r>
      <w:proofErr w:type="gramStart"/>
      <w:r w:rsidRPr="00737993">
        <w:rPr>
          <w:rFonts w:ascii="Times New Roman" w:eastAsia="Times New Roman" w:hAnsi="Times New Roman" w:cs="Times New Roman"/>
          <w:sz w:val="24"/>
          <w:szCs w:val="24"/>
          <w:lang w:eastAsia="hu-HU"/>
        </w:rPr>
        <w:t>problémára</w:t>
      </w:r>
      <w:proofErr w:type="gramEnd"/>
      <w:r w:rsidRPr="00737993">
        <w:rPr>
          <w:rFonts w:ascii="Times New Roman" w:eastAsia="Times New Roman" w:hAnsi="Times New Roman" w:cs="Times New Roman"/>
          <w:sz w:val="24"/>
          <w:szCs w:val="24"/>
          <w:lang w:eastAsia="hu-HU"/>
        </w:rPr>
        <w:t>, egyedi megoldással történő kezelést jelent.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Nyitottság. Az intézményt egyének, csoportok, közösségek közvetlenül keresik fel, vagy más intézmények javasolják a kapcsolatfelvételt.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Önkéntesség. A </w:t>
      </w:r>
      <w:proofErr w:type="gramStart"/>
      <w:r w:rsidRPr="00737993">
        <w:rPr>
          <w:rFonts w:ascii="Times New Roman" w:eastAsia="Times New Roman" w:hAnsi="Times New Roman" w:cs="Times New Roman"/>
          <w:sz w:val="24"/>
          <w:szCs w:val="24"/>
          <w:lang w:eastAsia="hu-HU"/>
        </w:rPr>
        <w:t>szolgálat szolgáltatást</w:t>
      </w:r>
      <w:proofErr w:type="gramEnd"/>
      <w:r w:rsidRPr="00737993">
        <w:rPr>
          <w:rFonts w:ascii="Times New Roman" w:eastAsia="Times New Roman" w:hAnsi="Times New Roman" w:cs="Times New Roman"/>
          <w:sz w:val="24"/>
          <w:szCs w:val="24"/>
          <w:lang w:eastAsia="hu-HU"/>
        </w:rPr>
        <w:t xml:space="preserve"> igénybe vevőeivel az önkéntesség alapján alakít ki együttműködést. Működése szolgáltató jellegű. Az együttműködés alapja a szolgáltatást igénybe vevővel közösen megfogalmazott célok megvalósítása. A szolgálat munkatársai a szolgáltatást igénybe vevők érdekeit képviselve tevékenykednek.</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Az intézmény célja és feladatai</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szociális igazgatásról és szociális ellátásokról szóló többször módosított 1993. évi III. törvényben, a gyermekek védelméről és a gyámügyi igazgatásról szóló 1997. évi XXXI. törvényben, illetve az 55/2015. évi (XI.30.)</w:t>
      </w:r>
      <w:r w:rsidRPr="00737993">
        <w:rPr>
          <w:rFonts w:ascii="Times New Roman" w:eastAsia="Times New Roman" w:hAnsi="Times New Roman" w:cs="Times New Roman"/>
          <w:b/>
          <w:sz w:val="24"/>
          <w:szCs w:val="24"/>
          <w:lang w:eastAsia="hu-HU"/>
        </w:rPr>
        <w:t xml:space="preserve"> </w:t>
      </w:r>
      <w:r w:rsidRPr="00737993">
        <w:rPr>
          <w:rFonts w:ascii="Times New Roman" w:eastAsia="Times New Roman" w:hAnsi="Times New Roman" w:cs="Times New Roman"/>
          <w:sz w:val="24"/>
          <w:szCs w:val="24"/>
          <w:lang w:eastAsia="hu-HU"/>
        </w:rPr>
        <w:t xml:space="preserve">EMMI rendeletben meghatározottaknak megfelelően az intézmény két önálló szakmai egység keretein belül biztosítja a szolgáltatást: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1"/>
          <w:numId w:val="108"/>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Család-és Gyermekjóléti Központ</w:t>
      </w:r>
    </w:p>
    <w:p w:rsidR="00737993" w:rsidRPr="00737993" w:rsidRDefault="00737993" w:rsidP="00737993">
      <w:pPr>
        <w:spacing w:after="0" w:line="240" w:lineRule="auto"/>
        <w:ind w:left="284"/>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7.2. Család-és Gyermekjóléti Szolgálat</w:t>
      </w:r>
    </w:p>
    <w:p w:rsidR="00737993" w:rsidRPr="00737993" w:rsidRDefault="00737993" w:rsidP="00737993">
      <w:pPr>
        <w:spacing w:after="0" w:line="240" w:lineRule="auto"/>
        <w:ind w:left="142" w:firstLine="142"/>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142" w:firstLine="142"/>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autoSpaceDE w:val="0"/>
        <w:autoSpaceDN w:val="0"/>
        <w:adjustRightInd w:val="0"/>
        <w:spacing w:after="0" w:line="240" w:lineRule="auto"/>
        <w:rPr>
          <w:rFonts w:ascii="Times New Roman" w:eastAsia="Times New Roman" w:hAnsi="Times New Roman" w:cs="Times New Roman"/>
          <w:b/>
          <w:color w:val="000000"/>
          <w:sz w:val="24"/>
          <w:szCs w:val="24"/>
          <w:u w:val="single"/>
          <w:lang w:eastAsia="hu-HU"/>
        </w:rPr>
      </w:pPr>
      <w:r w:rsidRPr="00737993">
        <w:rPr>
          <w:rFonts w:ascii="Times New Roman" w:eastAsia="Times New Roman" w:hAnsi="Times New Roman" w:cs="Times New Roman"/>
          <w:b/>
          <w:color w:val="000000"/>
          <w:sz w:val="24"/>
          <w:szCs w:val="24"/>
          <w:u w:val="single"/>
          <w:lang w:eastAsia="hu-HU"/>
        </w:rPr>
        <w:t>A Család- és Gyermekjóléti Központ feladatai:</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 Család- és Gyermekjóléti Központ a járás területén működő család és gyermekjóléti szolgálatoknak szakmai támogatást nyújt. </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Javaslattétel hatósági intézkedésre.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lastRenderedPageBreak/>
        <w:t xml:space="preserve"> </w:t>
      </w:r>
      <w:r w:rsidRPr="00737993">
        <w:rPr>
          <w:rFonts w:ascii="Times New Roman" w:eastAsia="Times New Roman" w:hAnsi="Times New Roman" w:cs="Times New Roman"/>
          <w:color w:val="000000"/>
          <w:sz w:val="24"/>
          <w:szCs w:val="24"/>
          <w:lang w:eastAsia="hu-HU"/>
        </w:rPr>
        <w:t xml:space="preserve">Ibrány Járás közigazgatási területén élő szociális és mentálhigiénés </w:t>
      </w:r>
      <w:proofErr w:type="gramStart"/>
      <w:r w:rsidRPr="00737993">
        <w:rPr>
          <w:rFonts w:ascii="Times New Roman" w:eastAsia="Times New Roman" w:hAnsi="Times New Roman" w:cs="Times New Roman"/>
          <w:color w:val="000000"/>
          <w:sz w:val="24"/>
          <w:szCs w:val="24"/>
          <w:lang w:eastAsia="hu-HU"/>
        </w:rPr>
        <w:t>problémák</w:t>
      </w:r>
      <w:proofErr w:type="gramEnd"/>
      <w:r w:rsidRPr="00737993">
        <w:rPr>
          <w:rFonts w:ascii="Times New Roman" w:eastAsia="Times New Roman" w:hAnsi="Times New Roman" w:cs="Times New Roman"/>
          <w:color w:val="000000"/>
          <w:sz w:val="24"/>
          <w:szCs w:val="24"/>
          <w:lang w:eastAsia="hu-HU"/>
        </w:rPr>
        <w:t xml:space="preserve"> miatt veszélyeztetett, illetve krízishelyzetbe került személyek, családok életvezetési képességének megőrzése, valamint a krízishelyzet megszüntetésének elősegítése.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család- és gyermekjóléti központ – összehangolva a gyermekeket érintő egészségügyi és nevelési-oktatási</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intézményekkel, illetve szolgáltatókkal- szervezési, szolgáltatási és gondozási feladatokat végez.</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A gyermek érdekeit védő </w:t>
      </w:r>
      <w:proofErr w:type="gramStart"/>
      <w:r w:rsidRPr="00737993">
        <w:rPr>
          <w:rFonts w:ascii="Times New Roman" w:eastAsia="SymbolMT" w:hAnsi="Times New Roman" w:cs="Times New Roman"/>
          <w:color w:val="000000"/>
          <w:sz w:val="24"/>
          <w:szCs w:val="24"/>
          <w:lang w:eastAsia="hu-HU"/>
        </w:rPr>
        <w:t>speciális</w:t>
      </w:r>
      <w:proofErr w:type="gramEnd"/>
      <w:r w:rsidRPr="00737993">
        <w:rPr>
          <w:rFonts w:ascii="Times New Roman" w:eastAsia="SymbolMT" w:hAnsi="Times New Roman" w:cs="Times New Roman"/>
          <w:color w:val="000000"/>
          <w:sz w:val="24"/>
          <w:szCs w:val="24"/>
          <w:lang w:eastAsia="hu-HU"/>
        </w:rPr>
        <w:t xml:space="preserve"> személyes szociális szolgáltatást nyújt, amely a szociális munka</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módszereinek és eszközeinek felhasználásával szolgálja a gyermek testi és lelki egészségének,</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családban történő nevelkedésének elősegítését, a gyermek veszélyeztetettségének megelőzését,</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a kialakult veszélyeztetettség megszüntetését, illetve a családjából kiemelt gyermek</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visszahelyezését.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Veszélyeztetettséget és </w:t>
      </w:r>
      <w:proofErr w:type="gramStart"/>
      <w:r w:rsidRPr="00737993">
        <w:rPr>
          <w:rFonts w:ascii="Times New Roman" w:eastAsia="SymbolMT" w:hAnsi="Times New Roman" w:cs="Times New Roman"/>
          <w:color w:val="000000"/>
          <w:sz w:val="24"/>
          <w:szCs w:val="24"/>
          <w:lang w:eastAsia="hu-HU"/>
        </w:rPr>
        <w:t>krízis</w:t>
      </w:r>
      <w:proofErr w:type="gramEnd"/>
      <w:r w:rsidRPr="00737993">
        <w:rPr>
          <w:rFonts w:ascii="Times New Roman" w:eastAsia="SymbolMT" w:hAnsi="Times New Roman" w:cs="Times New Roman"/>
          <w:color w:val="000000"/>
          <w:sz w:val="24"/>
          <w:szCs w:val="24"/>
          <w:lang w:eastAsia="hu-HU"/>
        </w:rPr>
        <w:t>helyzetet észlelő- és jelzőrendszer működtetése.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Nehéz élethelyzetekben lévő családok, tartós- és fiatal munkanélküliek, </w:t>
      </w:r>
      <w:proofErr w:type="spellStart"/>
      <w:r w:rsidRPr="00737993">
        <w:rPr>
          <w:rFonts w:ascii="Times New Roman" w:eastAsia="SymbolMT" w:hAnsi="Times New Roman" w:cs="Times New Roman"/>
          <w:color w:val="000000"/>
          <w:sz w:val="24"/>
          <w:szCs w:val="24"/>
          <w:lang w:eastAsia="hu-HU"/>
        </w:rPr>
        <w:t>adósságterhekkel</w:t>
      </w:r>
      <w:proofErr w:type="spellEnd"/>
      <w:r w:rsidRPr="00737993">
        <w:rPr>
          <w:rFonts w:ascii="Times New Roman" w:eastAsia="SymbolMT" w:hAnsi="Times New Roman" w:cs="Times New Roman"/>
          <w:color w:val="000000"/>
          <w:sz w:val="24"/>
          <w:szCs w:val="24"/>
          <w:lang w:eastAsia="hu-HU"/>
        </w:rPr>
        <w:t xml:space="preserve"> küzdők, fogyatékossággal élők, </w:t>
      </w:r>
      <w:proofErr w:type="gramStart"/>
      <w:r w:rsidRPr="00737993">
        <w:rPr>
          <w:rFonts w:ascii="Times New Roman" w:eastAsia="SymbolMT" w:hAnsi="Times New Roman" w:cs="Times New Roman"/>
          <w:color w:val="000000"/>
          <w:sz w:val="24"/>
          <w:szCs w:val="24"/>
          <w:lang w:eastAsia="hu-HU"/>
        </w:rPr>
        <w:t>krónikus</w:t>
      </w:r>
      <w:proofErr w:type="gramEnd"/>
      <w:r w:rsidRPr="00737993">
        <w:rPr>
          <w:rFonts w:ascii="Times New Roman" w:eastAsia="SymbolMT" w:hAnsi="Times New Roman" w:cs="Times New Roman"/>
          <w:color w:val="000000"/>
          <w:sz w:val="24"/>
          <w:szCs w:val="24"/>
          <w:lang w:eastAsia="hu-HU"/>
        </w:rPr>
        <w:t xml:space="preserve"> betegek, szenvedély- vagy pszichiátriai betegek támogatása,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Szociális és egyéb </w:t>
      </w:r>
      <w:proofErr w:type="gramStart"/>
      <w:r w:rsidRPr="00737993">
        <w:rPr>
          <w:rFonts w:ascii="Times New Roman" w:eastAsia="SymbolMT" w:hAnsi="Times New Roman" w:cs="Times New Roman"/>
          <w:color w:val="000000"/>
          <w:sz w:val="24"/>
          <w:szCs w:val="24"/>
          <w:lang w:eastAsia="hu-HU"/>
        </w:rPr>
        <w:t>információk</w:t>
      </w:r>
      <w:proofErr w:type="gramEnd"/>
      <w:r w:rsidRPr="00737993">
        <w:rPr>
          <w:rFonts w:ascii="Times New Roman" w:eastAsia="SymbolMT" w:hAnsi="Times New Roman" w:cs="Times New Roman"/>
          <w:color w:val="000000"/>
          <w:sz w:val="24"/>
          <w:szCs w:val="24"/>
          <w:lang w:eastAsia="hu-HU"/>
        </w:rPr>
        <w:t xml:space="preserve"> gyűjtése, átadása,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Segítség nyújtása az egyének, családok kapcsolatkészségének javításához.</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Segítése a </w:t>
      </w:r>
      <w:proofErr w:type="gramStart"/>
      <w:r w:rsidRPr="00737993">
        <w:rPr>
          <w:rFonts w:ascii="Times New Roman" w:eastAsia="SymbolMT" w:hAnsi="Times New Roman" w:cs="Times New Roman"/>
          <w:color w:val="000000"/>
          <w:sz w:val="24"/>
          <w:szCs w:val="24"/>
          <w:lang w:eastAsia="hu-HU"/>
        </w:rPr>
        <w:t>speciális</w:t>
      </w:r>
      <w:proofErr w:type="gramEnd"/>
      <w:r w:rsidRPr="00737993">
        <w:rPr>
          <w:rFonts w:ascii="Times New Roman" w:eastAsia="SymbolMT" w:hAnsi="Times New Roman" w:cs="Times New Roman"/>
          <w:color w:val="000000"/>
          <w:sz w:val="24"/>
          <w:szCs w:val="24"/>
          <w:lang w:eastAsia="hu-HU"/>
        </w:rPr>
        <w:t xml:space="preserve"> támogató, önsegítő csoportok szervezésének, működtetésének,</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Feltárása a családi szociális feszültségek okainak, a megoldásokra javaslat készítése.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Természetbeni, anyagi és személyes támogatások közvetítése,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Hivatalos ügyek intézésének segítése.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Együttműködés más intézményekkel, társadalmi szervezetekkel, csoportokkal a hatékony és</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tartós eredményt hozó segítségnyújtás érdekében.</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Általános szolgáltatási feladatain túl a gyermek családban nevelkedésének elősegítése, a gyermek</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veszélyeztetettségének megelőzése érdekében a gyermek igényeinek és szükségleteinek</w:t>
      </w:r>
      <w:r w:rsidRPr="00737993">
        <w:rPr>
          <w:rFonts w:ascii="Times New Roman" w:eastAsia="Times New Roman"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 xml:space="preserve">megfelelő önálló egyéni és csoportos </w:t>
      </w:r>
      <w:proofErr w:type="gramStart"/>
      <w:r w:rsidRPr="00737993">
        <w:rPr>
          <w:rFonts w:ascii="Times New Roman" w:eastAsia="SymbolMT" w:hAnsi="Times New Roman" w:cs="Times New Roman"/>
          <w:color w:val="000000"/>
          <w:sz w:val="24"/>
          <w:szCs w:val="24"/>
          <w:lang w:eastAsia="hu-HU"/>
        </w:rPr>
        <w:t>speciális</w:t>
      </w:r>
      <w:proofErr w:type="gramEnd"/>
      <w:r w:rsidRPr="00737993">
        <w:rPr>
          <w:rFonts w:ascii="Times New Roman" w:eastAsia="SymbolMT" w:hAnsi="Times New Roman" w:cs="Times New Roman"/>
          <w:color w:val="000000"/>
          <w:sz w:val="24"/>
          <w:szCs w:val="24"/>
          <w:lang w:eastAsia="hu-HU"/>
        </w:rPr>
        <w:t xml:space="preserve"> szolgáltatásokat, programokat nyújt.</w:t>
      </w:r>
    </w:p>
    <w:p w:rsidR="00737993" w:rsidRPr="00737993" w:rsidRDefault="00737993" w:rsidP="00737993">
      <w:p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Így:</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Wingdings-Regular"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kapcsolattartási ügyelet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készenléti ügyelet – telefonos segítő munka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jogi tanácsadás</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pszichológiai tanácsadás</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Wingdings-Regular" w:hAnsi="Times New Roman" w:cs="Times New Roman"/>
          <w:color w:val="000000"/>
          <w:sz w:val="24"/>
          <w:szCs w:val="24"/>
          <w:lang w:eastAsia="hu-HU"/>
        </w:rPr>
        <w:t xml:space="preserve"> </w:t>
      </w:r>
      <w:r w:rsidRPr="00737993">
        <w:rPr>
          <w:rFonts w:ascii="Times New Roman" w:eastAsia="SymbolMT" w:hAnsi="Times New Roman" w:cs="Times New Roman"/>
          <w:color w:val="000000"/>
          <w:sz w:val="24"/>
          <w:szCs w:val="24"/>
          <w:lang w:eastAsia="hu-HU"/>
        </w:rPr>
        <w:t>fejlesztőpedagógiai tanácsadás</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családkonzultáció, családterápia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proofErr w:type="spellStart"/>
      <w:r w:rsidRPr="00737993">
        <w:rPr>
          <w:rFonts w:ascii="Times New Roman" w:eastAsia="SymbolMT" w:hAnsi="Times New Roman" w:cs="Times New Roman"/>
          <w:color w:val="000000"/>
          <w:sz w:val="24"/>
          <w:szCs w:val="24"/>
          <w:lang w:eastAsia="hu-HU"/>
        </w:rPr>
        <w:t>mediáció</w:t>
      </w:r>
      <w:proofErr w:type="spellEnd"/>
      <w:r w:rsidRPr="00737993">
        <w:rPr>
          <w:rFonts w:ascii="Times New Roman" w:eastAsia="SymbolMT" w:hAnsi="Times New Roman" w:cs="Times New Roman"/>
          <w:color w:val="000000"/>
          <w:sz w:val="24"/>
          <w:szCs w:val="24"/>
          <w:lang w:eastAsia="hu-HU"/>
        </w:rPr>
        <w:t xml:space="preserve"> – közvetítői eljárás</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utcai (lakótelepi) szociális munka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óvodai és iskolai szociális segítés</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SymbolMT"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szociális </w:t>
      </w:r>
      <w:proofErr w:type="gramStart"/>
      <w:r w:rsidRPr="00737993">
        <w:rPr>
          <w:rFonts w:ascii="Times New Roman" w:eastAsia="SymbolMT" w:hAnsi="Times New Roman" w:cs="Times New Roman"/>
          <w:color w:val="000000"/>
          <w:sz w:val="24"/>
          <w:szCs w:val="24"/>
          <w:lang w:eastAsia="hu-HU"/>
        </w:rPr>
        <w:t>diagnózis készítés</w:t>
      </w:r>
      <w:proofErr w:type="gramEnd"/>
    </w:p>
    <w:p w:rsidR="00737993" w:rsidRPr="00737993" w:rsidRDefault="00737993" w:rsidP="00737993">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142" w:firstLine="142"/>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8"/>
        </w:numPr>
        <w:spacing w:after="0" w:line="240" w:lineRule="auto"/>
        <w:jc w:val="both"/>
        <w:rPr>
          <w:rFonts w:ascii="Times New Roman" w:eastAsia="Times New Roman" w:hAnsi="Times New Roman" w:cs="Times New Roman"/>
          <w:b/>
          <w:sz w:val="24"/>
          <w:szCs w:val="24"/>
          <w:u w:val="single"/>
          <w:lang w:eastAsia="hu-HU"/>
        </w:rPr>
      </w:pPr>
      <w:r w:rsidRPr="00737993">
        <w:rPr>
          <w:rFonts w:ascii="Times New Roman" w:eastAsia="Times New Roman" w:hAnsi="Times New Roman" w:cs="Times New Roman"/>
          <w:b/>
          <w:sz w:val="24"/>
          <w:szCs w:val="24"/>
          <w:u w:val="single"/>
          <w:lang w:eastAsia="hu-HU"/>
        </w:rPr>
        <w:t>Család-és Gyermekjóléti Szolgálat feladatai:</w:t>
      </w:r>
    </w:p>
    <w:p w:rsidR="00737993" w:rsidRPr="00737993" w:rsidRDefault="00737993" w:rsidP="00737993">
      <w:pPr>
        <w:spacing w:after="0" w:line="240" w:lineRule="auto"/>
        <w:jc w:val="both"/>
        <w:rPr>
          <w:rFonts w:ascii="Times New Roman" w:eastAsia="Times New Roman" w:hAnsi="Times New Roman" w:cs="Times New Roman"/>
          <w:sz w:val="24"/>
          <w:szCs w:val="24"/>
          <w:u w:val="single"/>
          <w:lang w:eastAsia="hu-HU"/>
        </w:rPr>
      </w:pP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alapszolgáltatásnak hozzá kell járulnia a gyermek testi, érzelmi, értelmi és erkölcsi fejlődéséhez, a veszélyeztetettség megelőzéséhez a kialakult veszélyeztetettség megszüntetéséhez, valamint a gyermek családjából történő kiemelésének megelőzéséhez.</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Tájékoztatási feladatai körében szociális és egyéb </w:t>
      </w:r>
      <w:proofErr w:type="gramStart"/>
      <w:r w:rsidRPr="00737993">
        <w:rPr>
          <w:rFonts w:ascii="Times New Roman" w:eastAsia="Times New Roman" w:hAnsi="Times New Roman" w:cs="Times New Roman"/>
          <w:sz w:val="24"/>
          <w:szCs w:val="24"/>
          <w:lang w:eastAsia="hu-HU"/>
        </w:rPr>
        <w:t>információs</w:t>
      </w:r>
      <w:proofErr w:type="gramEnd"/>
      <w:r w:rsidRPr="00737993">
        <w:rPr>
          <w:rFonts w:ascii="Times New Roman" w:eastAsia="Times New Roman" w:hAnsi="Times New Roman" w:cs="Times New Roman"/>
          <w:sz w:val="24"/>
          <w:szCs w:val="24"/>
          <w:lang w:eastAsia="hu-HU"/>
        </w:rPr>
        <w:t xml:space="preserve"> adatokat gyűjt, a szülőt, illetve a gyereket mindazon jogokról, támogatásokról és ellátásokról, amelyek összefüggésben állnak a gyermek testi, lelki egészségének biztosításával, családban történő nevelkedésének, vagy a gyermek számára szükséges védelem biztosításának elősegítésével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lastRenderedPageBreak/>
        <w:t>Válsághelyzetben lévő várandós anyát: az őt, illetve a magzatot megillető jogokról, támogatásokról és ellátásokról, a születendő gyermeke felnevelését nem vállaló, válsághelyzetben lévő várandós anyát a nyílt és a titkos örökbefogadás lehetőségéről tájékoztatja.</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 Család-és Gyermekjóléti Szolgálat a segítő munka keretében segíti az igénybe vevőket a családban jelentkező működési zavarok ellensúlyozásában, az </w:t>
      </w:r>
      <w:proofErr w:type="spellStart"/>
      <w:r w:rsidRPr="00737993">
        <w:rPr>
          <w:rFonts w:ascii="Times New Roman" w:eastAsia="Times New Roman" w:hAnsi="Times New Roman" w:cs="Times New Roman"/>
          <w:sz w:val="24"/>
          <w:szCs w:val="24"/>
          <w:lang w:eastAsia="hu-HU"/>
        </w:rPr>
        <w:t>igénybevevő</w:t>
      </w:r>
      <w:proofErr w:type="spellEnd"/>
      <w:r w:rsidRPr="00737993">
        <w:rPr>
          <w:rFonts w:ascii="Times New Roman" w:eastAsia="Times New Roman" w:hAnsi="Times New Roman" w:cs="Times New Roman"/>
          <w:sz w:val="24"/>
          <w:szCs w:val="24"/>
          <w:lang w:eastAsia="hu-HU"/>
        </w:rPr>
        <w:t xml:space="preserve"> szükségleteinek kielégítése, </w:t>
      </w:r>
      <w:proofErr w:type="gramStart"/>
      <w:r w:rsidRPr="00737993">
        <w:rPr>
          <w:rFonts w:ascii="Times New Roman" w:eastAsia="Times New Roman" w:hAnsi="Times New Roman" w:cs="Times New Roman"/>
          <w:sz w:val="24"/>
          <w:szCs w:val="24"/>
          <w:lang w:eastAsia="hu-HU"/>
        </w:rPr>
        <w:t>problémájának</w:t>
      </w:r>
      <w:proofErr w:type="gramEnd"/>
      <w:r w:rsidRPr="00737993">
        <w:rPr>
          <w:rFonts w:ascii="Times New Roman" w:eastAsia="Times New Roman" w:hAnsi="Times New Roman" w:cs="Times New Roman"/>
          <w:sz w:val="24"/>
          <w:szCs w:val="24"/>
          <w:lang w:eastAsia="hu-HU"/>
        </w:rPr>
        <w:t xml:space="preserve"> megoldása, céljai elérése érdekébe számba veszi és mozgósítja a saját környezetében jelentkező erőforrásait, továbbá azokat a szolgáltatásokat, amelyek bevonhatók a célok elérésébe, újabb problémák megelőzésébe.</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proofErr w:type="gramStart"/>
      <w:r w:rsidRPr="00737993">
        <w:rPr>
          <w:rFonts w:ascii="Times New Roman" w:eastAsia="Times New Roman" w:hAnsi="Times New Roman" w:cs="Times New Roman"/>
          <w:sz w:val="24"/>
          <w:szCs w:val="24"/>
          <w:lang w:eastAsia="hu-HU"/>
        </w:rPr>
        <w:t>Koordinálja</w:t>
      </w:r>
      <w:proofErr w:type="gramEnd"/>
      <w:r w:rsidRPr="00737993">
        <w:rPr>
          <w:rFonts w:ascii="Times New Roman" w:eastAsia="Times New Roman" w:hAnsi="Times New Roman" w:cs="Times New Roman"/>
          <w:sz w:val="24"/>
          <w:szCs w:val="24"/>
          <w:lang w:eastAsia="hu-HU"/>
        </w:rPr>
        <w:t xml:space="preserve"> az esetkezelésben közreműködő szakemberek, valamint a közvetített ellátásban, szolgáltatásban dolgozók együttműködését.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esetek szerinti </w:t>
      </w:r>
      <w:proofErr w:type="gramStart"/>
      <w:r w:rsidRPr="00737993">
        <w:rPr>
          <w:rFonts w:ascii="Times New Roman" w:eastAsia="Times New Roman" w:hAnsi="Times New Roman" w:cs="Times New Roman"/>
          <w:sz w:val="24"/>
          <w:szCs w:val="24"/>
          <w:lang w:eastAsia="hu-HU"/>
        </w:rPr>
        <w:t>aktuális</w:t>
      </w:r>
      <w:proofErr w:type="gramEnd"/>
      <w:r w:rsidRPr="00737993">
        <w:rPr>
          <w:rFonts w:ascii="Times New Roman" w:eastAsia="Times New Roman" w:hAnsi="Times New Roman" w:cs="Times New Roman"/>
          <w:sz w:val="24"/>
          <w:szCs w:val="24"/>
          <w:lang w:eastAsia="hu-HU"/>
        </w:rPr>
        <w:t xml:space="preserve"> probléma megoldásában esetmegbeszélést, és esetkonferenciát szervez az érintett családok és szakemberek közreműködésével.</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 szociális segítőmunka során valamennyi család esetében legalább havi 3 személyes családlátogatást kell megszervezni és dokumentálni.</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Folyamatosan figyelemmel kíséri az érintett személyt, illetve a családot veszélyeztető körülményeket és a veszélyeztetett személy, illetve család szolgáltatások és ellátások iránti szükségleteit. </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Szabadidős és közösségi programot szervez.</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Hivatalos ügyekben segítséget nyújt.</w:t>
      </w:r>
    </w:p>
    <w:p w:rsidR="00737993" w:rsidRPr="00737993" w:rsidRDefault="00737993" w:rsidP="00737993">
      <w:pPr>
        <w:numPr>
          <w:ilvl w:val="0"/>
          <w:numId w:val="102"/>
        </w:num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Tájékoztatást nyújt az igénybe vehető </w:t>
      </w:r>
      <w:proofErr w:type="gramStart"/>
      <w:r w:rsidRPr="00737993">
        <w:rPr>
          <w:rFonts w:ascii="Times New Roman" w:eastAsia="Times New Roman" w:hAnsi="Times New Roman" w:cs="Times New Roman"/>
          <w:sz w:val="24"/>
          <w:szCs w:val="24"/>
          <w:lang w:eastAsia="hu-HU"/>
        </w:rPr>
        <w:t>speciális</w:t>
      </w:r>
      <w:proofErr w:type="gramEnd"/>
      <w:r w:rsidRPr="00737993">
        <w:rPr>
          <w:rFonts w:ascii="Times New Roman" w:eastAsia="Times New Roman" w:hAnsi="Times New Roman" w:cs="Times New Roman"/>
          <w:sz w:val="24"/>
          <w:szCs w:val="24"/>
          <w:lang w:eastAsia="hu-HU"/>
        </w:rPr>
        <w:t xml:space="preserve"> szolgáltatások lehetőségeiről.</w:t>
      </w:r>
    </w:p>
    <w:p w:rsidR="00737993" w:rsidRPr="00737993" w:rsidRDefault="00737993" w:rsidP="00737993">
      <w:pPr>
        <w:spacing w:after="0" w:line="240" w:lineRule="auto"/>
        <w:ind w:left="360"/>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ind w:left="142" w:firstLine="142"/>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3"/>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r w:rsidRPr="00737993">
        <w:rPr>
          <w:rFonts w:ascii="Times New Roman" w:eastAsia="Times New Roman" w:hAnsi="Times New Roman" w:cs="Times New Roman"/>
          <w:b/>
          <w:sz w:val="24"/>
          <w:szCs w:val="24"/>
          <w:lang w:eastAsia="hu-HU"/>
        </w:rPr>
        <w:t>FEJEZET</w:t>
      </w:r>
    </w:p>
    <w:p w:rsidR="00737993" w:rsidRPr="00737993" w:rsidRDefault="00737993" w:rsidP="00737993">
      <w:pPr>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hu-HU"/>
        </w:rPr>
      </w:pP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color w:val="000000"/>
          <w:sz w:val="24"/>
          <w:szCs w:val="24"/>
          <w:lang w:eastAsia="hu-HU"/>
        </w:rPr>
      </w:pPr>
    </w:p>
    <w:p w:rsidR="00737993" w:rsidRPr="00737993" w:rsidRDefault="00737993" w:rsidP="0073799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r w:rsidRPr="00737993">
        <w:rPr>
          <w:rFonts w:ascii="Times New Roman" w:eastAsia="Times New Roman" w:hAnsi="Times New Roman" w:cs="Times New Roman"/>
          <w:b/>
          <w:bCs/>
          <w:color w:val="000000"/>
          <w:sz w:val="24"/>
          <w:szCs w:val="24"/>
          <w:lang w:eastAsia="hu-HU"/>
        </w:rPr>
        <w:t>AZ INTÉZMÉNY MUNKÁJÁT SEGÍTŐ TESTÜLETEK, SZERVEK, KÖZÖSSÉGEK</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Cs/>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r w:rsidRPr="00737993">
        <w:rPr>
          <w:rFonts w:ascii="Times New Roman" w:eastAsia="Times New Roman" w:hAnsi="Times New Roman" w:cs="Times New Roman"/>
          <w:bCs/>
          <w:color w:val="000000"/>
          <w:sz w:val="24"/>
          <w:szCs w:val="24"/>
          <w:lang w:eastAsia="hu-HU"/>
        </w:rPr>
        <w:t xml:space="preserve">A magas színvonalú és hatékony szakmai munka, valamint a harmonikus munkahelyi </w:t>
      </w:r>
      <w:proofErr w:type="gramStart"/>
      <w:r w:rsidRPr="00737993">
        <w:rPr>
          <w:rFonts w:ascii="Times New Roman" w:eastAsia="Times New Roman" w:hAnsi="Times New Roman" w:cs="Times New Roman"/>
          <w:bCs/>
          <w:color w:val="000000"/>
          <w:sz w:val="24"/>
          <w:szCs w:val="24"/>
          <w:lang w:eastAsia="hu-HU"/>
        </w:rPr>
        <w:t>morál</w:t>
      </w:r>
      <w:proofErr w:type="gramEnd"/>
      <w:r w:rsidRPr="00737993">
        <w:rPr>
          <w:rFonts w:ascii="Times New Roman" w:eastAsia="Times New Roman" w:hAnsi="Times New Roman" w:cs="Times New Roman"/>
          <w:bCs/>
          <w:color w:val="000000"/>
          <w:sz w:val="24"/>
          <w:szCs w:val="24"/>
          <w:lang w:eastAsia="hu-HU"/>
        </w:rPr>
        <w:t xml:space="preserve"> és motiváció biztosítása érdekében az intézmény fontosnak tartja a dolgozókkal való folyamatos konzultációt, megbeszéléseket tart, valamint:</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1. </w:t>
      </w:r>
      <w:r w:rsidRPr="00737993">
        <w:rPr>
          <w:rFonts w:ascii="Times New Roman" w:eastAsia="Times New Roman" w:hAnsi="Times New Roman" w:cs="Times New Roman"/>
          <w:color w:val="000000"/>
          <w:sz w:val="24"/>
          <w:szCs w:val="24"/>
          <w:lang w:eastAsia="hu-HU"/>
        </w:rPr>
        <w:t>vezetői értekezletet</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Arial Unicode MS" w:hAnsi="Times New Roman" w:cs="Times New Roman"/>
          <w:color w:val="000000"/>
          <w:sz w:val="24"/>
          <w:szCs w:val="24"/>
          <w:lang w:eastAsia="hu-HU"/>
        </w:rPr>
        <w:t>2.</w:t>
      </w:r>
      <w:r w:rsidRPr="00737993">
        <w:rPr>
          <w:rFonts w:ascii="Times New Roman" w:eastAsia="SymbolMT" w:hAnsi="Times New Roman" w:cs="Times New Roman"/>
          <w:color w:val="000000"/>
          <w:sz w:val="24"/>
          <w:szCs w:val="24"/>
          <w:lang w:eastAsia="hu-HU"/>
        </w:rPr>
        <w:t xml:space="preserve"> s</w:t>
      </w:r>
      <w:r w:rsidRPr="00737993">
        <w:rPr>
          <w:rFonts w:ascii="Times New Roman" w:eastAsia="Times New Roman" w:hAnsi="Times New Roman" w:cs="Times New Roman"/>
          <w:color w:val="000000"/>
          <w:sz w:val="24"/>
          <w:szCs w:val="24"/>
          <w:lang w:eastAsia="hu-HU"/>
        </w:rPr>
        <w:t>zervezeti egységek értekezlete</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Arial Unicode MS" w:hAnsi="Times New Roman" w:cs="Times New Roman"/>
          <w:color w:val="000000"/>
          <w:sz w:val="24"/>
          <w:szCs w:val="24"/>
          <w:lang w:eastAsia="hu-HU"/>
        </w:rPr>
        <w:t xml:space="preserve">3. </w:t>
      </w:r>
      <w:r w:rsidRPr="00737993">
        <w:rPr>
          <w:rFonts w:ascii="Times New Roman" w:eastAsia="Times New Roman" w:hAnsi="Times New Roman" w:cs="Times New Roman"/>
          <w:color w:val="000000"/>
          <w:sz w:val="24"/>
          <w:szCs w:val="24"/>
          <w:lang w:eastAsia="hu-HU"/>
        </w:rPr>
        <w:t xml:space="preserve">dolgozói munkaértekezlet   </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9"/>
        </w:num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r w:rsidRPr="00737993">
        <w:rPr>
          <w:rFonts w:ascii="Times New Roman" w:eastAsia="Times New Roman" w:hAnsi="Times New Roman" w:cs="Times New Roman"/>
          <w:b/>
          <w:bCs/>
          <w:iCs/>
          <w:color w:val="000000"/>
          <w:sz w:val="24"/>
          <w:szCs w:val="24"/>
          <w:u w:val="single"/>
          <w:lang w:eastAsia="hu-HU"/>
        </w:rPr>
        <w:t>Vezetői értekezlet</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vezető szükség szerint, de havonta legalább egy alkalommal vezetői értekezletet tart. A vezetői értekezleten részt vesznek, szervezeti egységek vezetői.</w:t>
      </w:r>
    </w:p>
    <w:p w:rsidR="00737993" w:rsidRPr="00737993" w:rsidRDefault="00737993" w:rsidP="00737993">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vezetői értekezlet feladata:</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tájékozódás a szervezeti egységek munkájáról,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intézmény </w:t>
      </w:r>
      <w:proofErr w:type="gramStart"/>
      <w:r w:rsidRPr="00737993">
        <w:rPr>
          <w:rFonts w:ascii="Times New Roman" w:eastAsia="Times New Roman" w:hAnsi="Times New Roman" w:cs="Times New Roman"/>
          <w:color w:val="000000"/>
          <w:sz w:val="24"/>
          <w:szCs w:val="24"/>
          <w:lang w:eastAsia="hu-HU"/>
        </w:rPr>
        <w:t>aktuális</w:t>
      </w:r>
      <w:proofErr w:type="gramEnd"/>
      <w:r w:rsidRPr="00737993">
        <w:rPr>
          <w:rFonts w:ascii="Times New Roman" w:eastAsia="Times New Roman" w:hAnsi="Times New Roman" w:cs="Times New Roman"/>
          <w:color w:val="000000"/>
          <w:sz w:val="24"/>
          <w:szCs w:val="24"/>
          <w:lang w:eastAsia="hu-HU"/>
        </w:rPr>
        <w:t xml:space="preserve"> és konkrét tennivalóinak áttekintése.</w:t>
      </w:r>
    </w:p>
    <w:p w:rsidR="00737993" w:rsidRPr="00737993" w:rsidRDefault="00737993" w:rsidP="00737993">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vezetőségi értekezlet véleményezi és értékeli:</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az intézményt érintő szervezeti és működési kérdéseket,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lastRenderedPageBreak/>
        <w:t>az intézmény dolgozóit érintő élet és munkakörülményeket befolyásoló kérdéseket,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fejlesztések, felújítások rangsorolását,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 működésével összefüggő terveket, szabályokat,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mindazokat a javaslatokat, amelyeket az intézményvezető, és a szervezeti egység vezetői a hatékony munkavégzés érdekében fontosnak tartanak.</w:t>
      </w:r>
    </w:p>
    <w:p w:rsidR="00737993" w:rsidRPr="00737993" w:rsidRDefault="00737993" w:rsidP="00737993">
      <w:pPr>
        <w:autoSpaceDE w:val="0"/>
        <w:autoSpaceDN w:val="0"/>
        <w:adjustRightInd w:val="0"/>
        <w:spacing w:after="0" w:line="240" w:lineRule="auto"/>
        <w:ind w:left="360"/>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9"/>
        </w:num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r w:rsidRPr="00737993">
        <w:rPr>
          <w:rFonts w:ascii="Times New Roman" w:eastAsia="Times New Roman" w:hAnsi="Times New Roman" w:cs="Times New Roman"/>
          <w:b/>
          <w:bCs/>
          <w:iCs/>
          <w:color w:val="000000"/>
          <w:sz w:val="24"/>
          <w:szCs w:val="24"/>
          <w:u w:val="single"/>
          <w:lang w:eastAsia="hu-HU"/>
        </w:rPr>
        <w:t>Szervezeti egységek értekezlete:</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szakmai vezetők</w:t>
      </w:r>
      <w:r w:rsidRPr="00737993">
        <w:rPr>
          <w:rFonts w:ascii="Times New Roman" w:eastAsia="Times New Roman" w:hAnsi="Times New Roman" w:cs="Times New Roman"/>
          <w:color w:val="FF0000"/>
          <w:sz w:val="24"/>
          <w:szCs w:val="24"/>
          <w:lang w:eastAsia="hu-HU"/>
        </w:rPr>
        <w:t xml:space="preserve"> </w:t>
      </w:r>
      <w:r w:rsidRPr="00737993">
        <w:rPr>
          <w:rFonts w:ascii="Times New Roman" w:eastAsia="Times New Roman" w:hAnsi="Times New Roman" w:cs="Times New Roman"/>
          <w:color w:val="000000"/>
          <w:sz w:val="24"/>
          <w:szCs w:val="24"/>
          <w:lang w:eastAsia="hu-HU"/>
        </w:rPr>
        <w:t>szükség szerint, de legalább félévenként értekezletet tartanak.</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Feladata: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eltelt időszak alatt végzett munka értékelése, köv. időszak feladat megszabása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 munkában tapasztalt hiányosságok feltárása és azok megszüntetésére intézkedések megfogalmazása,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 munkafegyelem értékelése,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jövőbeli feladatok megfogalmazása,</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SymbolMT" w:hAnsi="Times New Roman" w:cs="Times New Roman"/>
          <w:color w:val="000000"/>
          <w:sz w:val="24"/>
          <w:szCs w:val="24"/>
          <w:lang w:eastAsia="hu-HU"/>
        </w:rPr>
        <w:t xml:space="preserve"> </w:t>
      </w:r>
      <w:r w:rsidRPr="00737993">
        <w:rPr>
          <w:rFonts w:ascii="Times New Roman" w:eastAsia="Times New Roman" w:hAnsi="Times New Roman" w:cs="Times New Roman"/>
          <w:color w:val="000000"/>
          <w:sz w:val="24"/>
          <w:szCs w:val="24"/>
          <w:lang w:eastAsia="hu-HU"/>
        </w:rPr>
        <w:t>a munkát érintő javaslatok megtárgyalása.</w:t>
      </w:r>
    </w:p>
    <w:p w:rsidR="00737993" w:rsidRPr="00737993" w:rsidRDefault="00737993" w:rsidP="00737993">
      <w:pPr>
        <w:autoSpaceDE w:val="0"/>
        <w:autoSpaceDN w:val="0"/>
        <w:adjustRightInd w:val="0"/>
        <w:spacing w:after="0" w:line="240" w:lineRule="auto"/>
        <w:ind w:left="360"/>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9"/>
        </w:num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r w:rsidRPr="00737993">
        <w:rPr>
          <w:rFonts w:ascii="Times New Roman" w:eastAsia="Times New Roman" w:hAnsi="Times New Roman" w:cs="Times New Roman"/>
          <w:b/>
          <w:bCs/>
          <w:iCs/>
          <w:color w:val="000000"/>
          <w:sz w:val="24"/>
          <w:szCs w:val="24"/>
          <w:u w:val="single"/>
          <w:lang w:eastAsia="hu-HU"/>
        </w:rPr>
        <w:t xml:space="preserve">Dolgozói munkaértekezlet: </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intézmény vezetője szükség szerint, de legalább évente egy alkalommal </w:t>
      </w:r>
      <w:proofErr w:type="spellStart"/>
      <w:r w:rsidRPr="00737993">
        <w:rPr>
          <w:rFonts w:ascii="Times New Roman" w:eastAsia="Times New Roman" w:hAnsi="Times New Roman" w:cs="Times New Roman"/>
          <w:color w:val="000000"/>
          <w:sz w:val="24"/>
          <w:szCs w:val="24"/>
          <w:lang w:eastAsia="hu-HU"/>
        </w:rPr>
        <w:t>összdolgozói</w:t>
      </w:r>
      <w:proofErr w:type="spellEnd"/>
      <w:r w:rsidRPr="00737993">
        <w:rPr>
          <w:rFonts w:ascii="Times New Roman" w:eastAsia="Times New Roman" w:hAnsi="Times New Roman" w:cs="Times New Roman"/>
          <w:color w:val="000000"/>
          <w:sz w:val="24"/>
          <w:szCs w:val="24"/>
          <w:lang w:eastAsia="hu-HU"/>
        </w:rPr>
        <w:t xml:space="preserve"> munkaértekezletet tart. Az értekezletre meghívja az intézmény valamennyi dolgozóját.</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Az intézmény vezetője az </w:t>
      </w:r>
      <w:proofErr w:type="spellStart"/>
      <w:r w:rsidRPr="00737993">
        <w:rPr>
          <w:rFonts w:ascii="Times New Roman" w:eastAsia="Times New Roman" w:hAnsi="Times New Roman" w:cs="Times New Roman"/>
          <w:color w:val="000000"/>
          <w:sz w:val="24"/>
          <w:szCs w:val="24"/>
          <w:lang w:eastAsia="hu-HU"/>
        </w:rPr>
        <w:t>összdolgozói</w:t>
      </w:r>
      <w:proofErr w:type="spellEnd"/>
      <w:r w:rsidRPr="00737993">
        <w:rPr>
          <w:rFonts w:ascii="Times New Roman" w:eastAsia="Times New Roman" w:hAnsi="Times New Roman" w:cs="Times New Roman"/>
          <w:color w:val="000000"/>
          <w:sz w:val="24"/>
          <w:szCs w:val="24"/>
          <w:lang w:eastAsia="hu-HU"/>
        </w:rPr>
        <w:t xml:space="preserve"> munkaértekezleten:</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beszámol az intézmény eltelt időszak alatt végzett munkájáról,</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értékeli az intézmény programjának, munkatervének teljesítését,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értékeli az intézményben dolgozók élet és munkakörülményeinek alakulását,</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ismerteti a következő időszak feladatait.</w:t>
      </w:r>
    </w:p>
    <w:p w:rsidR="00737993" w:rsidRPr="00737993" w:rsidRDefault="00737993" w:rsidP="00737993">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értekezlet napirendjét az intézmény vezetője állítja össze. Az értekezleten lehetőséget kell adni, hogy a dolgozók véleményüket, észrevételeiket, kifejthessék, kérdéseket tegyenek fel, és azokra választ kapjanak.</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hu-HU"/>
        </w:rPr>
      </w:pP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hu-HU"/>
        </w:rPr>
      </w:pPr>
      <w:r w:rsidRPr="00737993">
        <w:rPr>
          <w:rFonts w:ascii="Times New Roman" w:eastAsia="Times New Roman" w:hAnsi="Times New Roman" w:cs="Times New Roman"/>
          <w:b/>
          <w:color w:val="000000"/>
          <w:sz w:val="24"/>
          <w:szCs w:val="24"/>
          <w:u w:val="single"/>
          <w:lang w:eastAsia="hu-HU"/>
        </w:rPr>
        <w:t>Dolgozói érdekképviseleti szervezetek:</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color w:val="000000"/>
          <w:sz w:val="24"/>
          <w:szCs w:val="24"/>
          <w:u w:val="single"/>
          <w:lang w:eastAsia="hu-HU"/>
        </w:rPr>
      </w:pP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 együttműködik az intézményi dolgozók minden olyan törvényes szervezetével, amelynek célja a dolgozók érdekképviselete és érdekvédelme.</w:t>
      </w:r>
    </w:p>
    <w:p w:rsidR="00737993" w:rsidRPr="00737993" w:rsidRDefault="00737993" w:rsidP="00737993">
      <w:pPr>
        <w:numPr>
          <w:ilvl w:val="0"/>
          <w:numId w:val="10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Az intézmény támogatja, segíti az érdekképviseleti szervezetek működését.</w:t>
      </w: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737993" w:rsidRPr="00737993" w:rsidRDefault="00737993" w:rsidP="0073799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hu-HU"/>
        </w:rPr>
      </w:pPr>
      <w:r w:rsidRPr="00737993">
        <w:rPr>
          <w:rFonts w:ascii="Times New Roman" w:eastAsia="Times New Roman" w:hAnsi="Times New Roman" w:cs="Times New Roman"/>
          <w:b/>
          <w:bCs/>
          <w:color w:val="000000"/>
          <w:sz w:val="24"/>
          <w:szCs w:val="24"/>
          <w:u w:val="single"/>
          <w:lang w:eastAsia="hu-HU"/>
        </w:rPr>
        <w:t>Az intézmény külső kapcsolatai:</w:t>
      </w:r>
    </w:p>
    <w:p w:rsidR="00737993" w:rsidRPr="00737993" w:rsidRDefault="00737993" w:rsidP="00737993">
      <w:pPr>
        <w:autoSpaceDE w:val="0"/>
        <w:autoSpaceDN w:val="0"/>
        <w:adjustRightInd w:val="0"/>
        <w:spacing w:after="0" w:line="240" w:lineRule="auto"/>
        <w:rPr>
          <w:rFonts w:ascii="Times New Roman" w:eastAsia="Times New Roman" w:hAnsi="Times New Roman" w:cs="Times New Roman"/>
          <w:bCs/>
          <w:color w:val="000000"/>
          <w:sz w:val="24"/>
          <w:szCs w:val="24"/>
          <w:lang w:eastAsia="hu-HU"/>
        </w:rPr>
      </w:pPr>
    </w:p>
    <w:p w:rsidR="00737993" w:rsidRPr="00737993" w:rsidRDefault="00737993" w:rsidP="00737993">
      <w:pPr>
        <w:numPr>
          <w:ilvl w:val="0"/>
          <w:numId w:val="102"/>
        </w:numPr>
        <w:autoSpaceDE w:val="0"/>
        <w:autoSpaceDN w:val="0"/>
        <w:adjustRightInd w:val="0"/>
        <w:spacing w:after="0" w:line="240" w:lineRule="auto"/>
        <w:rPr>
          <w:rFonts w:ascii="Times New Roman" w:eastAsia="Times New Roman" w:hAnsi="Times New Roman" w:cs="Times New Roman"/>
          <w:b/>
          <w:bCs/>
          <w:color w:val="000000"/>
          <w:sz w:val="24"/>
          <w:szCs w:val="24"/>
          <w:lang w:eastAsia="hu-HU"/>
        </w:rPr>
      </w:pPr>
      <w:proofErr w:type="spellStart"/>
      <w:r w:rsidRPr="00737993">
        <w:rPr>
          <w:rFonts w:ascii="Times New Roman" w:eastAsia="Times New Roman" w:hAnsi="Times New Roman" w:cs="Times New Roman"/>
          <w:color w:val="000000"/>
          <w:sz w:val="24"/>
          <w:szCs w:val="24"/>
          <w:lang w:eastAsia="hu-HU"/>
        </w:rPr>
        <w:t>Ibrányi</w:t>
      </w:r>
      <w:proofErr w:type="spellEnd"/>
      <w:r w:rsidRPr="00737993">
        <w:rPr>
          <w:rFonts w:ascii="Times New Roman" w:eastAsia="Times New Roman" w:hAnsi="Times New Roman" w:cs="Times New Roman"/>
          <w:color w:val="000000"/>
          <w:sz w:val="24"/>
          <w:szCs w:val="24"/>
          <w:lang w:eastAsia="hu-HU"/>
        </w:rPr>
        <w:t xml:space="preserve"> Járási Hivatal</w:t>
      </w:r>
    </w:p>
    <w:p w:rsidR="00737993" w:rsidRPr="00737993" w:rsidRDefault="00737993" w:rsidP="00737993">
      <w:pPr>
        <w:numPr>
          <w:ilvl w:val="0"/>
          <w:numId w:val="102"/>
        </w:num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Magyar Államkincstár</w:t>
      </w:r>
    </w:p>
    <w:p w:rsidR="00737993" w:rsidRPr="00737993" w:rsidRDefault="00737993" w:rsidP="00737993">
      <w:pPr>
        <w:numPr>
          <w:ilvl w:val="0"/>
          <w:numId w:val="102"/>
        </w:num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Állami Népegészségügyi és Tisztiorvosi Szolgálat (ÁNTSZ) Családvédelmi Osztálya</w:t>
      </w:r>
    </w:p>
    <w:p w:rsidR="00737993" w:rsidRPr="00737993" w:rsidRDefault="00737993" w:rsidP="00737993">
      <w:pPr>
        <w:numPr>
          <w:ilvl w:val="0"/>
          <w:numId w:val="102"/>
        </w:num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közüzemi szolgáltatók</w:t>
      </w:r>
    </w:p>
    <w:p w:rsidR="00737993" w:rsidRPr="00737993" w:rsidRDefault="00737993" w:rsidP="00737993">
      <w:pPr>
        <w:numPr>
          <w:ilvl w:val="0"/>
          <w:numId w:val="102"/>
        </w:num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a szakmailag partnerként </w:t>
      </w:r>
      <w:r w:rsidRPr="00737993">
        <w:rPr>
          <w:rFonts w:ascii="Times New Roman" w:eastAsia="Times New Roman" w:hAnsi="Times New Roman" w:cs="Times New Roman"/>
          <w:sz w:val="24"/>
          <w:szCs w:val="24"/>
          <w:lang w:eastAsia="hu-HU"/>
        </w:rPr>
        <w:t>együttműködő szervezetek, intézmények,</w:t>
      </w:r>
    </w:p>
    <w:p w:rsidR="00737993" w:rsidRPr="00737993" w:rsidRDefault="00737993" w:rsidP="00737993">
      <w:pPr>
        <w:autoSpaceDE w:val="0"/>
        <w:autoSpaceDN w:val="0"/>
        <w:adjustRightInd w:val="0"/>
        <w:spacing w:after="0" w:line="240" w:lineRule="auto"/>
        <w:ind w:left="360"/>
        <w:rPr>
          <w:rFonts w:ascii="Times New Roman" w:eastAsia="Times New Roman" w:hAnsi="Times New Roman" w:cs="Times New Roman"/>
          <w:color w:val="000000"/>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06"/>
        </w:numPr>
        <w:spacing w:after="0" w:line="240" w:lineRule="auto"/>
        <w:jc w:val="center"/>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Fejezet</w:t>
      </w:r>
    </w:p>
    <w:p w:rsidR="00737993" w:rsidRPr="00737993" w:rsidRDefault="00737993" w:rsidP="00737993">
      <w:pPr>
        <w:spacing w:after="0" w:line="240" w:lineRule="auto"/>
        <w:rPr>
          <w:rFonts w:ascii="Times New Roman" w:eastAsia="Times New Roman" w:hAnsi="Times New Roman" w:cs="Times New Roman"/>
          <w:b/>
          <w:sz w:val="24"/>
          <w:szCs w:val="24"/>
          <w:lang w:eastAsia="hu-HU"/>
        </w:rPr>
      </w:pPr>
    </w:p>
    <w:p w:rsidR="00737993" w:rsidRPr="00737993" w:rsidRDefault="007038F8" w:rsidP="00737993">
      <w:pPr>
        <w:numPr>
          <w:ilvl w:val="0"/>
          <w:numId w:val="110"/>
        </w:num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00737993" w:rsidRPr="00737993">
        <w:rPr>
          <w:rFonts w:ascii="Times New Roman" w:eastAsia="Times New Roman" w:hAnsi="Times New Roman" w:cs="Times New Roman"/>
          <w:b/>
          <w:sz w:val="24"/>
          <w:szCs w:val="24"/>
          <w:lang w:eastAsia="hu-HU"/>
        </w:rPr>
        <w:t>Az intézmény működési rendje</w:t>
      </w:r>
    </w:p>
    <w:p w:rsidR="00737993" w:rsidRPr="00737993" w:rsidRDefault="00737993" w:rsidP="00737993">
      <w:pPr>
        <w:spacing w:after="0" w:line="240" w:lineRule="auto"/>
        <w:jc w:val="both"/>
        <w:rPr>
          <w:rFonts w:ascii="Times New Roman" w:eastAsia="Times New Roman" w:hAnsi="Times New Roman" w:cs="Times New Roman"/>
          <w:b/>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Ibrány Város és Térsége Gyermekjóléti Szolgálat és Családsegítő Szolgálata két önálló szervezeti egységen belül biztosítja a szociális alapszolgáltatásokat, valamint a gyermekjóléti alapellátást.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irányítását az intézményvezető látja el.</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ellátottak köre </w:t>
      </w:r>
      <w:proofErr w:type="spellStart"/>
      <w:r w:rsidRPr="00737993">
        <w:rPr>
          <w:rFonts w:ascii="Times New Roman" w:eastAsia="Times New Roman" w:hAnsi="Times New Roman" w:cs="Times New Roman"/>
          <w:sz w:val="24"/>
          <w:szCs w:val="24"/>
          <w:lang w:eastAsia="hu-HU"/>
        </w:rPr>
        <w:t>Ibrányi</w:t>
      </w:r>
      <w:proofErr w:type="spellEnd"/>
      <w:r w:rsidRPr="00737993">
        <w:rPr>
          <w:rFonts w:ascii="Times New Roman" w:eastAsia="Times New Roman" w:hAnsi="Times New Roman" w:cs="Times New Roman"/>
          <w:sz w:val="24"/>
          <w:szCs w:val="24"/>
          <w:lang w:eastAsia="hu-HU"/>
        </w:rPr>
        <w:t xml:space="preserve"> Járási Hivatal településeire terjed ki.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numPr>
          <w:ilvl w:val="0"/>
          <w:numId w:val="110"/>
        </w:numPr>
        <w:spacing w:after="0" w:line="240" w:lineRule="auto"/>
        <w:jc w:val="both"/>
        <w:rPr>
          <w:rFonts w:ascii="Times New Roman" w:eastAsia="Times New Roman" w:hAnsi="Times New Roman" w:cs="Times New Roman"/>
          <w:b/>
          <w:sz w:val="24"/>
          <w:szCs w:val="24"/>
          <w:lang w:eastAsia="hu-HU"/>
        </w:rPr>
      </w:pPr>
      <w:r w:rsidRPr="00737993">
        <w:rPr>
          <w:rFonts w:ascii="Times New Roman" w:eastAsia="Times New Roman" w:hAnsi="Times New Roman" w:cs="Times New Roman"/>
          <w:b/>
          <w:sz w:val="24"/>
          <w:szCs w:val="24"/>
          <w:lang w:eastAsia="hu-HU"/>
        </w:rPr>
        <w:t>Ügyfélfogadási rend:</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Az intézmény nyitva tartása:</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Hétfőtől- Csütörtökig: de. 7.30 h-12.00 </w:t>
      </w:r>
      <w:proofErr w:type="gramStart"/>
      <w:r w:rsidRPr="00737993">
        <w:rPr>
          <w:rFonts w:ascii="Times New Roman" w:eastAsia="Times New Roman" w:hAnsi="Times New Roman" w:cs="Times New Roman"/>
          <w:sz w:val="24"/>
          <w:szCs w:val="24"/>
          <w:lang w:eastAsia="hu-HU"/>
        </w:rPr>
        <w:t>h  -</w:t>
      </w:r>
      <w:proofErr w:type="gramEnd"/>
      <w:r w:rsidRPr="00737993">
        <w:rPr>
          <w:rFonts w:ascii="Times New Roman" w:eastAsia="Times New Roman" w:hAnsi="Times New Roman" w:cs="Times New Roman"/>
          <w:sz w:val="24"/>
          <w:szCs w:val="24"/>
          <w:lang w:eastAsia="hu-HU"/>
        </w:rPr>
        <w:t xml:space="preserve">       du. 12.30-16.00 h</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Péntek</w:t>
      </w:r>
      <w:proofErr w:type="gramStart"/>
      <w:r w:rsidRPr="00737993">
        <w:rPr>
          <w:rFonts w:ascii="Times New Roman" w:eastAsia="Times New Roman" w:hAnsi="Times New Roman" w:cs="Times New Roman"/>
          <w:sz w:val="24"/>
          <w:szCs w:val="24"/>
          <w:lang w:eastAsia="hu-HU"/>
        </w:rPr>
        <w:t>:                       de.</w:t>
      </w:r>
      <w:proofErr w:type="gramEnd"/>
      <w:r w:rsidRPr="00737993">
        <w:rPr>
          <w:rFonts w:ascii="Times New Roman" w:eastAsia="Times New Roman" w:hAnsi="Times New Roman" w:cs="Times New Roman"/>
          <w:sz w:val="24"/>
          <w:szCs w:val="24"/>
          <w:lang w:eastAsia="hu-HU"/>
        </w:rPr>
        <w:t xml:space="preserve"> 7.30 h   -                   du .13.00 h</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Az intézmény által nyújtott szolgáltatások térítés és </w:t>
      </w:r>
      <w:proofErr w:type="gramStart"/>
      <w:r w:rsidRPr="00737993">
        <w:rPr>
          <w:rFonts w:ascii="Times New Roman" w:eastAsia="Times New Roman" w:hAnsi="Times New Roman" w:cs="Times New Roman"/>
          <w:sz w:val="24"/>
          <w:szCs w:val="24"/>
          <w:lang w:eastAsia="hu-HU"/>
        </w:rPr>
        <w:t>diszkrimináció</w:t>
      </w:r>
      <w:proofErr w:type="gramEnd"/>
      <w:r w:rsidRPr="00737993">
        <w:rPr>
          <w:rFonts w:ascii="Times New Roman" w:eastAsia="Times New Roman" w:hAnsi="Times New Roman" w:cs="Times New Roman"/>
          <w:sz w:val="24"/>
          <w:szCs w:val="24"/>
          <w:lang w:eastAsia="hu-HU"/>
        </w:rPr>
        <w:t xml:space="preserve">mentesek. </w:t>
      </w: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numPr>
          <w:ilvl w:val="0"/>
          <w:numId w:val="110"/>
        </w:numPr>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 xml:space="preserve">Család-és Gyermekjóléti Központ készenléti ügyelet: </w:t>
      </w: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proofErr w:type="gramStart"/>
      <w:r w:rsidRPr="00737993">
        <w:rPr>
          <w:rFonts w:ascii="Times New Roman" w:eastAsia="Times New Roman" w:hAnsi="Times New Roman" w:cs="Times New Roman"/>
          <w:color w:val="000000"/>
          <w:sz w:val="24"/>
          <w:szCs w:val="24"/>
          <w:lang w:eastAsia="hu-HU"/>
        </w:rPr>
        <w:t>Hétköznapokon munkaidőn</w:t>
      </w:r>
      <w:proofErr w:type="gramEnd"/>
      <w:r w:rsidRPr="00737993">
        <w:rPr>
          <w:rFonts w:ascii="Times New Roman" w:eastAsia="Times New Roman" w:hAnsi="Times New Roman" w:cs="Times New Roman"/>
          <w:color w:val="000000"/>
          <w:sz w:val="24"/>
          <w:szCs w:val="24"/>
          <w:lang w:eastAsia="hu-HU"/>
        </w:rPr>
        <w:t xml:space="preserve"> túl 16.00 h-</w:t>
      </w:r>
      <w:proofErr w:type="spellStart"/>
      <w:r w:rsidRPr="00737993">
        <w:rPr>
          <w:rFonts w:ascii="Times New Roman" w:eastAsia="Times New Roman" w:hAnsi="Times New Roman" w:cs="Times New Roman"/>
          <w:color w:val="000000"/>
          <w:sz w:val="24"/>
          <w:szCs w:val="24"/>
          <w:lang w:eastAsia="hu-HU"/>
        </w:rPr>
        <w:t>tól</w:t>
      </w:r>
      <w:proofErr w:type="spellEnd"/>
      <w:r w:rsidRPr="00737993">
        <w:rPr>
          <w:rFonts w:ascii="Times New Roman" w:eastAsia="Times New Roman" w:hAnsi="Times New Roman" w:cs="Times New Roman"/>
          <w:color w:val="000000"/>
          <w:sz w:val="24"/>
          <w:szCs w:val="24"/>
          <w:lang w:eastAsia="hu-HU"/>
        </w:rPr>
        <w:t xml:space="preserve"> másnap reggel 7.30. h-</w:t>
      </w:r>
      <w:proofErr w:type="spellStart"/>
      <w:r w:rsidRPr="00737993">
        <w:rPr>
          <w:rFonts w:ascii="Times New Roman" w:eastAsia="Times New Roman" w:hAnsi="Times New Roman" w:cs="Times New Roman"/>
          <w:color w:val="000000"/>
          <w:sz w:val="24"/>
          <w:szCs w:val="24"/>
          <w:lang w:eastAsia="hu-HU"/>
        </w:rPr>
        <w:t>ig</w:t>
      </w:r>
      <w:proofErr w:type="spellEnd"/>
      <w:r w:rsidRPr="00737993">
        <w:rPr>
          <w:rFonts w:ascii="Times New Roman" w:eastAsia="Times New Roman" w:hAnsi="Times New Roman" w:cs="Times New Roman"/>
          <w:color w:val="000000"/>
          <w:sz w:val="24"/>
          <w:szCs w:val="24"/>
          <w:lang w:eastAsia="hu-HU"/>
        </w:rPr>
        <w:t>,  hétvégenként, pihenőnapokon, munkaszüneti napokon, ünnepnapokon pedig 24 órában.</w:t>
      </w:r>
    </w:p>
    <w:p w:rsidR="00737993" w:rsidRPr="00737993" w:rsidRDefault="00737993" w:rsidP="00737993">
      <w:pPr>
        <w:spacing w:after="0" w:line="240" w:lineRule="auto"/>
        <w:jc w:val="both"/>
        <w:rPr>
          <w:rFonts w:ascii="Times New Roman" w:eastAsia="Times New Roman" w:hAnsi="Times New Roman" w:cs="Times New Roman"/>
          <w:color w:val="000000"/>
          <w:sz w:val="24"/>
          <w:szCs w:val="24"/>
          <w:lang w:eastAsia="hu-HU"/>
        </w:rPr>
      </w:pPr>
      <w:r w:rsidRPr="00737993">
        <w:rPr>
          <w:rFonts w:ascii="Times New Roman" w:eastAsia="Times New Roman" w:hAnsi="Times New Roman" w:cs="Times New Roman"/>
          <w:color w:val="000000"/>
          <w:sz w:val="24"/>
          <w:szCs w:val="24"/>
          <w:lang w:eastAsia="hu-HU"/>
        </w:rPr>
        <w:t>Kapcsolattartási ügyelet biztosítása. Minden hónap első és második szombatján.</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Ibrány, 2021. 08. 10.</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Trencsényi </w:t>
      </w:r>
      <w:proofErr w:type="gramStart"/>
      <w:r w:rsidRPr="00737993">
        <w:rPr>
          <w:rFonts w:ascii="Times New Roman" w:eastAsia="Times New Roman" w:hAnsi="Times New Roman" w:cs="Times New Roman"/>
          <w:sz w:val="24"/>
          <w:szCs w:val="24"/>
          <w:lang w:eastAsia="hu-HU"/>
        </w:rPr>
        <w:t>Imre</w:t>
      </w:r>
      <w:r w:rsidRPr="00737993">
        <w:rPr>
          <w:rFonts w:ascii="Times New Roman" w:eastAsia="Times New Roman" w:hAnsi="Times New Roman" w:cs="Times New Roman"/>
          <w:sz w:val="24"/>
          <w:szCs w:val="24"/>
          <w:lang w:eastAsia="hu-HU"/>
        </w:rPr>
        <w:tab/>
        <w:t xml:space="preserve">                            </w:t>
      </w:r>
      <w:r w:rsidR="007038F8">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 xml:space="preserve"> </w:t>
      </w:r>
      <w:proofErr w:type="spellStart"/>
      <w:r w:rsidRPr="00737993">
        <w:rPr>
          <w:rFonts w:ascii="Times New Roman" w:eastAsia="Times New Roman" w:hAnsi="Times New Roman" w:cs="Times New Roman"/>
          <w:sz w:val="24"/>
          <w:szCs w:val="24"/>
          <w:lang w:eastAsia="hu-HU"/>
        </w:rPr>
        <w:t>Gerákné</w:t>
      </w:r>
      <w:proofErr w:type="spellEnd"/>
      <w:proofErr w:type="gramEnd"/>
      <w:r w:rsidRPr="00737993">
        <w:rPr>
          <w:rFonts w:ascii="Times New Roman" w:eastAsia="Times New Roman" w:hAnsi="Times New Roman" w:cs="Times New Roman"/>
          <w:sz w:val="24"/>
          <w:szCs w:val="24"/>
          <w:lang w:eastAsia="hu-HU"/>
        </w:rPr>
        <w:t xml:space="preserve"> Mátyás Erika </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r w:rsidRPr="00737993">
        <w:rPr>
          <w:rFonts w:ascii="Times New Roman" w:eastAsia="Times New Roman" w:hAnsi="Times New Roman" w:cs="Times New Roman"/>
          <w:sz w:val="24"/>
          <w:szCs w:val="24"/>
          <w:lang w:eastAsia="hu-HU"/>
        </w:rPr>
        <w:t xml:space="preserve">          </w:t>
      </w:r>
      <w:proofErr w:type="gramStart"/>
      <w:r w:rsidRPr="00737993">
        <w:rPr>
          <w:rFonts w:ascii="Times New Roman" w:eastAsia="Times New Roman" w:hAnsi="Times New Roman" w:cs="Times New Roman"/>
          <w:sz w:val="24"/>
          <w:szCs w:val="24"/>
          <w:lang w:eastAsia="hu-HU"/>
        </w:rPr>
        <w:t>polgármester</w:t>
      </w:r>
      <w:proofErr w:type="gramEnd"/>
      <w:r w:rsidRPr="00737993">
        <w:rPr>
          <w:rFonts w:ascii="Times New Roman" w:eastAsia="Times New Roman" w:hAnsi="Times New Roman" w:cs="Times New Roman"/>
          <w:sz w:val="24"/>
          <w:szCs w:val="24"/>
          <w:lang w:eastAsia="hu-HU"/>
        </w:rPr>
        <w:t xml:space="preserve">     </w:t>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r>
      <w:r w:rsidRPr="00737993">
        <w:rPr>
          <w:rFonts w:ascii="Times New Roman" w:eastAsia="Times New Roman" w:hAnsi="Times New Roman" w:cs="Times New Roman"/>
          <w:sz w:val="24"/>
          <w:szCs w:val="24"/>
          <w:lang w:eastAsia="hu-HU"/>
        </w:rPr>
        <w:tab/>
        <w:t xml:space="preserve">         intézményvezető helyettes</w:t>
      </w: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737993" w:rsidRPr="00737993" w:rsidRDefault="00737993" w:rsidP="00737993">
      <w:pPr>
        <w:spacing w:after="0" w:line="240" w:lineRule="auto"/>
        <w:jc w:val="both"/>
        <w:rPr>
          <w:rFonts w:ascii="Times New Roman" w:eastAsia="Times New Roman" w:hAnsi="Times New Roman" w:cs="Times New Roman"/>
          <w:sz w:val="24"/>
          <w:szCs w:val="24"/>
          <w:lang w:eastAsia="hu-HU"/>
        </w:rPr>
      </w:pPr>
    </w:p>
    <w:p w:rsidR="00962330" w:rsidRPr="00737993" w:rsidRDefault="00962330" w:rsidP="00962330">
      <w:pPr>
        <w:spacing w:after="0" w:line="240" w:lineRule="auto"/>
        <w:rPr>
          <w:rFonts w:ascii="Times New Roman" w:eastAsia="Times New Roman" w:hAnsi="Times New Roman" w:cs="Times New Roman"/>
          <w:b/>
          <w:sz w:val="24"/>
          <w:szCs w:val="24"/>
          <w:lang w:eastAsia="hu-HU"/>
        </w:rPr>
      </w:pPr>
    </w:p>
    <w:p w:rsidR="00962330" w:rsidRPr="00737993" w:rsidRDefault="00962330" w:rsidP="00962330">
      <w:pPr>
        <w:spacing w:after="0" w:line="240" w:lineRule="auto"/>
        <w:rPr>
          <w:rFonts w:ascii="Times New Roman" w:eastAsia="Times New Roman" w:hAnsi="Times New Roman" w:cs="Times New Roman"/>
          <w:b/>
          <w:sz w:val="24"/>
          <w:szCs w:val="24"/>
          <w:lang w:eastAsia="hu-HU"/>
        </w:rPr>
      </w:pPr>
    </w:p>
    <w:p w:rsidR="00962330" w:rsidRDefault="00962330" w:rsidP="00962330">
      <w:pPr>
        <w:spacing w:after="0" w:line="240" w:lineRule="auto"/>
        <w:rPr>
          <w:rFonts w:ascii="Arial" w:eastAsia="Times New Roman" w:hAnsi="Arial" w:cs="Times New Roman"/>
          <w:b/>
          <w:sz w:val="24"/>
          <w:szCs w:val="24"/>
          <w:lang w:eastAsia="hu-HU"/>
        </w:rPr>
      </w:pPr>
    </w:p>
    <w:p w:rsidR="00962330" w:rsidRDefault="00962330" w:rsidP="00962330">
      <w:pPr>
        <w:spacing w:after="0" w:line="240" w:lineRule="auto"/>
        <w:rPr>
          <w:rFonts w:ascii="Arial" w:eastAsia="Times New Roman" w:hAnsi="Arial" w:cs="Times New Roman"/>
          <w:b/>
          <w:sz w:val="24"/>
          <w:szCs w:val="24"/>
          <w:lang w:eastAsia="hu-HU"/>
        </w:rPr>
      </w:pPr>
    </w:p>
    <w:p w:rsidR="00737993" w:rsidRDefault="00737993" w:rsidP="00962330">
      <w:pPr>
        <w:spacing w:after="0" w:line="240" w:lineRule="auto"/>
        <w:rPr>
          <w:rFonts w:ascii="Arial" w:eastAsia="Times New Roman" w:hAnsi="Arial" w:cs="Times New Roman"/>
          <w:b/>
          <w:sz w:val="24"/>
          <w:szCs w:val="24"/>
          <w:lang w:eastAsia="hu-HU"/>
        </w:rPr>
      </w:pPr>
    </w:p>
    <w:p w:rsidR="00737993" w:rsidRDefault="00737993" w:rsidP="00962330">
      <w:pPr>
        <w:spacing w:after="0" w:line="240" w:lineRule="auto"/>
        <w:rPr>
          <w:rFonts w:ascii="Arial" w:eastAsia="Times New Roman" w:hAnsi="Arial" w:cs="Times New Roman"/>
          <w:b/>
          <w:sz w:val="24"/>
          <w:szCs w:val="24"/>
          <w:lang w:eastAsia="hu-HU"/>
        </w:rPr>
      </w:pPr>
    </w:p>
    <w:p w:rsidR="00737993" w:rsidRDefault="00737993" w:rsidP="00962330">
      <w:pPr>
        <w:spacing w:after="0" w:line="240" w:lineRule="auto"/>
        <w:rPr>
          <w:rFonts w:ascii="Arial" w:eastAsia="Times New Roman" w:hAnsi="Arial" w:cs="Times New Roman"/>
          <w:b/>
          <w:sz w:val="24"/>
          <w:szCs w:val="24"/>
          <w:lang w:eastAsia="hu-HU"/>
        </w:rPr>
      </w:pPr>
    </w:p>
    <w:p w:rsidR="00F066E5" w:rsidRDefault="00F066E5" w:rsidP="00D06471">
      <w:pPr>
        <w:spacing w:after="0" w:line="240" w:lineRule="auto"/>
        <w:rPr>
          <w:rFonts w:ascii="Times New Roman" w:hAnsi="Times New Roman" w:cs="Times New Roman"/>
          <w:sz w:val="24"/>
          <w:szCs w:val="24"/>
        </w:rPr>
      </w:pPr>
    </w:p>
    <w:p w:rsidR="002B6487" w:rsidRDefault="002B6487" w:rsidP="00D06471">
      <w:pPr>
        <w:spacing w:after="0" w:line="240" w:lineRule="auto"/>
        <w:rPr>
          <w:rFonts w:ascii="Times New Roman" w:hAnsi="Times New Roman" w:cs="Times New Roman"/>
          <w:sz w:val="24"/>
          <w:szCs w:val="24"/>
        </w:rPr>
      </w:pPr>
    </w:p>
    <w:p w:rsidR="002B6487" w:rsidRDefault="002B6487" w:rsidP="00D06471">
      <w:pPr>
        <w:spacing w:after="0" w:line="240" w:lineRule="auto"/>
        <w:rPr>
          <w:rFonts w:ascii="Times New Roman" w:hAnsi="Times New Roman" w:cs="Times New Roman"/>
          <w:sz w:val="24"/>
          <w:szCs w:val="24"/>
        </w:rPr>
      </w:pPr>
    </w:p>
    <w:p w:rsidR="00D06471" w:rsidRPr="00FE38F5" w:rsidRDefault="00FE38F5" w:rsidP="00D020B9">
      <w:pPr>
        <w:spacing w:after="0" w:line="240" w:lineRule="auto"/>
        <w:rPr>
          <w:rFonts w:ascii="Times New Roman" w:hAnsi="Times New Roman" w:cs="Times New Roman"/>
          <w:b/>
          <w:sz w:val="24"/>
          <w:szCs w:val="24"/>
          <w:u w:val="single"/>
        </w:rPr>
      </w:pPr>
      <w:r w:rsidRPr="00FE38F5">
        <w:rPr>
          <w:rFonts w:ascii="Times New Roman" w:hAnsi="Times New Roman" w:cs="Times New Roman"/>
          <w:b/>
          <w:sz w:val="24"/>
          <w:szCs w:val="24"/>
          <w:u w:val="single"/>
        </w:rPr>
        <w:t>9.)Napirendi pont</w:t>
      </w:r>
    </w:p>
    <w:p w:rsidR="00FE38F5" w:rsidRPr="00FE38F5" w:rsidRDefault="00FE38F5" w:rsidP="00D020B9">
      <w:pPr>
        <w:spacing w:after="0" w:line="240" w:lineRule="auto"/>
        <w:rPr>
          <w:rFonts w:ascii="Times New Roman" w:hAnsi="Times New Roman" w:cs="Times New Roman"/>
          <w:b/>
          <w:sz w:val="24"/>
          <w:szCs w:val="24"/>
        </w:rPr>
      </w:pPr>
    </w:p>
    <w:p w:rsidR="00FE38F5" w:rsidRPr="00FE38F5" w:rsidRDefault="00FE38F5" w:rsidP="00D020B9">
      <w:pPr>
        <w:spacing w:after="0" w:line="240" w:lineRule="auto"/>
        <w:rPr>
          <w:rFonts w:ascii="Times New Roman" w:hAnsi="Times New Roman" w:cs="Times New Roman"/>
          <w:b/>
          <w:sz w:val="24"/>
          <w:szCs w:val="24"/>
        </w:rPr>
      </w:pPr>
      <w:r w:rsidRPr="00FE38F5">
        <w:rPr>
          <w:rFonts w:ascii="Times New Roman" w:hAnsi="Times New Roman" w:cs="Times New Roman"/>
          <w:b/>
          <w:sz w:val="24"/>
          <w:szCs w:val="24"/>
        </w:rPr>
        <w:t>Ibrány Város és Térsége Gyermekjóléti Szolgálat és Családsegítő Szolgálat Szakmai Program módosításának jóváhagyása</w:t>
      </w:r>
    </w:p>
    <w:p w:rsidR="00FE38F5" w:rsidRPr="00FE38F5" w:rsidRDefault="00FE38F5" w:rsidP="00D020B9">
      <w:pPr>
        <w:spacing w:after="0" w:line="240" w:lineRule="auto"/>
        <w:rPr>
          <w:rFonts w:ascii="Times New Roman" w:hAnsi="Times New Roman" w:cs="Times New Roman"/>
          <w:b/>
          <w:sz w:val="24"/>
          <w:szCs w:val="24"/>
        </w:rPr>
      </w:pPr>
    </w:p>
    <w:p w:rsidR="00FE38F5" w:rsidRPr="00FE38F5" w:rsidRDefault="00FE38F5" w:rsidP="00D020B9">
      <w:pPr>
        <w:spacing w:after="0" w:line="240" w:lineRule="auto"/>
        <w:rPr>
          <w:rFonts w:ascii="Times New Roman" w:hAnsi="Times New Roman" w:cs="Times New Roman"/>
          <w:b/>
          <w:sz w:val="24"/>
          <w:szCs w:val="24"/>
        </w:rPr>
      </w:pPr>
      <w:r w:rsidRPr="00FE38F5">
        <w:rPr>
          <w:rFonts w:ascii="Times New Roman" w:hAnsi="Times New Roman" w:cs="Times New Roman"/>
          <w:b/>
          <w:sz w:val="24"/>
          <w:szCs w:val="24"/>
          <w:u w:val="single"/>
        </w:rPr>
        <w:t>Előadó</w:t>
      </w:r>
      <w:r w:rsidRPr="00FE38F5">
        <w:rPr>
          <w:rFonts w:ascii="Times New Roman" w:hAnsi="Times New Roman" w:cs="Times New Roman"/>
          <w:b/>
          <w:sz w:val="24"/>
          <w:szCs w:val="24"/>
        </w:rPr>
        <w:t xml:space="preserve">: </w:t>
      </w:r>
      <w:proofErr w:type="spellStart"/>
      <w:r w:rsidRPr="00FE38F5">
        <w:rPr>
          <w:rFonts w:ascii="Times New Roman" w:hAnsi="Times New Roman" w:cs="Times New Roman"/>
          <w:b/>
          <w:sz w:val="24"/>
          <w:szCs w:val="24"/>
        </w:rPr>
        <w:t>Gerák</w:t>
      </w:r>
      <w:r w:rsidR="00F1683F">
        <w:rPr>
          <w:rFonts w:ascii="Times New Roman" w:hAnsi="Times New Roman" w:cs="Times New Roman"/>
          <w:b/>
          <w:sz w:val="24"/>
          <w:szCs w:val="24"/>
        </w:rPr>
        <w:t>né</w:t>
      </w:r>
      <w:proofErr w:type="spellEnd"/>
      <w:r w:rsidR="00F1683F">
        <w:rPr>
          <w:rFonts w:ascii="Times New Roman" w:hAnsi="Times New Roman" w:cs="Times New Roman"/>
          <w:b/>
          <w:sz w:val="24"/>
          <w:szCs w:val="24"/>
        </w:rPr>
        <w:t xml:space="preserve"> Mátyás Erika intézmény-</w:t>
      </w:r>
      <w:r w:rsidRPr="00FE38F5">
        <w:rPr>
          <w:rFonts w:ascii="Times New Roman" w:hAnsi="Times New Roman" w:cs="Times New Roman"/>
          <w:b/>
          <w:sz w:val="24"/>
          <w:szCs w:val="24"/>
        </w:rPr>
        <w:t>vezető helyettese</w:t>
      </w:r>
    </w:p>
    <w:p w:rsidR="00D06471" w:rsidRPr="00FE38F5" w:rsidRDefault="00D06471" w:rsidP="00D020B9">
      <w:pPr>
        <w:spacing w:after="0" w:line="240" w:lineRule="auto"/>
        <w:rPr>
          <w:rFonts w:ascii="Times New Roman" w:hAnsi="Times New Roman" w:cs="Times New Roman"/>
          <w:b/>
          <w:sz w:val="24"/>
          <w:szCs w:val="24"/>
        </w:rPr>
      </w:pPr>
    </w:p>
    <w:p w:rsidR="00D06471" w:rsidRDefault="00E65245" w:rsidP="00D020B9">
      <w:pPr>
        <w:spacing w:after="0" w:line="240" w:lineRule="auto"/>
        <w:rPr>
          <w:rFonts w:ascii="Times New Roman" w:hAnsi="Times New Roman" w:cs="Times New Roman"/>
          <w:sz w:val="24"/>
          <w:szCs w:val="24"/>
        </w:rPr>
      </w:pPr>
      <w:r w:rsidRPr="00E65245">
        <w:rPr>
          <w:rFonts w:ascii="Times New Roman" w:hAnsi="Times New Roman" w:cs="Times New Roman"/>
          <w:sz w:val="24"/>
          <w:szCs w:val="24"/>
          <w:u w:val="single"/>
        </w:rPr>
        <w:t>Trencsényi Imre polgármester:</w:t>
      </w:r>
      <w:r w:rsidR="006A532E">
        <w:rPr>
          <w:rFonts w:ascii="Times New Roman" w:hAnsi="Times New Roman" w:cs="Times New Roman"/>
          <w:sz w:val="24"/>
          <w:szCs w:val="24"/>
          <w:u w:val="single"/>
        </w:rPr>
        <w:t xml:space="preserve"> </w:t>
      </w:r>
      <w:r w:rsidR="006A532E">
        <w:rPr>
          <w:rFonts w:ascii="Times New Roman" w:hAnsi="Times New Roman" w:cs="Times New Roman"/>
          <w:sz w:val="24"/>
          <w:szCs w:val="24"/>
        </w:rPr>
        <w:t>Javaslom a Képviselő-testületnek, hogy az előterjesztéssel kapcsolatban mondják el véleményüket, tegyék fel kérdéseiket.</w:t>
      </w:r>
    </w:p>
    <w:p w:rsidR="006A532E" w:rsidRDefault="006A532E" w:rsidP="00D020B9">
      <w:pPr>
        <w:spacing w:after="0" w:line="240" w:lineRule="auto"/>
        <w:rPr>
          <w:rFonts w:ascii="Times New Roman" w:hAnsi="Times New Roman" w:cs="Times New Roman"/>
          <w:sz w:val="24"/>
          <w:szCs w:val="24"/>
        </w:rPr>
      </w:pPr>
    </w:p>
    <w:p w:rsidR="006A532E" w:rsidRDefault="006A532E" w:rsidP="006A532E">
      <w:pPr>
        <w:pStyle w:val="Listaszerbekezds"/>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Kérdés, hozzászólás nem hangzott el. – </w:t>
      </w:r>
    </w:p>
    <w:p w:rsidR="006A532E" w:rsidRDefault="006A532E" w:rsidP="006A532E">
      <w:pPr>
        <w:spacing w:after="0" w:line="240" w:lineRule="auto"/>
        <w:rPr>
          <w:rFonts w:ascii="Times New Roman" w:hAnsi="Times New Roman" w:cs="Times New Roman"/>
          <w:sz w:val="24"/>
          <w:szCs w:val="24"/>
        </w:rPr>
      </w:pPr>
    </w:p>
    <w:p w:rsidR="006A532E" w:rsidRDefault="006A532E" w:rsidP="006A532E">
      <w:pPr>
        <w:spacing w:after="0" w:line="240" w:lineRule="auto"/>
        <w:rPr>
          <w:rFonts w:ascii="Times New Roman" w:hAnsi="Times New Roman" w:cs="Times New Roman"/>
          <w:sz w:val="24"/>
          <w:szCs w:val="24"/>
        </w:rPr>
      </w:pPr>
      <w:r w:rsidRPr="00295EB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Ibrány Város és Térsége Gyermekjóléti Szolgálat és Családsegítő Szolgálat Szakmai Program</w:t>
      </w:r>
      <w:r w:rsidR="00135AEA">
        <w:rPr>
          <w:rFonts w:ascii="Times New Roman" w:hAnsi="Times New Roman" w:cs="Times New Roman"/>
          <w:sz w:val="24"/>
          <w:szCs w:val="24"/>
        </w:rPr>
        <w:t>jának  módosítását  az előterjesztésben foglaltak szerint</w:t>
      </w:r>
      <w:r>
        <w:rPr>
          <w:rFonts w:ascii="Times New Roman" w:hAnsi="Times New Roman" w:cs="Times New Roman"/>
          <w:sz w:val="24"/>
          <w:szCs w:val="24"/>
        </w:rPr>
        <w:t xml:space="preserve"> fogadjuk el. </w:t>
      </w:r>
    </w:p>
    <w:p w:rsidR="00295EBC" w:rsidRDefault="00295EBC" w:rsidP="006A532E">
      <w:pPr>
        <w:spacing w:after="0" w:line="240" w:lineRule="auto"/>
        <w:rPr>
          <w:rFonts w:ascii="Times New Roman" w:hAnsi="Times New Roman" w:cs="Times New Roman"/>
          <w:sz w:val="24"/>
          <w:szCs w:val="24"/>
        </w:rPr>
      </w:pPr>
    </w:p>
    <w:p w:rsidR="00295EBC" w:rsidRDefault="00295EBC" w:rsidP="006A53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295EBC" w:rsidRPr="00D020B9" w:rsidRDefault="00295EBC" w:rsidP="00295EBC">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Z1</w:t>
      </w:r>
    </w:p>
    <w:p w:rsidR="00295EBC" w:rsidRPr="00D020B9" w:rsidRDefault="00295EBC" w:rsidP="00295EBC">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IBRÁNY VÁROS KÉPVISELŐ-TESTÜLETÉNEK</w:t>
      </w:r>
    </w:p>
    <w:p w:rsidR="00295EBC" w:rsidRPr="00D020B9" w:rsidRDefault="00295EBC" w:rsidP="00295E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w:t>
      </w:r>
      <w:r w:rsidRPr="00D020B9">
        <w:rPr>
          <w:rFonts w:ascii="Times New Roman" w:hAnsi="Times New Roman" w:cs="Times New Roman"/>
          <w:b/>
          <w:sz w:val="24"/>
          <w:szCs w:val="24"/>
        </w:rPr>
        <w:t>/2021.(VIII.09.)KT.sz.</w:t>
      </w:r>
    </w:p>
    <w:p w:rsidR="00295EBC" w:rsidRPr="00D020B9" w:rsidRDefault="00295EBC" w:rsidP="00295EBC">
      <w:pPr>
        <w:spacing w:after="0" w:line="240" w:lineRule="auto"/>
        <w:jc w:val="center"/>
        <w:rPr>
          <w:rFonts w:ascii="Times New Roman" w:hAnsi="Times New Roman" w:cs="Times New Roman"/>
          <w:b/>
          <w:sz w:val="24"/>
          <w:szCs w:val="24"/>
        </w:rPr>
      </w:pPr>
      <w:r w:rsidRPr="00D020B9">
        <w:rPr>
          <w:rFonts w:ascii="Times New Roman" w:hAnsi="Times New Roman" w:cs="Times New Roman"/>
          <w:b/>
          <w:sz w:val="24"/>
          <w:szCs w:val="24"/>
        </w:rPr>
        <w:t>h a t á r o z a t a</w:t>
      </w:r>
    </w:p>
    <w:p w:rsidR="00295EBC" w:rsidRDefault="00295EBC" w:rsidP="00295EBC">
      <w:pPr>
        <w:spacing w:after="0" w:line="240" w:lineRule="auto"/>
        <w:jc w:val="center"/>
        <w:rPr>
          <w:rFonts w:ascii="Times New Roman" w:hAnsi="Times New Roman" w:cs="Times New Roman"/>
          <w:b/>
          <w:sz w:val="24"/>
          <w:szCs w:val="24"/>
        </w:rPr>
      </w:pPr>
    </w:p>
    <w:p w:rsidR="00295EBC" w:rsidRPr="00D020B9" w:rsidRDefault="00295EBC" w:rsidP="00295EBC">
      <w:pPr>
        <w:spacing w:after="0" w:line="240" w:lineRule="auto"/>
        <w:rPr>
          <w:rFonts w:ascii="Times New Roman" w:hAnsi="Times New Roman" w:cs="Times New Roman"/>
          <w:b/>
          <w:sz w:val="24"/>
          <w:szCs w:val="24"/>
        </w:rPr>
      </w:pPr>
      <w:r w:rsidRPr="00573D95">
        <w:rPr>
          <w:rFonts w:ascii="Times New Roman" w:hAnsi="Times New Roman" w:cs="Times New Roman"/>
          <w:b/>
          <w:sz w:val="24"/>
          <w:szCs w:val="24"/>
        </w:rPr>
        <w:t>Ibrány és Térsége Gyermekjóléti és Családsegítő S</w:t>
      </w:r>
      <w:r w:rsidR="00057FED">
        <w:rPr>
          <w:rFonts w:ascii="Times New Roman" w:hAnsi="Times New Roman" w:cs="Times New Roman"/>
          <w:b/>
          <w:sz w:val="24"/>
          <w:szCs w:val="24"/>
        </w:rPr>
        <w:t xml:space="preserve">zolgálat Szakmai </w:t>
      </w:r>
      <w:r>
        <w:rPr>
          <w:rFonts w:ascii="Times New Roman" w:hAnsi="Times New Roman" w:cs="Times New Roman"/>
          <w:b/>
          <w:sz w:val="24"/>
          <w:szCs w:val="24"/>
        </w:rPr>
        <w:t xml:space="preserve"> módosítása – című napirendi ponthoz</w:t>
      </w:r>
    </w:p>
    <w:p w:rsidR="00295EBC" w:rsidRPr="00D020B9" w:rsidRDefault="00295EBC" w:rsidP="00295EBC">
      <w:pPr>
        <w:spacing w:after="0" w:line="240" w:lineRule="auto"/>
        <w:jc w:val="center"/>
        <w:rPr>
          <w:rFonts w:ascii="Times New Roman" w:hAnsi="Times New Roman" w:cs="Times New Roman"/>
          <w:b/>
          <w:sz w:val="24"/>
          <w:szCs w:val="24"/>
        </w:rPr>
      </w:pPr>
    </w:p>
    <w:p w:rsidR="00295EBC" w:rsidRDefault="00295EBC" w:rsidP="00295EBC">
      <w:pPr>
        <w:spacing w:after="0" w:line="240" w:lineRule="auto"/>
        <w:rPr>
          <w:rFonts w:ascii="Times New Roman" w:hAnsi="Times New Roman" w:cs="Times New Roman"/>
          <w:sz w:val="24"/>
          <w:szCs w:val="24"/>
        </w:rPr>
      </w:pPr>
      <w:r>
        <w:rPr>
          <w:rFonts w:ascii="Times New Roman" w:hAnsi="Times New Roman" w:cs="Times New Roman"/>
          <w:sz w:val="24"/>
          <w:szCs w:val="24"/>
        </w:rPr>
        <w:t>A  K É P V I S E L Ő  -  T E S T Ü L E T</w:t>
      </w:r>
    </w:p>
    <w:p w:rsidR="00295EBC" w:rsidRDefault="00295EBC" w:rsidP="00295EBC">
      <w:pPr>
        <w:spacing w:after="0" w:line="240" w:lineRule="auto"/>
        <w:rPr>
          <w:rFonts w:ascii="Times New Roman" w:hAnsi="Times New Roman" w:cs="Times New Roman"/>
          <w:sz w:val="24"/>
          <w:szCs w:val="24"/>
        </w:rPr>
      </w:pPr>
    </w:p>
    <w:p w:rsidR="00295EBC" w:rsidRDefault="00295EBC"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Ibrány és Térsége Gyermekjóléti és Családsegítő Szolgálat </w:t>
      </w:r>
      <w:r w:rsidR="00057FED">
        <w:rPr>
          <w:rFonts w:ascii="Times New Roman" w:hAnsi="Times New Roman" w:cs="Times New Roman"/>
          <w:sz w:val="24"/>
          <w:szCs w:val="24"/>
        </w:rPr>
        <w:t xml:space="preserve">Szakmai Programjának módosítását </w:t>
      </w:r>
      <w:r>
        <w:rPr>
          <w:rFonts w:ascii="Times New Roman" w:hAnsi="Times New Roman" w:cs="Times New Roman"/>
          <w:sz w:val="24"/>
          <w:szCs w:val="24"/>
        </w:rPr>
        <w:t xml:space="preserve">jóváhagyja. </w:t>
      </w:r>
    </w:p>
    <w:p w:rsidR="00295EBC" w:rsidRDefault="00295EBC" w:rsidP="00295EBC">
      <w:pPr>
        <w:spacing w:after="0" w:line="240" w:lineRule="auto"/>
        <w:rPr>
          <w:rFonts w:ascii="Times New Roman" w:hAnsi="Times New Roman" w:cs="Times New Roman"/>
          <w:sz w:val="24"/>
          <w:szCs w:val="24"/>
        </w:rPr>
      </w:pPr>
    </w:p>
    <w:p w:rsidR="00F066E5" w:rsidRDefault="00F066E5" w:rsidP="00295EBC">
      <w:pPr>
        <w:spacing w:after="0" w:line="240" w:lineRule="auto"/>
        <w:rPr>
          <w:rFonts w:ascii="Times New Roman" w:hAnsi="Times New Roman" w:cs="Times New Roman"/>
          <w:sz w:val="24"/>
          <w:szCs w:val="24"/>
        </w:rPr>
      </w:pPr>
    </w:p>
    <w:p w:rsidR="00F066E5" w:rsidRDefault="00F066E5" w:rsidP="00295EBC">
      <w:pPr>
        <w:spacing w:after="0" w:line="240" w:lineRule="auto"/>
        <w:rPr>
          <w:rFonts w:ascii="Times New Roman" w:hAnsi="Times New Roman" w:cs="Times New Roman"/>
          <w:sz w:val="24"/>
          <w:szCs w:val="24"/>
        </w:rPr>
      </w:pPr>
    </w:p>
    <w:p w:rsidR="00057FED" w:rsidRPr="00057FED" w:rsidRDefault="00057FED" w:rsidP="006A532E">
      <w:pPr>
        <w:spacing w:after="0" w:line="240" w:lineRule="auto"/>
        <w:rPr>
          <w:rFonts w:ascii="Times New Roman" w:hAnsi="Times New Roman" w:cs="Times New Roman"/>
          <w:b/>
          <w:sz w:val="24"/>
          <w:szCs w:val="24"/>
          <w:u w:val="single"/>
        </w:rPr>
      </w:pPr>
      <w:r w:rsidRPr="00057FED">
        <w:rPr>
          <w:rFonts w:ascii="Times New Roman" w:hAnsi="Times New Roman" w:cs="Times New Roman"/>
          <w:b/>
          <w:sz w:val="24"/>
          <w:szCs w:val="24"/>
          <w:u w:val="single"/>
        </w:rPr>
        <w:t>10.)Napirendi pont</w:t>
      </w:r>
    </w:p>
    <w:p w:rsidR="00057FED" w:rsidRPr="00057FED" w:rsidRDefault="00057FED" w:rsidP="006A532E">
      <w:pPr>
        <w:spacing w:after="0" w:line="240" w:lineRule="auto"/>
        <w:rPr>
          <w:rFonts w:ascii="Times New Roman" w:hAnsi="Times New Roman" w:cs="Times New Roman"/>
          <w:b/>
          <w:sz w:val="24"/>
          <w:szCs w:val="24"/>
        </w:rPr>
      </w:pPr>
    </w:p>
    <w:p w:rsidR="00057FED" w:rsidRPr="00057FED" w:rsidRDefault="00057FED" w:rsidP="006A532E">
      <w:pPr>
        <w:spacing w:after="0" w:line="240" w:lineRule="auto"/>
        <w:rPr>
          <w:rFonts w:ascii="Times New Roman" w:hAnsi="Times New Roman" w:cs="Times New Roman"/>
          <w:b/>
          <w:sz w:val="24"/>
          <w:szCs w:val="24"/>
        </w:rPr>
      </w:pPr>
      <w:r w:rsidRPr="00057FED">
        <w:rPr>
          <w:rFonts w:ascii="Times New Roman" w:hAnsi="Times New Roman" w:cs="Times New Roman"/>
          <w:b/>
          <w:sz w:val="24"/>
          <w:szCs w:val="24"/>
        </w:rPr>
        <w:t>Ibrány Város Önkormányzata 2021. évi Közbeszerzési tervének módosítása</w:t>
      </w:r>
    </w:p>
    <w:p w:rsidR="00057FED" w:rsidRPr="00057FED" w:rsidRDefault="00057FED" w:rsidP="006A532E">
      <w:pPr>
        <w:spacing w:after="0" w:line="240" w:lineRule="auto"/>
        <w:rPr>
          <w:rFonts w:ascii="Times New Roman" w:hAnsi="Times New Roman" w:cs="Times New Roman"/>
          <w:b/>
          <w:sz w:val="24"/>
          <w:szCs w:val="24"/>
        </w:rPr>
      </w:pPr>
    </w:p>
    <w:p w:rsidR="00057FED" w:rsidRDefault="00057FED" w:rsidP="006A532E">
      <w:pPr>
        <w:spacing w:after="0" w:line="240" w:lineRule="auto"/>
        <w:rPr>
          <w:rFonts w:ascii="Times New Roman" w:hAnsi="Times New Roman" w:cs="Times New Roman"/>
          <w:b/>
          <w:sz w:val="24"/>
          <w:szCs w:val="24"/>
        </w:rPr>
      </w:pPr>
      <w:r w:rsidRPr="00057FED">
        <w:rPr>
          <w:rFonts w:ascii="Times New Roman" w:hAnsi="Times New Roman" w:cs="Times New Roman"/>
          <w:b/>
          <w:sz w:val="24"/>
          <w:szCs w:val="24"/>
          <w:u w:val="single"/>
        </w:rPr>
        <w:t>Előadó:</w:t>
      </w:r>
      <w:r w:rsidRPr="00057FED">
        <w:rPr>
          <w:rFonts w:ascii="Times New Roman" w:hAnsi="Times New Roman" w:cs="Times New Roman"/>
          <w:b/>
          <w:sz w:val="24"/>
          <w:szCs w:val="24"/>
        </w:rPr>
        <w:t xml:space="preserve"> Trencsényi Imre polgármester</w:t>
      </w:r>
    </w:p>
    <w:p w:rsidR="00057FED" w:rsidRDefault="00057FED" w:rsidP="006A532E">
      <w:pPr>
        <w:spacing w:after="0" w:line="240" w:lineRule="auto"/>
        <w:rPr>
          <w:rFonts w:ascii="Times New Roman" w:hAnsi="Times New Roman" w:cs="Times New Roman"/>
          <w:b/>
          <w:sz w:val="24"/>
          <w:szCs w:val="24"/>
        </w:rPr>
      </w:pPr>
    </w:p>
    <w:p w:rsidR="00057FED" w:rsidRPr="00057FED" w:rsidRDefault="00057FED" w:rsidP="00AB587F">
      <w:pPr>
        <w:spacing w:after="0" w:line="240" w:lineRule="auto"/>
        <w:jc w:val="both"/>
        <w:rPr>
          <w:rFonts w:ascii="Times New Roman" w:hAnsi="Times New Roman" w:cs="Times New Roman"/>
          <w:sz w:val="24"/>
          <w:szCs w:val="24"/>
        </w:rPr>
      </w:pPr>
      <w:r w:rsidRPr="00057FED">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napirendi pontot megtárgyalta a Képviselő-testület Közbeszerzési Bizottsága. Felkérem Kovács Ferencet, a Bizottság elnökét, hogy mondja el véleményüket az előterjesztéssel kapcsolatban. </w:t>
      </w:r>
    </w:p>
    <w:p w:rsidR="00057FED" w:rsidRDefault="00057FED" w:rsidP="006A532E">
      <w:pPr>
        <w:spacing w:after="0" w:line="240" w:lineRule="auto"/>
        <w:rPr>
          <w:rFonts w:ascii="Times New Roman" w:hAnsi="Times New Roman" w:cs="Times New Roman"/>
          <w:b/>
          <w:sz w:val="24"/>
          <w:szCs w:val="24"/>
        </w:rPr>
      </w:pPr>
    </w:p>
    <w:p w:rsidR="00057FED" w:rsidRDefault="00057FED" w:rsidP="00AB587F">
      <w:pPr>
        <w:spacing w:after="0" w:line="240" w:lineRule="auto"/>
        <w:jc w:val="both"/>
        <w:rPr>
          <w:rFonts w:ascii="Times New Roman" w:hAnsi="Times New Roman" w:cs="Times New Roman"/>
          <w:sz w:val="24"/>
          <w:szCs w:val="24"/>
        </w:rPr>
      </w:pPr>
      <w:r w:rsidRPr="00057FED">
        <w:rPr>
          <w:rFonts w:ascii="Times New Roman" w:hAnsi="Times New Roman" w:cs="Times New Roman"/>
          <w:sz w:val="24"/>
          <w:szCs w:val="24"/>
          <w:u w:val="single"/>
        </w:rPr>
        <w:t xml:space="preserve">Kovács Ferenc Közbeszerzési Bizottság elnöke: </w:t>
      </w:r>
      <w:r>
        <w:rPr>
          <w:rFonts w:ascii="Times New Roman" w:hAnsi="Times New Roman" w:cs="Times New Roman"/>
          <w:sz w:val="24"/>
          <w:szCs w:val="24"/>
          <w:u w:val="single"/>
        </w:rPr>
        <w:t xml:space="preserve"> </w:t>
      </w:r>
      <w:r w:rsidR="00BE728C">
        <w:rPr>
          <w:rFonts w:ascii="Times New Roman" w:hAnsi="Times New Roman" w:cs="Times New Roman"/>
          <w:sz w:val="24"/>
          <w:szCs w:val="24"/>
        </w:rPr>
        <w:t>A Bizottság a 2021. évi Közbeszerzési terv módosításáról szóló előterjesztést megtárgyalta, melynek alapján azt elfogadásra javasolja a Képviselő-testület részére.</w:t>
      </w:r>
    </w:p>
    <w:p w:rsidR="00BE728C" w:rsidRDefault="00BE728C" w:rsidP="00AB587F">
      <w:pPr>
        <w:spacing w:after="0" w:line="240" w:lineRule="auto"/>
        <w:jc w:val="both"/>
        <w:rPr>
          <w:rFonts w:ascii="Times New Roman" w:hAnsi="Times New Roman" w:cs="Times New Roman"/>
          <w:sz w:val="24"/>
          <w:szCs w:val="24"/>
        </w:rPr>
      </w:pPr>
    </w:p>
    <w:p w:rsidR="00BE728C" w:rsidRDefault="00BE728C" w:rsidP="00AB587F">
      <w:pPr>
        <w:spacing w:after="0" w:line="240" w:lineRule="auto"/>
        <w:jc w:val="both"/>
        <w:rPr>
          <w:rFonts w:ascii="Times New Roman" w:hAnsi="Times New Roman" w:cs="Times New Roman"/>
          <w:sz w:val="24"/>
          <w:szCs w:val="24"/>
        </w:rPr>
      </w:pPr>
      <w:r w:rsidRPr="00BE728C">
        <w:rPr>
          <w:rFonts w:ascii="Times New Roman" w:hAnsi="Times New Roman" w:cs="Times New Roman"/>
          <w:sz w:val="24"/>
          <w:szCs w:val="24"/>
          <w:u w:val="single"/>
        </w:rPr>
        <w:lastRenderedPageBreak/>
        <w:t xml:space="preserve">Trencsényi Imre polgármester: </w:t>
      </w:r>
      <w:r>
        <w:rPr>
          <w:rFonts w:ascii="Times New Roman" w:hAnsi="Times New Roman" w:cs="Times New Roman"/>
          <w:sz w:val="24"/>
          <w:szCs w:val="24"/>
        </w:rPr>
        <w:t xml:space="preserve"> Javaslom a Képviselő-testületnek, hogy az Ibrány Város Önkormányzata 2021. évi Közbeszerzési tervének módosításáról szóló előterjesztést fogadjuk el. </w:t>
      </w:r>
    </w:p>
    <w:p w:rsidR="00BE728C" w:rsidRDefault="00BE728C" w:rsidP="00AB587F">
      <w:pPr>
        <w:spacing w:after="0" w:line="240" w:lineRule="auto"/>
        <w:jc w:val="both"/>
        <w:rPr>
          <w:rFonts w:ascii="Times New Roman" w:hAnsi="Times New Roman" w:cs="Times New Roman"/>
          <w:sz w:val="24"/>
          <w:szCs w:val="24"/>
        </w:rPr>
      </w:pPr>
    </w:p>
    <w:p w:rsidR="00BE728C" w:rsidRDefault="00BE728C"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BE728C" w:rsidRDefault="00BE728C" w:rsidP="00AB587F">
      <w:pPr>
        <w:spacing w:after="0" w:line="240" w:lineRule="auto"/>
        <w:jc w:val="both"/>
        <w:rPr>
          <w:rFonts w:ascii="Times New Roman" w:hAnsi="Times New Roman" w:cs="Times New Roman"/>
          <w:sz w:val="24"/>
          <w:szCs w:val="24"/>
        </w:rPr>
      </w:pPr>
    </w:p>
    <w:p w:rsidR="00BE728C" w:rsidRPr="00AB587F" w:rsidRDefault="00AB587F" w:rsidP="00AB587F">
      <w:pPr>
        <w:pStyle w:val="lfej"/>
        <w:tabs>
          <w:tab w:val="clear" w:pos="4703"/>
          <w:tab w:val="clear" w:pos="9406"/>
          <w:tab w:val="left" w:pos="4860"/>
          <w:tab w:val="left" w:pos="7020"/>
        </w:tabs>
        <w:jc w:val="center"/>
        <w:rPr>
          <w:b/>
        </w:rPr>
      </w:pPr>
      <w:r w:rsidRPr="00AB587F">
        <w:rPr>
          <w:b/>
        </w:rPr>
        <w:t>Z1</w:t>
      </w:r>
    </w:p>
    <w:p w:rsidR="00BE728C" w:rsidRPr="00AB587F" w:rsidRDefault="00BE728C" w:rsidP="00AB587F">
      <w:pPr>
        <w:pStyle w:val="lfej"/>
        <w:tabs>
          <w:tab w:val="clear" w:pos="4703"/>
          <w:tab w:val="clear" w:pos="9406"/>
          <w:tab w:val="left" w:pos="4860"/>
          <w:tab w:val="left" w:pos="7020"/>
        </w:tabs>
        <w:jc w:val="center"/>
        <w:rPr>
          <w:b/>
          <w:bCs/>
          <w:iCs/>
        </w:rPr>
      </w:pPr>
      <w:r w:rsidRPr="00AB587F">
        <w:rPr>
          <w:b/>
        </w:rPr>
        <w:t>I</w:t>
      </w:r>
      <w:r w:rsidRPr="00AB587F">
        <w:rPr>
          <w:b/>
          <w:bCs/>
          <w:iCs/>
        </w:rPr>
        <w:t>BRÁNY VÁROS ÖNKORMÁNYZATA TESTÜLETÉNEK</w:t>
      </w:r>
    </w:p>
    <w:p w:rsidR="00BE728C" w:rsidRPr="00AB587F" w:rsidRDefault="00AB587F" w:rsidP="00AB587F">
      <w:pPr>
        <w:spacing w:after="0" w:line="240" w:lineRule="auto"/>
        <w:jc w:val="center"/>
        <w:outlineLvl w:val="0"/>
        <w:rPr>
          <w:rFonts w:ascii="Times New Roman" w:hAnsi="Times New Roman" w:cs="Times New Roman"/>
          <w:b/>
          <w:bCs/>
          <w:iCs/>
          <w:sz w:val="24"/>
          <w:szCs w:val="24"/>
        </w:rPr>
      </w:pPr>
      <w:r w:rsidRPr="00AB587F">
        <w:rPr>
          <w:rFonts w:ascii="Times New Roman" w:hAnsi="Times New Roman" w:cs="Times New Roman"/>
          <w:b/>
          <w:bCs/>
          <w:iCs/>
          <w:sz w:val="24"/>
          <w:szCs w:val="24"/>
        </w:rPr>
        <w:t>102</w:t>
      </w:r>
      <w:r w:rsidR="00BE728C" w:rsidRPr="00AB587F">
        <w:rPr>
          <w:rFonts w:ascii="Times New Roman" w:hAnsi="Times New Roman" w:cs="Times New Roman"/>
          <w:b/>
          <w:bCs/>
          <w:iCs/>
          <w:sz w:val="24"/>
          <w:szCs w:val="24"/>
        </w:rPr>
        <w:t>/2021</w:t>
      </w:r>
      <w:r w:rsidRPr="00AB587F">
        <w:rPr>
          <w:rFonts w:ascii="Times New Roman" w:hAnsi="Times New Roman" w:cs="Times New Roman"/>
          <w:b/>
          <w:bCs/>
          <w:iCs/>
          <w:sz w:val="24"/>
          <w:szCs w:val="24"/>
        </w:rPr>
        <w:t>. (VIII.09.</w:t>
      </w:r>
      <w:r w:rsidR="00BE728C" w:rsidRPr="00AB587F">
        <w:rPr>
          <w:rFonts w:ascii="Times New Roman" w:hAnsi="Times New Roman" w:cs="Times New Roman"/>
          <w:b/>
          <w:bCs/>
          <w:iCs/>
          <w:sz w:val="24"/>
          <w:szCs w:val="24"/>
        </w:rPr>
        <w:t>)KT. sz.</w:t>
      </w:r>
    </w:p>
    <w:p w:rsidR="00BE728C" w:rsidRPr="00AB587F" w:rsidRDefault="00AB587F" w:rsidP="00AB587F">
      <w:pPr>
        <w:spacing w:after="0" w:line="240" w:lineRule="auto"/>
        <w:jc w:val="center"/>
        <w:outlineLvl w:val="0"/>
        <w:rPr>
          <w:rFonts w:ascii="Times New Roman" w:hAnsi="Times New Roman" w:cs="Times New Roman"/>
          <w:b/>
          <w:bCs/>
          <w:iCs/>
          <w:sz w:val="24"/>
          <w:szCs w:val="24"/>
        </w:rPr>
      </w:pPr>
      <w:r w:rsidRPr="00AB587F">
        <w:rPr>
          <w:rFonts w:ascii="Times New Roman" w:hAnsi="Times New Roman" w:cs="Times New Roman"/>
          <w:b/>
          <w:bCs/>
          <w:iCs/>
          <w:sz w:val="24"/>
          <w:szCs w:val="24"/>
        </w:rPr>
        <w:t>h a t á r o z a t a</w:t>
      </w:r>
    </w:p>
    <w:p w:rsidR="00BE728C" w:rsidRPr="00AB587F" w:rsidRDefault="00BE728C" w:rsidP="00BE728C">
      <w:pPr>
        <w:rPr>
          <w:rFonts w:ascii="Times New Roman" w:hAnsi="Times New Roman" w:cs="Times New Roman"/>
          <w:bCs/>
          <w:iCs/>
          <w:sz w:val="24"/>
          <w:szCs w:val="24"/>
        </w:rPr>
      </w:pPr>
    </w:p>
    <w:p w:rsidR="00BE728C" w:rsidRPr="00AB587F" w:rsidRDefault="00BE728C" w:rsidP="00BE728C">
      <w:pPr>
        <w:jc w:val="center"/>
        <w:rPr>
          <w:rFonts w:ascii="Times New Roman" w:hAnsi="Times New Roman" w:cs="Times New Roman"/>
          <w:b/>
          <w:bCs/>
          <w:iCs/>
          <w:sz w:val="24"/>
          <w:szCs w:val="24"/>
        </w:rPr>
      </w:pPr>
      <w:r w:rsidRPr="00AB587F">
        <w:rPr>
          <w:rFonts w:ascii="Times New Roman" w:hAnsi="Times New Roman" w:cs="Times New Roman"/>
          <w:b/>
          <w:bCs/>
          <w:iCs/>
          <w:sz w:val="24"/>
          <w:szCs w:val="24"/>
        </w:rPr>
        <w:t xml:space="preserve">Ibrány Város Önkormányzata 2021. évi közbeszerzési tervének módosítása </w:t>
      </w:r>
    </w:p>
    <w:p w:rsidR="00AB587F" w:rsidRPr="00AB587F" w:rsidRDefault="00AB587F" w:rsidP="00AB587F">
      <w:pPr>
        <w:spacing w:after="0" w:line="240" w:lineRule="auto"/>
        <w:rPr>
          <w:rFonts w:ascii="Times New Roman" w:hAnsi="Times New Roman" w:cs="Times New Roman"/>
          <w:bCs/>
          <w:iCs/>
          <w:sz w:val="24"/>
          <w:szCs w:val="24"/>
        </w:rPr>
      </w:pPr>
    </w:p>
    <w:p w:rsidR="00BE728C" w:rsidRPr="00AB587F" w:rsidRDefault="00BE728C" w:rsidP="00AB587F">
      <w:pPr>
        <w:spacing w:after="0" w:line="240" w:lineRule="auto"/>
        <w:rPr>
          <w:rFonts w:ascii="Times New Roman" w:hAnsi="Times New Roman" w:cs="Times New Roman"/>
          <w:sz w:val="24"/>
          <w:szCs w:val="24"/>
        </w:rPr>
      </w:pPr>
      <w:r w:rsidRPr="00AB587F">
        <w:rPr>
          <w:rFonts w:ascii="Times New Roman" w:hAnsi="Times New Roman" w:cs="Times New Roman"/>
          <w:sz w:val="24"/>
          <w:szCs w:val="24"/>
        </w:rPr>
        <w:t>A   K É P V I S E L Ő – T E S T Ü L E T</w:t>
      </w:r>
    </w:p>
    <w:p w:rsidR="00BE728C" w:rsidRPr="00AB587F" w:rsidRDefault="00BE728C" w:rsidP="00AB587F">
      <w:pPr>
        <w:spacing w:after="0" w:line="240" w:lineRule="auto"/>
        <w:rPr>
          <w:rFonts w:ascii="Times New Roman" w:hAnsi="Times New Roman" w:cs="Times New Roman"/>
          <w:b/>
          <w:sz w:val="24"/>
          <w:szCs w:val="24"/>
        </w:rPr>
      </w:pPr>
    </w:p>
    <w:p w:rsidR="00BE728C" w:rsidRPr="00AB587F" w:rsidRDefault="00BE728C" w:rsidP="00AB587F">
      <w:pPr>
        <w:pStyle w:val="Szvegtrzs"/>
        <w:jc w:val="both"/>
        <w:rPr>
          <w:szCs w:val="24"/>
        </w:rPr>
      </w:pPr>
      <w:r w:rsidRPr="00AB587F">
        <w:rPr>
          <w:szCs w:val="24"/>
        </w:rPr>
        <w:t>Ibrány Város Önkormányzatánál a 2021. évben indítandó közbeszerzési eljárásokról szóló Közbeszerzési Tervet a melléklet szerint módosítja.</w:t>
      </w:r>
    </w:p>
    <w:p w:rsidR="00BE728C" w:rsidRPr="00AB587F" w:rsidRDefault="00BE728C" w:rsidP="00AB587F">
      <w:pPr>
        <w:pStyle w:val="Szvegtrzs"/>
        <w:jc w:val="both"/>
        <w:rPr>
          <w:b/>
          <w:szCs w:val="24"/>
        </w:rPr>
      </w:pPr>
    </w:p>
    <w:p w:rsidR="00BE728C" w:rsidRDefault="00BE728C" w:rsidP="00AB587F">
      <w:pPr>
        <w:spacing w:after="0" w:line="240" w:lineRule="auto"/>
        <w:jc w:val="both"/>
        <w:rPr>
          <w:rFonts w:ascii="Times New Roman" w:hAnsi="Times New Roman" w:cs="Times New Roman"/>
          <w:sz w:val="24"/>
          <w:szCs w:val="24"/>
        </w:rPr>
      </w:pPr>
      <w:r w:rsidRPr="00AB587F">
        <w:rPr>
          <w:rFonts w:ascii="Times New Roman" w:hAnsi="Times New Roman" w:cs="Times New Roman"/>
          <w:sz w:val="24"/>
          <w:szCs w:val="24"/>
        </w:rPr>
        <w:t>UTASÍTJA</w:t>
      </w:r>
    </w:p>
    <w:p w:rsidR="00BE728C" w:rsidRDefault="00AB587F"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E728C" w:rsidRPr="00AB587F">
        <w:rPr>
          <w:rFonts w:ascii="Times New Roman" w:hAnsi="Times New Roman" w:cs="Times New Roman"/>
          <w:sz w:val="24"/>
          <w:szCs w:val="24"/>
        </w:rPr>
        <w:t xml:space="preserve"> jegyzőt, hogy</w:t>
      </w:r>
      <w:r>
        <w:rPr>
          <w:rFonts w:ascii="Times New Roman" w:hAnsi="Times New Roman" w:cs="Times New Roman"/>
          <w:sz w:val="24"/>
          <w:szCs w:val="24"/>
        </w:rPr>
        <w:t xml:space="preserve"> </w:t>
      </w:r>
      <w:r w:rsidR="00BE728C" w:rsidRPr="00AB587F">
        <w:rPr>
          <w:rFonts w:ascii="Times New Roman" w:hAnsi="Times New Roman" w:cs="Times New Roman"/>
          <w:sz w:val="24"/>
          <w:szCs w:val="24"/>
        </w:rPr>
        <w:t>a módosított közbeszerzési terv nyilvánosságát biztosítsa.</w:t>
      </w:r>
    </w:p>
    <w:p w:rsidR="00BE728C" w:rsidRPr="00AB587F" w:rsidRDefault="00BE728C" w:rsidP="00AB587F">
      <w:pPr>
        <w:pStyle w:val="Szvegtrzs20"/>
        <w:spacing w:after="0" w:line="240" w:lineRule="auto"/>
        <w:jc w:val="both"/>
      </w:pPr>
      <w:r w:rsidRPr="00AB587F">
        <w:rPr>
          <w:u w:val="single"/>
        </w:rPr>
        <w:t>Felelős:</w:t>
      </w:r>
      <w:r w:rsidRPr="00AB587F">
        <w:t xml:space="preserve"> </w:t>
      </w:r>
      <w:proofErr w:type="spellStart"/>
      <w:r w:rsidRPr="00AB587F">
        <w:t>Bakosiné</w:t>
      </w:r>
      <w:proofErr w:type="spellEnd"/>
      <w:r w:rsidRPr="00AB587F">
        <w:t xml:space="preserve"> Márton Mária jegyző</w:t>
      </w:r>
    </w:p>
    <w:p w:rsidR="00BE728C" w:rsidRPr="00AB587F" w:rsidRDefault="00BE728C" w:rsidP="00AB587F">
      <w:pPr>
        <w:pStyle w:val="Szvegtrzs20"/>
        <w:spacing w:after="0" w:line="240" w:lineRule="auto"/>
        <w:jc w:val="both"/>
      </w:pPr>
      <w:r w:rsidRPr="00AB587F">
        <w:t>Határidő: azonnal</w:t>
      </w:r>
    </w:p>
    <w:p w:rsidR="00BE728C" w:rsidRDefault="00BE728C" w:rsidP="00AB587F">
      <w:pPr>
        <w:spacing w:after="0" w:line="240" w:lineRule="auto"/>
        <w:jc w:val="both"/>
        <w:rPr>
          <w:rFonts w:ascii="Times New Roman" w:hAnsi="Times New Roman" w:cs="Times New Roman"/>
          <w:b/>
          <w:sz w:val="24"/>
          <w:szCs w:val="24"/>
        </w:rPr>
      </w:pPr>
    </w:p>
    <w:p w:rsidR="00AB587F" w:rsidRDefault="00AB587F"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F066E5" w:rsidRDefault="00F066E5"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r w:rsidRPr="00A7476E">
        <w:rPr>
          <w:rFonts w:ascii="Times New Roman" w:hAnsi="Times New Roman" w:cs="Times New Roman"/>
          <w:b/>
          <w:sz w:val="24"/>
          <w:szCs w:val="24"/>
          <w:highlight w:val="yellow"/>
        </w:rPr>
        <w:t>KÖZBESZERZÉSI TERV MÓDOSÍTÁS!!</w:t>
      </w: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r>
        <w:rPr>
          <w:rFonts w:ascii="Times New Roman" w:hAnsi="Times New Roman" w:cs="Times New Roman"/>
          <w:b/>
          <w:sz w:val="24"/>
          <w:szCs w:val="24"/>
        </w:rPr>
        <w:t>1 OLDAL!!</w:t>
      </w: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7476E" w:rsidRDefault="00A7476E" w:rsidP="00AB587F">
      <w:pPr>
        <w:spacing w:after="0" w:line="240" w:lineRule="auto"/>
        <w:rPr>
          <w:rFonts w:ascii="Times New Roman" w:hAnsi="Times New Roman" w:cs="Times New Roman"/>
          <w:b/>
          <w:sz w:val="24"/>
          <w:szCs w:val="24"/>
        </w:rPr>
      </w:pPr>
    </w:p>
    <w:p w:rsidR="00AB587F" w:rsidRPr="00AB587F" w:rsidRDefault="00AB587F" w:rsidP="00AB587F">
      <w:pPr>
        <w:spacing w:after="0" w:line="240" w:lineRule="auto"/>
        <w:rPr>
          <w:rFonts w:ascii="Times New Roman" w:hAnsi="Times New Roman" w:cs="Times New Roman"/>
          <w:b/>
          <w:sz w:val="24"/>
          <w:szCs w:val="24"/>
          <w:u w:val="single"/>
        </w:rPr>
      </w:pPr>
      <w:r w:rsidRPr="00AB587F">
        <w:rPr>
          <w:rFonts w:ascii="Times New Roman" w:hAnsi="Times New Roman" w:cs="Times New Roman"/>
          <w:b/>
          <w:sz w:val="24"/>
          <w:szCs w:val="24"/>
          <w:u w:val="single"/>
        </w:rPr>
        <w:lastRenderedPageBreak/>
        <w:t>11.)Napirendi pont</w:t>
      </w:r>
    </w:p>
    <w:p w:rsidR="00AB587F" w:rsidRDefault="00AB587F" w:rsidP="00AB587F">
      <w:pPr>
        <w:spacing w:after="0" w:line="240" w:lineRule="auto"/>
        <w:rPr>
          <w:rFonts w:ascii="Times New Roman" w:hAnsi="Times New Roman" w:cs="Times New Roman"/>
          <w:b/>
          <w:sz w:val="24"/>
          <w:szCs w:val="24"/>
        </w:rPr>
      </w:pPr>
    </w:p>
    <w:p w:rsidR="00AB587F" w:rsidRDefault="00AB587F" w:rsidP="00AB58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közvilágítási aktív elemek üzemeltetésére vonatkozó szerződés megkötése, nyertes ajánlattevő kiválasztása</w:t>
      </w:r>
    </w:p>
    <w:p w:rsidR="00AB587F" w:rsidRDefault="00AB587F" w:rsidP="00AB587F">
      <w:pPr>
        <w:spacing w:after="0" w:line="240" w:lineRule="auto"/>
        <w:rPr>
          <w:rFonts w:ascii="Times New Roman" w:hAnsi="Times New Roman" w:cs="Times New Roman"/>
          <w:b/>
          <w:sz w:val="24"/>
          <w:szCs w:val="24"/>
        </w:rPr>
      </w:pPr>
    </w:p>
    <w:p w:rsidR="00AB587F" w:rsidRPr="00AB587F" w:rsidRDefault="00AB587F" w:rsidP="00AB587F">
      <w:pPr>
        <w:spacing w:after="0" w:line="240" w:lineRule="auto"/>
        <w:rPr>
          <w:rFonts w:ascii="Times New Roman" w:hAnsi="Times New Roman" w:cs="Times New Roman"/>
          <w:b/>
          <w:sz w:val="24"/>
          <w:szCs w:val="24"/>
        </w:rPr>
      </w:pPr>
      <w:r w:rsidRPr="00AB587F">
        <w:rPr>
          <w:rFonts w:ascii="Times New Roman" w:hAnsi="Times New Roman" w:cs="Times New Roman"/>
          <w:b/>
          <w:sz w:val="24"/>
          <w:szCs w:val="24"/>
          <w:u w:val="single"/>
        </w:rPr>
        <w:t>Előadó</w:t>
      </w:r>
      <w:r w:rsidRPr="00AB587F">
        <w:rPr>
          <w:rFonts w:ascii="Times New Roman" w:hAnsi="Times New Roman" w:cs="Times New Roman"/>
          <w:b/>
          <w:sz w:val="24"/>
          <w:szCs w:val="24"/>
        </w:rPr>
        <w:t>:  Trencsényi Imre polgármester</w:t>
      </w:r>
    </w:p>
    <w:p w:rsidR="00AB587F" w:rsidRDefault="00AB587F" w:rsidP="00AB587F">
      <w:pPr>
        <w:spacing w:after="0" w:line="240" w:lineRule="auto"/>
        <w:rPr>
          <w:rFonts w:ascii="Times New Roman" w:hAnsi="Times New Roman" w:cs="Times New Roman"/>
          <w:b/>
          <w:sz w:val="24"/>
          <w:szCs w:val="24"/>
        </w:rPr>
      </w:pPr>
    </w:p>
    <w:p w:rsidR="00B165E7" w:rsidRDefault="00AB587F" w:rsidP="00AB587F">
      <w:pPr>
        <w:spacing w:after="0" w:line="240" w:lineRule="auto"/>
        <w:jc w:val="both"/>
        <w:rPr>
          <w:rFonts w:ascii="Times New Roman" w:hAnsi="Times New Roman" w:cs="Times New Roman"/>
          <w:sz w:val="24"/>
          <w:szCs w:val="24"/>
        </w:rPr>
      </w:pPr>
      <w:r w:rsidRPr="00AB587F">
        <w:rPr>
          <w:rFonts w:ascii="Times New Roman" w:hAnsi="Times New Roman" w:cs="Times New Roman"/>
          <w:sz w:val="24"/>
          <w:szCs w:val="24"/>
          <w:u w:val="single"/>
        </w:rPr>
        <w:t xml:space="preserve">Trencsényi Imre polgármester: </w:t>
      </w:r>
      <w:r w:rsidRPr="00AB587F">
        <w:rPr>
          <w:rFonts w:ascii="Times New Roman" w:hAnsi="Times New Roman" w:cs="Times New Roman"/>
          <w:sz w:val="24"/>
          <w:szCs w:val="24"/>
        </w:rPr>
        <w:t xml:space="preserve">2021. július 31. napján lejárt a az E.ON Tiszántúli áramhálózati </w:t>
      </w:r>
      <w:proofErr w:type="spellStart"/>
      <w:r w:rsidRPr="00AB587F">
        <w:rPr>
          <w:rFonts w:ascii="Times New Roman" w:hAnsi="Times New Roman" w:cs="Times New Roman"/>
          <w:sz w:val="24"/>
          <w:szCs w:val="24"/>
        </w:rPr>
        <w:t>Zrt-vel</w:t>
      </w:r>
      <w:proofErr w:type="spellEnd"/>
      <w:r w:rsidRPr="00AB587F">
        <w:rPr>
          <w:rFonts w:ascii="Times New Roman" w:hAnsi="Times New Roman" w:cs="Times New Roman"/>
          <w:sz w:val="24"/>
          <w:szCs w:val="24"/>
        </w:rPr>
        <w:t xml:space="preserve"> 4 éve kötött - a közvilágítási aktív elemek üzemeltetésére vonatkozó – szerződés. Ibrány városban jelenleg 824 db ilyen közvilágítást szolgáló világítótest</w:t>
      </w:r>
      <w:r>
        <w:rPr>
          <w:rFonts w:ascii="Times New Roman" w:hAnsi="Times New Roman" w:cs="Times New Roman"/>
          <w:sz w:val="24"/>
          <w:szCs w:val="24"/>
        </w:rPr>
        <w:t xml:space="preserve"> </w:t>
      </w:r>
      <w:r w:rsidRPr="00AB587F">
        <w:rPr>
          <w:rFonts w:ascii="Times New Roman" w:hAnsi="Times New Roman" w:cs="Times New Roman"/>
          <w:sz w:val="24"/>
          <w:szCs w:val="24"/>
        </w:rPr>
        <w:t xml:space="preserve">működik. </w:t>
      </w:r>
    </w:p>
    <w:p w:rsidR="00AB587F" w:rsidRPr="00AB587F" w:rsidRDefault="00AB587F" w:rsidP="00AB587F">
      <w:pPr>
        <w:spacing w:after="0" w:line="240" w:lineRule="auto"/>
        <w:jc w:val="both"/>
        <w:rPr>
          <w:rFonts w:ascii="Times New Roman" w:hAnsi="Times New Roman" w:cs="Times New Roman"/>
          <w:sz w:val="24"/>
          <w:szCs w:val="24"/>
          <w:u w:val="single"/>
        </w:rPr>
      </w:pPr>
      <w:r w:rsidRPr="00AB587F">
        <w:rPr>
          <w:rFonts w:ascii="Times New Roman" w:hAnsi="Times New Roman" w:cs="Times New Roman"/>
          <w:sz w:val="24"/>
          <w:szCs w:val="24"/>
        </w:rPr>
        <w:t xml:space="preserve">Az E.ON Tiszántúli Áramhálózati </w:t>
      </w:r>
      <w:proofErr w:type="spellStart"/>
      <w:r w:rsidRPr="00AB587F">
        <w:rPr>
          <w:rFonts w:ascii="Times New Roman" w:hAnsi="Times New Roman" w:cs="Times New Roman"/>
          <w:sz w:val="24"/>
          <w:szCs w:val="24"/>
        </w:rPr>
        <w:t>Zrt</w:t>
      </w:r>
      <w:proofErr w:type="spellEnd"/>
      <w:r w:rsidRPr="00AB587F">
        <w:rPr>
          <w:rFonts w:ascii="Times New Roman" w:hAnsi="Times New Roman" w:cs="Times New Roman"/>
          <w:sz w:val="24"/>
          <w:szCs w:val="24"/>
        </w:rPr>
        <w:t>. üzletkötője július végén felkeresett, kettő féle szerződés lehetőségét kínálva fel. Az egyik szerződés azonos tartalmú, mint a most lejárt, a második – E.ON által kínált -szerződés 1 éves határozott időre szól</w:t>
      </w:r>
      <w:r>
        <w:rPr>
          <w:rFonts w:ascii="Times New Roman" w:hAnsi="Times New Roman" w:cs="Times New Roman"/>
          <w:sz w:val="24"/>
          <w:szCs w:val="24"/>
        </w:rPr>
        <w:t xml:space="preserve">. </w:t>
      </w:r>
    </w:p>
    <w:p w:rsidR="003A51D0" w:rsidRPr="00C569C1" w:rsidRDefault="00C36D75"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bekért ajánlatkérésre</w:t>
      </w:r>
      <w:r w:rsidR="006D283E" w:rsidRPr="00C569C1">
        <w:rPr>
          <w:rFonts w:ascii="Times New Roman" w:hAnsi="Times New Roman" w:cs="Times New Roman"/>
          <w:sz w:val="24"/>
          <w:szCs w:val="24"/>
        </w:rPr>
        <w:t xml:space="preserve"> határidőn b</w:t>
      </w:r>
      <w:r w:rsidR="00C569C1">
        <w:rPr>
          <w:rFonts w:ascii="Times New Roman" w:hAnsi="Times New Roman" w:cs="Times New Roman"/>
          <w:sz w:val="24"/>
          <w:szCs w:val="24"/>
        </w:rPr>
        <w:t xml:space="preserve">elül 3 ajánlat érkezett, melyekről a részletes táblázat az </w:t>
      </w:r>
      <w:r w:rsidR="00C569C1" w:rsidRPr="00C569C1">
        <w:rPr>
          <w:rFonts w:ascii="Times New Roman" w:hAnsi="Times New Roman" w:cs="Times New Roman"/>
          <w:sz w:val="24"/>
          <w:szCs w:val="24"/>
        </w:rPr>
        <w:t xml:space="preserve">előterjesztésben olvasható. Kérem a Képviselő-testület tagjait, hogy az előterjesztéssel kapcsolatban mondják el véleményüket, tegyék fel kérdéseiket. </w:t>
      </w:r>
    </w:p>
    <w:p w:rsidR="003A51D0" w:rsidRPr="00D62453" w:rsidRDefault="003A51D0" w:rsidP="00AB587F">
      <w:pPr>
        <w:spacing w:after="0" w:line="240" w:lineRule="auto"/>
        <w:jc w:val="both"/>
        <w:rPr>
          <w:rFonts w:ascii="Times New Roman" w:hAnsi="Times New Roman" w:cs="Times New Roman"/>
          <w:b/>
          <w:sz w:val="16"/>
          <w:szCs w:val="16"/>
        </w:rPr>
      </w:pPr>
    </w:p>
    <w:p w:rsidR="00D27A80" w:rsidRDefault="000928CE" w:rsidP="00AB587F">
      <w:pPr>
        <w:spacing w:after="0" w:line="240" w:lineRule="auto"/>
        <w:jc w:val="both"/>
        <w:rPr>
          <w:rFonts w:ascii="Times New Roman" w:hAnsi="Times New Roman" w:cs="Times New Roman"/>
          <w:sz w:val="24"/>
          <w:szCs w:val="24"/>
        </w:rPr>
      </w:pPr>
      <w:r w:rsidRPr="000928CE">
        <w:rPr>
          <w:rFonts w:ascii="Times New Roman" w:hAnsi="Times New Roman" w:cs="Times New Roman"/>
          <w:sz w:val="24"/>
          <w:szCs w:val="24"/>
          <w:u w:val="single"/>
        </w:rPr>
        <w:t>Kovács Ferenc tanácsnok:</w:t>
      </w:r>
      <w:r w:rsidRPr="00D27A80">
        <w:rPr>
          <w:rFonts w:ascii="Times New Roman" w:hAnsi="Times New Roman" w:cs="Times New Roman"/>
          <w:sz w:val="24"/>
          <w:szCs w:val="24"/>
        </w:rPr>
        <w:t xml:space="preserve"> </w:t>
      </w:r>
      <w:r>
        <w:rPr>
          <w:rFonts w:ascii="Times New Roman" w:hAnsi="Times New Roman" w:cs="Times New Roman"/>
          <w:sz w:val="24"/>
          <w:szCs w:val="24"/>
        </w:rPr>
        <w:t xml:space="preserve">Én utána néztem az ajánlatot tevő cégeknek. </w:t>
      </w:r>
      <w:r w:rsidR="00D27A80">
        <w:rPr>
          <w:rFonts w:ascii="Times New Roman" w:hAnsi="Times New Roman" w:cs="Times New Roman"/>
          <w:sz w:val="24"/>
          <w:szCs w:val="24"/>
        </w:rPr>
        <w:t>az E</w:t>
      </w:r>
      <w:r>
        <w:rPr>
          <w:rFonts w:ascii="Times New Roman" w:hAnsi="Times New Roman" w:cs="Times New Roman"/>
          <w:sz w:val="24"/>
          <w:szCs w:val="24"/>
        </w:rPr>
        <w:t>-</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-t </w:t>
      </w:r>
      <w:r w:rsidR="00D27A80">
        <w:rPr>
          <w:rFonts w:ascii="Times New Roman" w:hAnsi="Times New Roman" w:cs="Times New Roman"/>
          <w:sz w:val="24"/>
          <w:szCs w:val="24"/>
        </w:rPr>
        <w:t xml:space="preserve">mint szolgálatót ugye ismerjük, és a legmagasabb árajánlatot ő adta. </w:t>
      </w:r>
    </w:p>
    <w:p w:rsidR="000928CE" w:rsidRDefault="000928CE"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Fényhozam Kft egy </w:t>
      </w:r>
      <w:proofErr w:type="spellStart"/>
      <w:r>
        <w:rPr>
          <w:rFonts w:ascii="Times New Roman" w:hAnsi="Times New Roman" w:cs="Times New Roman"/>
          <w:sz w:val="24"/>
          <w:szCs w:val="24"/>
        </w:rPr>
        <w:t>tarpai</w:t>
      </w:r>
      <w:proofErr w:type="spellEnd"/>
      <w:r>
        <w:rPr>
          <w:rFonts w:ascii="Times New Roman" w:hAnsi="Times New Roman" w:cs="Times New Roman"/>
          <w:sz w:val="24"/>
          <w:szCs w:val="24"/>
        </w:rPr>
        <w:t xml:space="preserve"> cég, 3 bejelentett fővel, közel 100 km- távolság</w:t>
      </w:r>
      <w:r w:rsidR="00D27A80">
        <w:rPr>
          <w:rFonts w:ascii="Times New Roman" w:hAnsi="Times New Roman" w:cs="Times New Roman"/>
          <w:sz w:val="24"/>
          <w:szCs w:val="24"/>
        </w:rPr>
        <w:t>ra van Ibrányhoz. Számomra kétséges, hogy az ado</w:t>
      </w:r>
      <w:r w:rsidR="00474DB1">
        <w:rPr>
          <w:rFonts w:ascii="Times New Roman" w:hAnsi="Times New Roman" w:cs="Times New Roman"/>
          <w:sz w:val="24"/>
          <w:szCs w:val="24"/>
        </w:rPr>
        <w:t>tt munkát megfelelően el tudná</w:t>
      </w:r>
      <w:r w:rsidR="00D27A80">
        <w:rPr>
          <w:rFonts w:ascii="Times New Roman" w:hAnsi="Times New Roman" w:cs="Times New Roman"/>
          <w:sz w:val="24"/>
          <w:szCs w:val="24"/>
        </w:rPr>
        <w:t xml:space="preserve"> látni.</w:t>
      </w:r>
    </w:p>
    <w:p w:rsidR="00D27A80" w:rsidRDefault="00D27A80"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Watt Team Kft adta a legjobb ajánlatot, ez egy nyíregyházi cég, ők 14 fővel dolgoz</w:t>
      </w:r>
      <w:r w:rsidR="00C0468F">
        <w:rPr>
          <w:rFonts w:ascii="Times New Roman" w:hAnsi="Times New Roman" w:cs="Times New Roman"/>
          <w:sz w:val="24"/>
          <w:szCs w:val="24"/>
        </w:rPr>
        <w:t xml:space="preserve">ik, plusz alvállalkozókat is foglalkoztatnak. Ezt a céget ismerem is, tudom, hogy minőségi munkát végeznek. </w:t>
      </w:r>
    </w:p>
    <w:p w:rsidR="00C0468F" w:rsidRPr="00D62453" w:rsidRDefault="00C0468F" w:rsidP="00AB587F">
      <w:pPr>
        <w:spacing w:after="0" w:line="240" w:lineRule="auto"/>
        <w:jc w:val="both"/>
        <w:rPr>
          <w:rFonts w:ascii="Times New Roman" w:hAnsi="Times New Roman" w:cs="Times New Roman"/>
          <w:sz w:val="16"/>
          <w:szCs w:val="16"/>
        </w:rPr>
      </w:pPr>
    </w:p>
    <w:p w:rsidR="00C0468F" w:rsidRDefault="00C0468F" w:rsidP="00AB587F">
      <w:pPr>
        <w:spacing w:after="0" w:line="240" w:lineRule="auto"/>
        <w:jc w:val="both"/>
        <w:rPr>
          <w:rFonts w:ascii="Times New Roman" w:hAnsi="Times New Roman" w:cs="Times New Roman"/>
          <w:sz w:val="24"/>
          <w:szCs w:val="24"/>
        </w:rPr>
      </w:pPr>
      <w:r w:rsidRPr="00C0468F">
        <w:rPr>
          <w:rFonts w:ascii="Times New Roman" w:hAnsi="Times New Roman" w:cs="Times New Roman"/>
          <w:sz w:val="24"/>
          <w:szCs w:val="24"/>
          <w:u w:val="single"/>
        </w:rPr>
        <w:t xml:space="preserve">Dr. Szegedi Tibor Zsolt alpolgármester: </w:t>
      </w:r>
      <w:r w:rsidR="006221DB">
        <w:rPr>
          <w:rFonts w:ascii="Times New Roman" w:hAnsi="Times New Roman" w:cs="Times New Roman"/>
          <w:sz w:val="24"/>
          <w:szCs w:val="24"/>
        </w:rPr>
        <w:t>Az E-</w:t>
      </w:r>
      <w:proofErr w:type="spellStart"/>
      <w:r w:rsidR="006221DB">
        <w:rPr>
          <w:rFonts w:ascii="Times New Roman" w:hAnsi="Times New Roman" w:cs="Times New Roman"/>
          <w:sz w:val="24"/>
          <w:szCs w:val="24"/>
        </w:rPr>
        <w:t>on</w:t>
      </w:r>
      <w:proofErr w:type="spellEnd"/>
      <w:r>
        <w:rPr>
          <w:rFonts w:ascii="Times New Roman" w:hAnsi="Times New Roman" w:cs="Times New Roman"/>
          <w:sz w:val="24"/>
          <w:szCs w:val="24"/>
        </w:rPr>
        <w:t xml:space="preserve">-é a legmagasabb árajánlat, de véleményem szerint a legszínvonalasabb is, de az szól a </w:t>
      </w:r>
      <w:r w:rsidR="006221DB">
        <w:rPr>
          <w:rFonts w:ascii="Times New Roman" w:hAnsi="Times New Roman" w:cs="Times New Roman"/>
          <w:sz w:val="24"/>
          <w:szCs w:val="24"/>
        </w:rPr>
        <w:t>legkedvezőbb ajánlatot adó cég mellett, hogy 1 éves szerződésről van szó, és ha nem tudják teljes</w:t>
      </w:r>
      <w:r w:rsidR="0081321B">
        <w:rPr>
          <w:rFonts w:ascii="Times New Roman" w:hAnsi="Times New Roman" w:cs="Times New Roman"/>
          <w:sz w:val="24"/>
          <w:szCs w:val="24"/>
        </w:rPr>
        <w:t>íteni a szerződésben vállaltakat</w:t>
      </w:r>
      <w:r w:rsidR="006221DB">
        <w:rPr>
          <w:rFonts w:ascii="Times New Roman" w:hAnsi="Times New Roman" w:cs="Times New Roman"/>
          <w:sz w:val="24"/>
          <w:szCs w:val="24"/>
        </w:rPr>
        <w:t xml:space="preserve">, egy év múlva válthatunk. </w:t>
      </w:r>
    </w:p>
    <w:p w:rsidR="00B038ED" w:rsidRPr="00D62453" w:rsidRDefault="00B038ED" w:rsidP="00AB587F">
      <w:pPr>
        <w:spacing w:after="0" w:line="240" w:lineRule="auto"/>
        <w:jc w:val="both"/>
        <w:rPr>
          <w:rFonts w:ascii="Times New Roman" w:hAnsi="Times New Roman" w:cs="Times New Roman"/>
          <w:sz w:val="16"/>
          <w:szCs w:val="16"/>
        </w:rPr>
      </w:pPr>
    </w:p>
    <w:p w:rsidR="00B038ED" w:rsidRDefault="00B038ED" w:rsidP="00AB587F">
      <w:pPr>
        <w:spacing w:after="0" w:line="240" w:lineRule="auto"/>
        <w:jc w:val="both"/>
        <w:rPr>
          <w:rFonts w:ascii="Times New Roman" w:hAnsi="Times New Roman" w:cs="Times New Roman"/>
          <w:sz w:val="24"/>
          <w:szCs w:val="24"/>
        </w:rPr>
      </w:pPr>
      <w:r w:rsidRPr="00B038ED">
        <w:rPr>
          <w:rFonts w:ascii="Times New Roman" w:hAnsi="Times New Roman" w:cs="Times New Roman"/>
          <w:sz w:val="24"/>
          <w:szCs w:val="24"/>
          <w:u w:val="single"/>
        </w:rPr>
        <w:t>Szennai János GAMESZ-vezetője:</w:t>
      </w:r>
      <w:r w:rsidRPr="001B366E">
        <w:rPr>
          <w:rFonts w:ascii="Times New Roman" w:hAnsi="Times New Roman" w:cs="Times New Roman"/>
          <w:sz w:val="24"/>
          <w:szCs w:val="24"/>
        </w:rPr>
        <w:t xml:space="preserve">  </w:t>
      </w:r>
      <w:r w:rsidR="0015750E">
        <w:rPr>
          <w:rFonts w:ascii="Times New Roman" w:hAnsi="Times New Roman" w:cs="Times New Roman"/>
          <w:sz w:val="24"/>
          <w:szCs w:val="24"/>
        </w:rPr>
        <w:t xml:space="preserve">A Fényhozam Kft tényleg kis cég, láttam a munkájukat, kritikán aluli. </w:t>
      </w:r>
      <w:r w:rsidR="001B366E">
        <w:rPr>
          <w:rFonts w:ascii="Times New Roman" w:hAnsi="Times New Roman" w:cs="Times New Roman"/>
          <w:sz w:val="24"/>
          <w:szCs w:val="24"/>
        </w:rPr>
        <w:t xml:space="preserve">Nagyhalászban például kitépték a lámpát, a morzsalékot ott hagyták, olyan foglalatot </w:t>
      </w:r>
      <w:r w:rsidR="006D283E">
        <w:rPr>
          <w:rFonts w:ascii="Times New Roman" w:hAnsi="Times New Roman" w:cs="Times New Roman"/>
          <w:sz w:val="24"/>
          <w:szCs w:val="24"/>
        </w:rPr>
        <w:t xml:space="preserve">építettek be, amilyen éppen volt náluk, igazából tákoltak. </w:t>
      </w:r>
      <w:r w:rsidR="0015750E">
        <w:rPr>
          <w:rFonts w:ascii="Times New Roman" w:hAnsi="Times New Roman" w:cs="Times New Roman"/>
          <w:sz w:val="24"/>
          <w:szCs w:val="24"/>
        </w:rPr>
        <w:t>Az E-</w:t>
      </w:r>
      <w:proofErr w:type="spellStart"/>
      <w:r w:rsidR="0015750E">
        <w:rPr>
          <w:rFonts w:ascii="Times New Roman" w:hAnsi="Times New Roman" w:cs="Times New Roman"/>
          <w:sz w:val="24"/>
          <w:szCs w:val="24"/>
        </w:rPr>
        <w:t>on</w:t>
      </w:r>
      <w:proofErr w:type="spellEnd"/>
      <w:r w:rsidR="0015750E">
        <w:rPr>
          <w:rFonts w:ascii="Times New Roman" w:hAnsi="Times New Roman" w:cs="Times New Roman"/>
          <w:sz w:val="24"/>
          <w:szCs w:val="24"/>
        </w:rPr>
        <w:t>-</w:t>
      </w:r>
      <w:proofErr w:type="spellStart"/>
      <w:r w:rsidR="0015750E">
        <w:rPr>
          <w:rFonts w:ascii="Times New Roman" w:hAnsi="Times New Roman" w:cs="Times New Roman"/>
          <w:sz w:val="24"/>
          <w:szCs w:val="24"/>
        </w:rPr>
        <w:t>na</w:t>
      </w:r>
      <w:r w:rsidR="001B366E">
        <w:rPr>
          <w:rFonts w:ascii="Times New Roman" w:hAnsi="Times New Roman" w:cs="Times New Roman"/>
          <w:sz w:val="24"/>
          <w:szCs w:val="24"/>
        </w:rPr>
        <w:t>k</w:t>
      </w:r>
      <w:proofErr w:type="spellEnd"/>
      <w:r w:rsidR="00620047">
        <w:rPr>
          <w:rFonts w:ascii="Times New Roman" w:hAnsi="Times New Roman" w:cs="Times New Roman"/>
          <w:sz w:val="24"/>
          <w:szCs w:val="24"/>
        </w:rPr>
        <w:t xml:space="preserve"> nem kellene beugrani, annak viszont utána kellene járni, hogy mindeg</w:t>
      </w:r>
      <w:r w:rsidR="001B366E">
        <w:rPr>
          <w:rFonts w:ascii="Times New Roman" w:hAnsi="Times New Roman" w:cs="Times New Roman"/>
          <w:sz w:val="24"/>
          <w:szCs w:val="24"/>
        </w:rPr>
        <w:t>y melyik cég nyeri, az E-</w:t>
      </w:r>
      <w:proofErr w:type="spellStart"/>
      <w:r w:rsidR="001B366E">
        <w:rPr>
          <w:rFonts w:ascii="Times New Roman" w:hAnsi="Times New Roman" w:cs="Times New Roman"/>
          <w:sz w:val="24"/>
          <w:szCs w:val="24"/>
        </w:rPr>
        <w:t>on</w:t>
      </w:r>
      <w:proofErr w:type="spellEnd"/>
      <w:r w:rsidR="001B366E">
        <w:rPr>
          <w:rFonts w:ascii="Times New Roman" w:hAnsi="Times New Roman" w:cs="Times New Roman"/>
          <w:sz w:val="24"/>
          <w:szCs w:val="24"/>
        </w:rPr>
        <w:t xml:space="preserve"> felé</w:t>
      </w:r>
      <w:r w:rsidR="00620047">
        <w:rPr>
          <w:rFonts w:ascii="Times New Roman" w:hAnsi="Times New Roman" w:cs="Times New Roman"/>
          <w:sz w:val="24"/>
          <w:szCs w:val="24"/>
        </w:rPr>
        <w:t xml:space="preserve"> </w:t>
      </w:r>
      <w:r w:rsidR="001B366E">
        <w:rPr>
          <w:rFonts w:ascii="Times New Roman" w:hAnsi="Times New Roman" w:cs="Times New Roman"/>
          <w:sz w:val="24"/>
          <w:szCs w:val="24"/>
        </w:rPr>
        <w:t>eszközhasználati díjat kell fizetniük, mivel a hálózatot az E-</w:t>
      </w:r>
      <w:proofErr w:type="spellStart"/>
      <w:r w:rsidR="001B366E">
        <w:rPr>
          <w:rFonts w:ascii="Times New Roman" w:hAnsi="Times New Roman" w:cs="Times New Roman"/>
          <w:sz w:val="24"/>
          <w:szCs w:val="24"/>
        </w:rPr>
        <w:t>on</w:t>
      </w:r>
      <w:proofErr w:type="spellEnd"/>
      <w:r w:rsidR="001B366E">
        <w:rPr>
          <w:rFonts w:ascii="Times New Roman" w:hAnsi="Times New Roman" w:cs="Times New Roman"/>
          <w:sz w:val="24"/>
          <w:szCs w:val="24"/>
        </w:rPr>
        <w:t xml:space="preserve"> építette ki. </w:t>
      </w:r>
    </w:p>
    <w:p w:rsidR="001B366E" w:rsidRPr="00D62453" w:rsidRDefault="001B366E" w:rsidP="00AB587F">
      <w:pPr>
        <w:spacing w:after="0" w:line="240" w:lineRule="auto"/>
        <w:jc w:val="both"/>
        <w:rPr>
          <w:rFonts w:ascii="Times New Roman" w:hAnsi="Times New Roman" w:cs="Times New Roman"/>
          <w:sz w:val="16"/>
          <w:szCs w:val="16"/>
        </w:rPr>
      </w:pPr>
    </w:p>
    <w:p w:rsidR="001B366E" w:rsidRDefault="001B366E" w:rsidP="00AB587F">
      <w:pPr>
        <w:spacing w:after="0" w:line="240" w:lineRule="auto"/>
        <w:jc w:val="both"/>
        <w:rPr>
          <w:rFonts w:ascii="Times New Roman" w:hAnsi="Times New Roman" w:cs="Times New Roman"/>
          <w:sz w:val="24"/>
          <w:szCs w:val="24"/>
        </w:rPr>
      </w:pPr>
      <w:r w:rsidRPr="001B366E">
        <w:rPr>
          <w:rFonts w:ascii="Times New Roman" w:hAnsi="Times New Roman" w:cs="Times New Roman"/>
          <w:sz w:val="24"/>
          <w:szCs w:val="24"/>
          <w:u w:val="single"/>
        </w:rPr>
        <w:t>Trencsényi Imre polgármester</w:t>
      </w:r>
      <w:r>
        <w:rPr>
          <w:rFonts w:ascii="Times New Roman" w:hAnsi="Times New Roman" w:cs="Times New Roman"/>
          <w:sz w:val="24"/>
          <w:szCs w:val="24"/>
        </w:rPr>
        <w:t>: Nekem a Watt-Team Kft-</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nagyon pozitív a tapasztalatom, ők egy gyors </w:t>
      </w:r>
      <w:proofErr w:type="spellStart"/>
      <w:r>
        <w:rPr>
          <w:rFonts w:ascii="Times New Roman" w:hAnsi="Times New Roman" w:cs="Times New Roman"/>
          <w:sz w:val="24"/>
          <w:szCs w:val="24"/>
        </w:rPr>
        <w:t>reagálású</w:t>
      </w:r>
      <w:proofErr w:type="spellEnd"/>
      <w:r>
        <w:rPr>
          <w:rFonts w:ascii="Times New Roman" w:hAnsi="Times New Roman" w:cs="Times New Roman"/>
          <w:sz w:val="24"/>
          <w:szCs w:val="24"/>
        </w:rPr>
        <w:t xml:space="preserve">, jó minőségben dolgozó cég. </w:t>
      </w:r>
    </w:p>
    <w:p w:rsidR="001B366E" w:rsidRPr="00D62453" w:rsidRDefault="001B366E" w:rsidP="00AB587F">
      <w:pPr>
        <w:spacing w:after="0" w:line="240" w:lineRule="auto"/>
        <w:jc w:val="both"/>
        <w:rPr>
          <w:rFonts w:ascii="Times New Roman" w:hAnsi="Times New Roman" w:cs="Times New Roman"/>
          <w:sz w:val="16"/>
          <w:szCs w:val="16"/>
        </w:rPr>
      </w:pPr>
    </w:p>
    <w:p w:rsidR="001B366E" w:rsidRDefault="00FC0C2B"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Dr. </w:t>
      </w:r>
      <w:r w:rsidR="001B366E" w:rsidRPr="001B366E">
        <w:rPr>
          <w:rFonts w:ascii="Times New Roman" w:hAnsi="Times New Roman" w:cs="Times New Roman"/>
          <w:sz w:val="24"/>
          <w:szCs w:val="24"/>
          <w:u w:val="single"/>
        </w:rPr>
        <w:t>Dóka Zoltán pénzügyi és városfejlesztési iroda vezető:</w:t>
      </w:r>
      <w:r w:rsidR="001B366E">
        <w:rPr>
          <w:rFonts w:ascii="Times New Roman" w:hAnsi="Times New Roman" w:cs="Times New Roman"/>
          <w:sz w:val="24"/>
          <w:szCs w:val="24"/>
          <w:u w:val="single"/>
        </w:rPr>
        <w:t xml:space="preserve"> </w:t>
      </w:r>
      <w:r w:rsidR="001B366E">
        <w:rPr>
          <w:rFonts w:ascii="Times New Roman" w:hAnsi="Times New Roman" w:cs="Times New Roman"/>
          <w:sz w:val="24"/>
          <w:szCs w:val="24"/>
        </w:rPr>
        <w:t>Az kimaradt a tájékoztatóból, hogy a</w:t>
      </w:r>
      <w:r w:rsidR="0005110C">
        <w:rPr>
          <w:rFonts w:ascii="Times New Roman" w:hAnsi="Times New Roman" w:cs="Times New Roman"/>
          <w:sz w:val="24"/>
          <w:szCs w:val="24"/>
        </w:rPr>
        <w:t>z ajánlatot tevő</w:t>
      </w:r>
      <w:r w:rsidR="001B366E">
        <w:rPr>
          <w:rFonts w:ascii="Times New Roman" w:hAnsi="Times New Roman" w:cs="Times New Roman"/>
          <w:sz w:val="24"/>
          <w:szCs w:val="24"/>
        </w:rPr>
        <w:t xml:space="preserve"> két kis cég vállalja az E-</w:t>
      </w:r>
      <w:proofErr w:type="spellStart"/>
      <w:r w:rsidR="001B366E">
        <w:rPr>
          <w:rFonts w:ascii="Times New Roman" w:hAnsi="Times New Roman" w:cs="Times New Roman"/>
          <w:sz w:val="24"/>
          <w:szCs w:val="24"/>
        </w:rPr>
        <w:t>on</w:t>
      </w:r>
      <w:proofErr w:type="spellEnd"/>
      <w:r w:rsidR="001B366E">
        <w:rPr>
          <w:rFonts w:ascii="Times New Roman" w:hAnsi="Times New Roman" w:cs="Times New Roman"/>
          <w:sz w:val="24"/>
          <w:szCs w:val="24"/>
        </w:rPr>
        <w:t xml:space="preserve"> felé megfiz</w:t>
      </w:r>
      <w:r w:rsidR="0005110C">
        <w:rPr>
          <w:rFonts w:ascii="Times New Roman" w:hAnsi="Times New Roman" w:cs="Times New Roman"/>
          <w:sz w:val="24"/>
          <w:szCs w:val="24"/>
        </w:rPr>
        <w:t xml:space="preserve">etendő rendszerhasználati díjat, tehát ez már benne van az általunk megadott árban. </w:t>
      </w:r>
      <w:r w:rsidR="001B366E">
        <w:rPr>
          <w:rFonts w:ascii="Times New Roman" w:hAnsi="Times New Roman" w:cs="Times New Roman"/>
          <w:sz w:val="24"/>
          <w:szCs w:val="24"/>
        </w:rPr>
        <w:t xml:space="preserve"> </w:t>
      </w:r>
    </w:p>
    <w:p w:rsidR="001B366E" w:rsidRPr="00D62453" w:rsidRDefault="001B366E" w:rsidP="00AB587F">
      <w:pPr>
        <w:spacing w:after="0" w:line="240" w:lineRule="auto"/>
        <w:jc w:val="both"/>
        <w:rPr>
          <w:rFonts w:ascii="Times New Roman" w:hAnsi="Times New Roman" w:cs="Times New Roman"/>
          <w:sz w:val="16"/>
          <w:szCs w:val="16"/>
        </w:rPr>
      </w:pPr>
    </w:p>
    <w:p w:rsidR="001B366E" w:rsidRPr="006D283E" w:rsidRDefault="006D283E" w:rsidP="006D283E">
      <w:pPr>
        <w:spacing w:after="0" w:line="240" w:lineRule="auto"/>
        <w:jc w:val="both"/>
        <w:rPr>
          <w:rFonts w:ascii="Times New Roman" w:hAnsi="Times New Roman" w:cs="Times New Roman"/>
          <w:sz w:val="24"/>
          <w:szCs w:val="24"/>
        </w:rPr>
      </w:pPr>
      <w:r w:rsidRPr="006D283E">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6D283E">
        <w:rPr>
          <w:rFonts w:ascii="Times New Roman" w:hAnsi="Times New Roman" w:cs="Times New Roman"/>
          <w:sz w:val="24"/>
          <w:szCs w:val="24"/>
        </w:rPr>
        <w:t>Javaslom a Képviselő-testületnek, hogy a</w:t>
      </w:r>
      <w:r>
        <w:rPr>
          <w:rFonts w:ascii="Times New Roman" w:hAnsi="Times New Roman" w:cs="Times New Roman"/>
          <w:b/>
          <w:sz w:val="24"/>
          <w:szCs w:val="24"/>
        </w:rPr>
        <w:t xml:space="preserve"> </w:t>
      </w:r>
      <w:r w:rsidRPr="006D283E">
        <w:rPr>
          <w:rFonts w:ascii="Times New Roman" w:hAnsi="Times New Roman" w:cs="Times New Roman"/>
          <w:sz w:val="24"/>
          <w:szCs w:val="24"/>
        </w:rPr>
        <w:t>közvilágítási aktív elemek üzemeltetésére vonatkozó szerződés</w:t>
      </w:r>
      <w:r>
        <w:rPr>
          <w:rFonts w:ascii="Times New Roman" w:hAnsi="Times New Roman" w:cs="Times New Roman"/>
          <w:sz w:val="24"/>
          <w:szCs w:val="24"/>
        </w:rPr>
        <w:t>t a legkedvezőbb ajánlatot adó Watt Team Kft-</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kössük meg. </w:t>
      </w:r>
    </w:p>
    <w:p w:rsidR="006221DB" w:rsidRPr="006D283E" w:rsidRDefault="006221DB" w:rsidP="00AB587F">
      <w:pPr>
        <w:spacing w:after="0" w:line="240" w:lineRule="auto"/>
        <w:jc w:val="both"/>
        <w:rPr>
          <w:rFonts w:ascii="Times New Roman" w:hAnsi="Times New Roman" w:cs="Times New Roman"/>
          <w:sz w:val="24"/>
          <w:szCs w:val="24"/>
        </w:rPr>
      </w:pPr>
    </w:p>
    <w:p w:rsidR="006221DB" w:rsidRDefault="006D283E" w:rsidP="00AB5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6D283E" w:rsidRDefault="006D283E" w:rsidP="00AB587F">
      <w:pPr>
        <w:spacing w:after="0" w:line="240" w:lineRule="auto"/>
        <w:jc w:val="both"/>
        <w:rPr>
          <w:rFonts w:ascii="Times New Roman" w:hAnsi="Times New Roman" w:cs="Times New Roman"/>
          <w:sz w:val="24"/>
          <w:szCs w:val="24"/>
        </w:rPr>
      </w:pPr>
    </w:p>
    <w:p w:rsidR="00A01FFA" w:rsidRDefault="00A01FFA" w:rsidP="00C569C1">
      <w:pPr>
        <w:spacing w:after="0" w:line="240" w:lineRule="auto"/>
        <w:jc w:val="center"/>
        <w:rPr>
          <w:rFonts w:ascii="Times New Roman" w:eastAsia="Times New Roman" w:hAnsi="Times New Roman" w:cs="Times New Roman"/>
          <w:b/>
          <w:sz w:val="24"/>
          <w:szCs w:val="24"/>
          <w:lang w:eastAsia="hu-HU"/>
        </w:rPr>
      </w:pPr>
    </w:p>
    <w:p w:rsidR="00A01FFA" w:rsidRDefault="00A01FFA" w:rsidP="00C569C1">
      <w:pPr>
        <w:spacing w:after="0" w:line="240" w:lineRule="auto"/>
        <w:jc w:val="center"/>
        <w:rPr>
          <w:rFonts w:ascii="Times New Roman" w:eastAsia="Times New Roman" w:hAnsi="Times New Roman" w:cs="Times New Roman"/>
          <w:b/>
          <w:sz w:val="24"/>
          <w:szCs w:val="24"/>
          <w:lang w:eastAsia="hu-HU"/>
        </w:rPr>
      </w:pPr>
    </w:p>
    <w:p w:rsidR="00C569C1" w:rsidRPr="00C569C1" w:rsidRDefault="00C569C1" w:rsidP="00C569C1">
      <w:pPr>
        <w:spacing w:after="0" w:line="240" w:lineRule="auto"/>
        <w:jc w:val="center"/>
        <w:rPr>
          <w:rFonts w:ascii="Times New Roman" w:eastAsia="Times New Roman" w:hAnsi="Times New Roman" w:cs="Times New Roman"/>
          <w:b/>
          <w:sz w:val="24"/>
          <w:szCs w:val="24"/>
          <w:lang w:eastAsia="hu-HU"/>
        </w:rPr>
      </w:pPr>
      <w:r w:rsidRPr="00C569C1">
        <w:rPr>
          <w:rFonts w:ascii="Times New Roman" w:eastAsia="Times New Roman" w:hAnsi="Times New Roman" w:cs="Times New Roman"/>
          <w:b/>
          <w:sz w:val="24"/>
          <w:szCs w:val="24"/>
          <w:lang w:eastAsia="hu-HU"/>
        </w:rPr>
        <w:lastRenderedPageBreak/>
        <w:t>Ibrány Város Képviselő Testületének</w:t>
      </w:r>
    </w:p>
    <w:p w:rsidR="00C569C1" w:rsidRPr="00C569C1" w:rsidRDefault="00C569C1" w:rsidP="00C569C1">
      <w:pPr>
        <w:spacing w:after="0" w:line="240" w:lineRule="auto"/>
        <w:jc w:val="center"/>
        <w:rPr>
          <w:rFonts w:ascii="Times New Roman" w:eastAsia="Times New Roman" w:hAnsi="Times New Roman" w:cs="Times New Roman"/>
          <w:b/>
          <w:sz w:val="24"/>
          <w:szCs w:val="24"/>
          <w:lang w:eastAsia="hu-HU"/>
        </w:rPr>
      </w:pPr>
      <w:r w:rsidRPr="00C569C1">
        <w:rPr>
          <w:rFonts w:ascii="Times New Roman" w:eastAsia="Times New Roman" w:hAnsi="Times New Roman" w:cs="Times New Roman"/>
          <w:b/>
          <w:sz w:val="24"/>
          <w:szCs w:val="24"/>
          <w:lang w:eastAsia="hu-HU"/>
        </w:rPr>
        <w:t>103/2021. (VIII.09.) KT. sz.</w:t>
      </w:r>
    </w:p>
    <w:p w:rsidR="00C569C1" w:rsidRPr="00C569C1" w:rsidRDefault="00C569C1" w:rsidP="00C569C1">
      <w:pPr>
        <w:spacing w:after="0" w:line="240" w:lineRule="auto"/>
        <w:jc w:val="center"/>
        <w:rPr>
          <w:rFonts w:ascii="Times New Roman" w:eastAsia="Times New Roman" w:hAnsi="Times New Roman" w:cs="Times New Roman"/>
          <w:b/>
          <w:sz w:val="24"/>
          <w:szCs w:val="24"/>
          <w:lang w:eastAsia="hu-HU"/>
        </w:rPr>
      </w:pPr>
      <w:r w:rsidRPr="00C569C1">
        <w:rPr>
          <w:rFonts w:ascii="Times New Roman" w:eastAsia="Times New Roman" w:hAnsi="Times New Roman" w:cs="Times New Roman"/>
          <w:b/>
          <w:sz w:val="24"/>
          <w:szCs w:val="24"/>
          <w:lang w:eastAsia="hu-HU"/>
        </w:rPr>
        <w:t>h a t á r o z a t a</w:t>
      </w:r>
    </w:p>
    <w:p w:rsidR="00C569C1" w:rsidRPr="00C569C1" w:rsidRDefault="00C569C1" w:rsidP="00C569C1">
      <w:pPr>
        <w:spacing w:after="0" w:line="240" w:lineRule="auto"/>
        <w:jc w:val="center"/>
        <w:rPr>
          <w:rFonts w:ascii="Times New Roman" w:eastAsia="Times New Roman" w:hAnsi="Times New Roman" w:cs="Times New Roman"/>
          <w:b/>
          <w:sz w:val="24"/>
          <w:szCs w:val="24"/>
          <w:lang w:eastAsia="hu-HU"/>
        </w:rPr>
      </w:pPr>
    </w:p>
    <w:p w:rsidR="00C569C1" w:rsidRDefault="00C569C1" w:rsidP="00C569C1">
      <w:pPr>
        <w:spacing w:after="0" w:line="240" w:lineRule="auto"/>
        <w:jc w:val="center"/>
        <w:rPr>
          <w:rFonts w:ascii="Times New Roman" w:eastAsia="Times New Roman" w:hAnsi="Times New Roman" w:cs="Times New Roman"/>
          <w:b/>
          <w:sz w:val="24"/>
          <w:szCs w:val="24"/>
          <w:lang w:eastAsia="hu-HU"/>
        </w:rPr>
      </w:pPr>
      <w:r w:rsidRPr="00C569C1">
        <w:rPr>
          <w:rFonts w:ascii="Times New Roman" w:eastAsia="Times New Roman" w:hAnsi="Times New Roman" w:cs="Times New Roman"/>
          <w:b/>
          <w:sz w:val="24"/>
          <w:szCs w:val="24"/>
          <w:lang w:eastAsia="hu-HU"/>
        </w:rPr>
        <w:t>A közvilágítási aktív elemek üzemeltetésére vonatkozó szerződés megkötése, nyertes ajánlattevő kiválasztása napirendi ponthoz.</w:t>
      </w:r>
    </w:p>
    <w:p w:rsidR="00C569C1" w:rsidRPr="00C569C1" w:rsidRDefault="00C569C1" w:rsidP="00C569C1">
      <w:pPr>
        <w:spacing w:after="0" w:line="240" w:lineRule="auto"/>
        <w:jc w:val="center"/>
        <w:rPr>
          <w:rFonts w:ascii="Times New Roman" w:eastAsia="Times New Roman" w:hAnsi="Times New Roman" w:cs="Times New Roman"/>
          <w:b/>
          <w:sz w:val="24"/>
          <w:szCs w:val="24"/>
          <w:lang w:eastAsia="hu-HU"/>
        </w:rPr>
      </w:pPr>
    </w:p>
    <w:p w:rsidR="00C569C1" w:rsidRPr="00C569C1" w:rsidRDefault="00C569C1" w:rsidP="00C569C1">
      <w:pPr>
        <w:spacing w:after="0" w:line="240" w:lineRule="auto"/>
        <w:rPr>
          <w:rFonts w:ascii="Times New Roman" w:eastAsia="Times New Roman" w:hAnsi="Times New Roman" w:cs="Times New Roman"/>
          <w:sz w:val="24"/>
          <w:szCs w:val="24"/>
          <w:lang w:eastAsia="hu-HU"/>
        </w:rPr>
      </w:pPr>
      <w:r w:rsidRPr="00C569C1">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 xml:space="preserve"> K</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Ő</w:t>
      </w:r>
      <w:r>
        <w:rPr>
          <w:rFonts w:ascii="Times New Roman" w:eastAsia="Times New Roman" w:hAnsi="Times New Roman" w:cs="Times New Roman"/>
          <w:sz w:val="24"/>
          <w:szCs w:val="24"/>
          <w:lang w:eastAsia="hu-HU"/>
        </w:rPr>
        <w:t xml:space="preserve"> – </w:t>
      </w:r>
      <w:r w:rsidRPr="00C569C1">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C569C1">
        <w:rPr>
          <w:rFonts w:ascii="Times New Roman" w:eastAsia="Times New Roman" w:hAnsi="Times New Roman" w:cs="Times New Roman"/>
          <w:sz w:val="24"/>
          <w:szCs w:val="24"/>
          <w:lang w:eastAsia="hu-HU"/>
        </w:rPr>
        <w:t>T</w:t>
      </w:r>
    </w:p>
    <w:p w:rsidR="00C569C1" w:rsidRPr="00C569C1" w:rsidRDefault="00C569C1" w:rsidP="00C569C1">
      <w:pPr>
        <w:spacing w:after="0" w:line="240" w:lineRule="auto"/>
        <w:rPr>
          <w:rFonts w:ascii="Times New Roman" w:eastAsia="Times New Roman" w:hAnsi="Times New Roman" w:cs="Times New Roman"/>
          <w:sz w:val="24"/>
          <w:szCs w:val="24"/>
          <w:lang w:eastAsia="hu-HU"/>
        </w:rPr>
      </w:pPr>
    </w:p>
    <w:p w:rsidR="00C569C1" w:rsidRPr="00C569C1" w:rsidRDefault="00C569C1" w:rsidP="00C569C1">
      <w:pPr>
        <w:spacing w:after="0" w:line="240" w:lineRule="auto"/>
        <w:jc w:val="both"/>
        <w:rPr>
          <w:rFonts w:ascii="Times New Roman" w:eastAsia="Times New Roman" w:hAnsi="Times New Roman" w:cs="Times New Roman"/>
          <w:sz w:val="24"/>
          <w:szCs w:val="24"/>
          <w:lang w:eastAsia="hu-HU"/>
        </w:rPr>
      </w:pPr>
      <w:r w:rsidRPr="00C569C1">
        <w:rPr>
          <w:rFonts w:ascii="Times New Roman" w:eastAsia="Times New Roman" w:hAnsi="Times New Roman" w:cs="Times New Roman"/>
          <w:sz w:val="24"/>
          <w:szCs w:val="24"/>
          <w:lang w:eastAsia="hu-HU"/>
        </w:rPr>
        <w:t xml:space="preserve">Megállapítja, hogy </w:t>
      </w:r>
      <w:r w:rsidR="00A01FFA">
        <w:rPr>
          <w:rFonts w:ascii="Times New Roman" w:eastAsia="Times New Roman" w:hAnsi="Times New Roman" w:cs="Times New Roman"/>
          <w:sz w:val="24"/>
          <w:szCs w:val="24"/>
          <w:lang w:eastAsia="hu-HU"/>
        </w:rPr>
        <w:t xml:space="preserve">az Ibrány Város közvilágítási aktív elemek üzemeltetésére </w:t>
      </w:r>
      <w:r w:rsidRPr="00C569C1">
        <w:rPr>
          <w:rFonts w:ascii="Times New Roman" w:eastAsia="Times New Roman" w:hAnsi="Times New Roman" w:cs="Times New Roman"/>
          <w:sz w:val="24"/>
          <w:szCs w:val="24"/>
          <w:lang w:eastAsia="hu-HU"/>
        </w:rPr>
        <w:t>a beérkezett három árajánlat (az E.ON. 1 éves szerződéstervét is árajánlatként kezelve) közül a legkedvezőbb ajánlati árat a Watt-Team Kft.. (4400 Nyíregyháza Vasvári Pál utca 77. VII/28.)  ajánlata tartalmazza. Ezért elfogadja a Watt-Team Kft.. (4400 Nyíregyháza Vasvári Pál utca 77. VII/28.) ajánlatát 2.406.904 Ft bruttó éves szerződési díj mellett, és szerződést köt a nyertes ajánlattevővel.</w:t>
      </w:r>
    </w:p>
    <w:p w:rsidR="00C569C1" w:rsidRPr="00C569C1" w:rsidRDefault="00C569C1" w:rsidP="00177269">
      <w:pPr>
        <w:numPr>
          <w:ilvl w:val="0"/>
          <w:numId w:val="7"/>
        </w:numPr>
        <w:spacing w:after="0" w:line="240" w:lineRule="auto"/>
        <w:jc w:val="both"/>
        <w:rPr>
          <w:rFonts w:ascii="Times New Roman" w:eastAsia="Times New Roman" w:hAnsi="Times New Roman" w:cs="Times New Roman"/>
          <w:sz w:val="23"/>
          <w:szCs w:val="23"/>
          <w:lang w:eastAsia="hu-HU"/>
        </w:rPr>
      </w:pPr>
      <w:r w:rsidRPr="00C569C1">
        <w:rPr>
          <w:rFonts w:ascii="Times New Roman" w:eastAsia="Times New Roman" w:hAnsi="Times New Roman" w:cs="Times New Roman"/>
          <w:sz w:val="23"/>
          <w:szCs w:val="23"/>
          <w:lang w:eastAsia="hu-HU"/>
        </w:rPr>
        <w:t xml:space="preserve">Utasítja a polgármestert, hogy a </w:t>
      </w:r>
      <w:r w:rsidRPr="00C569C1">
        <w:rPr>
          <w:rFonts w:ascii="Times New Roman" w:eastAsia="Times New Roman" w:hAnsi="Times New Roman" w:cs="Times New Roman"/>
          <w:sz w:val="24"/>
          <w:szCs w:val="24"/>
          <w:lang w:eastAsia="hu-HU"/>
        </w:rPr>
        <w:t>közvilágítási aktív elemek üzemeltetésére vonatkozó szerződést kösse meg a Watt-Team Kft-</w:t>
      </w:r>
      <w:proofErr w:type="spellStart"/>
      <w:r w:rsidRPr="00C569C1">
        <w:rPr>
          <w:rFonts w:ascii="Times New Roman" w:eastAsia="Times New Roman" w:hAnsi="Times New Roman" w:cs="Times New Roman"/>
          <w:sz w:val="24"/>
          <w:szCs w:val="24"/>
          <w:lang w:eastAsia="hu-HU"/>
        </w:rPr>
        <w:t>vel</w:t>
      </w:r>
      <w:proofErr w:type="spellEnd"/>
      <w:r w:rsidRPr="00C569C1">
        <w:rPr>
          <w:rFonts w:ascii="Times New Roman" w:eastAsia="Times New Roman" w:hAnsi="Times New Roman" w:cs="Times New Roman"/>
          <w:sz w:val="24"/>
          <w:szCs w:val="24"/>
          <w:lang w:eastAsia="hu-HU"/>
        </w:rPr>
        <w:t xml:space="preserve">  </w:t>
      </w:r>
    </w:p>
    <w:p w:rsidR="00C569C1" w:rsidRPr="00C569C1" w:rsidRDefault="00C569C1" w:rsidP="00C569C1">
      <w:pPr>
        <w:spacing w:after="0" w:line="240" w:lineRule="auto"/>
        <w:ind w:left="360"/>
        <w:jc w:val="both"/>
        <w:rPr>
          <w:rFonts w:ascii="Times New Roman" w:eastAsia="Times New Roman" w:hAnsi="Times New Roman" w:cs="Times New Roman"/>
          <w:sz w:val="23"/>
          <w:szCs w:val="23"/>
          <w:lang w:eastAsia="hu-HU"/>
        </w:rPr>
      </w:pPr>
      <w:r w:rsidRPr="00C569C1">
        <w:rPr>
          <w:rFonts w:ascii="Times New Roman" w:eastAsia="Times New Roman" w:hAnsi="Times New Roman" w:cs="Times New Roman"/>
          <w:sz w:val="23"/>
          <w:szCs w:val="23"/>
          <w:u w:val="single"/>
          <w:lang w:eastAsia="hu-HU"/>
        </w:rPr>
        <w:t>Határidő:</w:t>
      </w:r>
      <w:r w:rsidRPr="00C569C1">
        <w:rPr>
          <w:rFonts w:ascii="Times New Roman" w:eastAsia="Times New Roman" w:hAnsi="Times New Roman" w:cs="Times New Roman"/>
          <w:sz w:val="23"/>
          <w:szCs w:val="23"/>
          <w:lang w:eastAsia="hu-HU"/>
        </w:rPr>
        <w:t xml:space="preserve"> 2021. augusztus 15.</w:t>
      </w:r>
    </w:p>
    <w:p w:rsidR="00C569C1" w:rsidRPr="00C569C1" w:rsidRDefault="00C569C1" w:rsidP="00C569C1">
      <w:pPr>
        <w:spacing w:after="0" w:line="240" w:lineRule="auto"/>
        <w:ind w:left="360"/>
        <w:jc w:val="both"/>
        <w:rPr>
          <w:rFonts w:ascii="Times New Roman" w:eastAsia="Times New Roman" w:hAnsi="Times New Roman" w:cs="Times New Roman"/>
          <w:sz w:val="23"/>
          <w:szCs w:val="23"/>
          <w:lang w:eastAsia="hu-HU"/>
        </w:rPr>
      </w:pPr>
      <w:r w:rsidRPr="00C569C1">
        <w:rPr>
          <w:rFonts w:ascii="Times New Roman" w:eastAsia="Times New Roman" w:hAnsi="Times New Roman" w:cs="Times New Roman"/>
          <w:sz w:val="23"/>
          <w:szCs w:val="23"/>
          <w:u w:val="single"/>
          <w:lang w:eastAsia="hu-HU"/>
        </w:rPr>
        <w:t>Felelős:</w:t>
      </w:r>
      <w:r w:rsidRPr="00C569C1">
        <w:rPr>
          <w:rFonts w:ascii="Times New Roman" w:eastAsia="Times New Roman" w:hAnsi="Times New Roman" w:cs="Times New Roman"/>
          <w:sz w:val="23"/>
          <w:szCs w:val="23"/>
          <w:lang w:eastAsia="hu-HU"/>
        </w:rPr>
        <w:t xml:space="preserve"> Trencsényi Imre polgármester</w:t>
      </w:r>
    </w:p>
    <w:p w:rsidR="00C569C1" w:rsidRPr="00C569C1" w:rsidRDefault="00C569C1" w:rsidP="00C569C1">
      <w:pPr>
        <w:spacing w:after="0" w:line="240" w:lineRule="auto"/>
        <w:jc w:val="both"/>
        <w:rPr>
          <w:rFonts w:ascii="Times New Roman" w:eastAsia="Times New Roman" w:hAnsi="Times New Roman" w:cs="Times New Roman"/>
          <w:sz w:val="23"/>
          <w:szCs w:val="23"/>
          <w:lang w:eastAsia="hu-HU"/>
        </w:rPr>
      </w:pPr>
    </w:p>
    <w:p w:rsidR="006D283E" w:rsidRPr="00C0468F" w:rsidRDefault="006D283E" w:rsidP="00AB587F">
      <w:pPr>
        <w:spacing w:after="0" w:line="240" w:lineRule="auto"/>
        <w:jc w:val="both"/>
        <w:rPr>
          <w:rFonts w:ascii="Times New Roman" w:hAnsi="Times New Roman" w:cs="Times New Roman"/>
          <w:sz w:val="24"/>
          <w:szCs w:val="24"/>
        </w:rPr>
      </w:pPr>
    </w:p>
    <w:p w:rsidR="00D27A80" w:rsidRDefault="00D27A80" w:rsidP="00AB587F">
      <w:pPr>
        <w:spacing w:after="0" w:line="240" w:lineRule="auto"/>
        <w:jc w:val="both"/>
        <w:rPr>
          <w:rFonts w:ascii="Times New Roman" w:hAnsi="Times New Roman" w:cs="Times New Roman"/>
          <w:sz w:val="24"/>
          <w:szCs w:val="24"/>
        </w:rPr>
      </w:pPr>
    </w:p>
    <w:p w:rsidR="00C569C1" w:rsidRPr="00C14096" w:rsidRDefault="00C14096" w:rsidP="00AB587F">
      <w:pPr>
        <w:spacing w:after="0" w:line="240" w:lineRule="auto"/>
        <w:jc w:val="both"/>
        <w:rPr>
          <w:rFonts w:ascii="Times New Roman" w:hAnsi="Times New Roman" w:cs="Times New Roman"/>
          <w:b/>
          <w:sz w:val="24"/>
          <w:szCs w:val="24"/>
          <w:u w:val="single"/>
        </w:rPr>
      </w:pPr>
      <w:r w:rsidRPr="00C14096">
        <w:rPr>
          <w:rFonts w:ascii="Times New Roman" w:hAnsi="Times New Roman" w:cs="Times New Roman"/>
          <w:b/>
          <w:sz w:val="24"/>
          <w:szCs w:val="24"/>
          <w:u w:val="single"/>
        </w:rPr>
        <w:t>12.)Napirendi pont</w:t>
      </w:r>
    </w:p>
    <w:p w:rsidR="00C14096" w:rsidRPr="00C14096" w:rsidRDefault="00C14096" w:rsidP="00AB587F">
      <w:pPr>
        <w:spacing w:after="0" w:line="240" w:lineRule="auto"/>
        <w:jc w:val="both"/>
        <w:rPr>
          <w:rFonts w:ascii="Times New Roman" w:hAnsi="Times New Roman" w:cs="Times New Roman"/>
          <w:b/>
          <w:sz w:val="24"/>
          <w:szCs w:val="24"/>
        </w:rPr>
      </w:pPr>
    </w:p>
    <w:p w:rsidR="00C14096" w:rsidRPr="00C14096" w:rsidRDefault="002E519A" w:rsidP="00AB58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14096" w:rsidRPr="00C14096">
        <w:rPr>
          <w:rFonts w:ascii="Times New Roman" w:hAnsi="Times New Roman" w:cs="Times New Roman"/>
          <w:b/>
          <w:sz w:val="24"/>
          <w:szCs w:val="24"/>
        </w:rPr>
        <w:t>Hangtalanokért Állatvédő Egyesülettel kötött feladatellátási szerződés módosítása</w:t>
      </w:r>
    </w:p>
    <w:p w:rsidR="00C14096" w:rsidRPr="00C14096" w:rsidRDefault="00C14096" w:rsidP="00AB587F">
      <w:pPr>
        <w:spacing w:after="0" w:line="240" w:lineRule="auto"/>
        <w:jc w:val="both"/>
        <w:rPr>
          <w:rFonts w:ascii="Times New Roman" w:hAnsi="Times New Roman" w:cs="Times New Roman"/>
          <w:b/>
          <w:sz w:val="24"/>
          <w:szCs w:val="24"/>
        </w:rPr>
      </w:pPr>
    </w:p>
    <w:p w:rsidR="00C14096" w:rsidRDefault="00C14096" w:rsidP="00AB587F">
      <w:pPr>
        <w:spacing w:after="0" w:line="240" w:lineRule="auto"/>
        <w:jc w:val="both"/>
        <w:rPr>
          <w:rFonts w:ascii="Times New Roman" w:hAnsi="Times New Roman" w:cs="Times New Roman"/>
          <w:b/>
          <w:sz w:val="24"/>
          <w:szCs w:val="24"/>
        </w:rPr>
      </w:pPr>
      <w:r w:rsidRPr="00C14096">
        <w:rPr>
          <w:rFonts w:ascii="Times New Roman" w:hAnsi="Times New Roman" w:cs="Times New Roman"/>
          <w:b/>
          <w:sz w:val="24"/>
          <w:szCs w:val="24"/>
          <w:u w:val="single"/>
        </w:rPr>
        <w:t xml:space="preserve">Előadó: </w:t>
      </w:r>
      <w:r>
        <w:rPr>
          <w:rFonts w:ascii="Times New Roman" w:hAnsi="Times New Roman" w:cs="Times New Roman"/>
          <w:b/>
          <w:sz w:val="24"/>
          <w:szCs w:val="24"/>
          <w:u w:val="single"/>
        </w:rPr>
        <w:t xml:space="preserve"> </w:t>
      </w:r>
      <w:r>
        <w:rPr>
          <w:rFonts w:ascii="Times New Roman" w:hAnsi="Times New Roman" w:cs="Times New Roman"/>
          <w:b/>
          <w:sz w:val="24"/>
          <w:szCs w:val="24"/>
        </w:rPr>
        <w:t>Trencsényi Imre polgármester</w:t>
      </w:r>
    </w:p>
    <w:p w:rsidR="00C14096" w:rsidRDefault="00C14096" w:rsidP="00AB587F">
      <w:pPr>
        <w:spacing w:after="0" w:line="240" w:lineRule="auto"/>
        <w:jc w:val="both"/>
        <w:rPr>
          <w:rFonts w:ascii="Times New Roman" w:hAnsi="Times New Roman" w:cs="Times New Roman"/>
          <w:b/>
          <w:sz w:val="24"/>
          <w:szCs w:val="24"/>
        </w:rPr>
      </w:pPr>
    </w:p>
    <w:p w:rsidR="008E31E5" w:rsidRPr="008E31E5" w:rsidRDefault="009E163B" w:rsidP="008E31E5">
      <w:pPr>
        <w:spacing w:after="0" w:line="240" w:lineRule="auto"/>
        <w:jc w:val="both"/>
        <w:rPr>
          <w:rFonts w:ascii="Times New Roman" w:eastAsia="Times New Roman" w:hAnsi="Times New Roman" w:cs="Times New Roman"/>
          <w:sz w:val="24"/>
          <w:szCs w:val="24"/>
          <w:lang w:eastAsia="hu-HU"/>
        </w:rPr>
      </w:pPr>
      <w:r w:rsidRPr="009E163B">
        <w:rPr>
          <w:rFonts w:ascii="Times New Roman" w:hAnsi="Times New Roman" w:cs="Times New Roman"/>
          <w:sz w:val="24"/>
          <w:szCs w:val="24"/>
          <w:u w:val="single"/>
        </w:rPr>
        <w:t>Trencsényi Imre polgármester:</w:t>
      </w:r>
      <w:r w:rsidRPr="008E31E5">
        <w:rPr>
          <w:rFonts w:ascii="Times New Roman" w:hAnsi="Times New Roman" w:cs="Times New Roman"/>
          <w:sz w:val="24"/>
          <w:szCs w:val="24"/>
        </w:rPr>
        <w:t xml:space="preserve"> </w:t>
      </w:r>
      <w:r w:rsidR="008E31E5" w:rsidRPr="008E31E5">
        <w:rPr>
          <w:rFonts w:ascii="Times New Roman" w:eastAsia="Times New Roman" w:hAnsi="Times New Roman" w:cs="Times New Roman"/>
          <w:sz w:val="24"/>
          <w:szCs w:val="24"/>
          <w:lang w:eastAsia="hu-HU"/>
        </w:rPr>
        <w:t xml:space="preserve">A Képviselő-testület a 214/2020 (VIII.31.) KT.sz. Határozatában foglaltak alapján 2020. augusztus 01. napjától feladatellátási szerződés jött létre Ibrány Város Önkormányzata és A Hangtalanokért Állatvédő Egyesület között az Ibrány, </w:t>
      </w:r>
      <w:proofErr w:type="spellStart"/>
      <w:r w:rsidR="008E31E5" w:rsidRPr="008E31E5">
        <w:rPr>
          <w:rFonts w:ascii="Times New Roman" w:eastAsia="Times New Roman" w:hAnsi="Times New Roman" w:cs="Times New Roman"/>
          <w:sz w:val="24"/>
          <w:szCs w:val="24"/>
          <w:lang w:eastAsia="hu-HU"/>
        </w:rPr>
        <w:t>Kói</w:t>
      </w:r>
      <w:proofErr w:type="spellEnd"/>
      <w:r w:rsidR="008E31E5" w:rsidRPr="008E31E5">
        <w:rPr>
          <w:rFonts w:ascii="Times New Roman" w:eastAsia="Times New Roman" w:hAnsi="Times New Roman" w:cs="Times New Roman"/>
          <w:sz w:val="24"/>
          <w:szCs w:val="24"/>
          <w:lang w:eastAsia="hu-HU"/>
        </w:rPr>
        <w:t xml:space="preserve"> utca 90. szám alatti ebtelep üzemeltetésére. A szerződés 14. pontja alapján Ibrány Város Önkormányzata havi 300.000 Ft-, azaz háromszázezer forint támogatás folyósítását vállalta az egyesület részére. Az egyesület az önkormányzati támogatás felhasználásáról – a szerződésnek megfelelően - 2021 januárjában beszámolt. </w:t>
      </w:r>
    </w:p>
    <w:p w:rsidR="008E31E5" w:rsidRPr="008E31E5" w:rsidRDefault="008E31E5" w:rsidP="008E31E5">
      <w:pPr>
        <w:spacing w:after="0" w:line="240" w:lineRule="auto"/>
        <w:jc w:val="both"/>
        <w:rPr>
          <w:rFonts w:ascii="Times New Roman" w:eastAsia="Times New Roman" w:hAnsi="Times New Roman" w:cs="Times New Roman"/>
          <w:sz w:val="24"/>
          <w:szCs w:val="24"/>
          <w:lang w:eastAsia="hu-HU"/>
        </w:rPr>
      </w:pPr>
      <w:r w:rsidRPr="008E31E5">
        <w:rPr>
          <w:rFonts w:ascii="Times New Roman" w:eastAsia="Times New Roman" w:hAnsi="Times New Roman" w:cs="Times New Roman"/>
          <w:sz w:val="24"/>
          <w:szCs w:val="24"/>
          <w:lang w:eastAsia="hu-HU"/>
        </w:rPr>
        <w:t xml:space="preserve">A Hangtalanokért Állatvédő Egyesület vezetője </w:t>
      </w:r>
      <w:proofErr w:type="spellStart"/>
      <w:r w:rsidRPr="008E31E5">
        <w:rPr>
          <w:rFonts w:ascii="Times New Roman" w:eastAsia="Times New Roman" w:hAnsi="Times New Roman" w:cs="Times New Roman"/>
          <w:sz w:val="24"/>
          <w:szCs w:val="24"/>
          <w:lang w:eastAsia="hu-HU"/>
        </w:rPr>
        <w:t>Szokoli</w:t>
      </w:r>
      <w:proofErr w:type="spellEnd"/>
      <w:r w:rsidRPr="008E31E5">
        <w:rPr>
          <w:rFonts w:ascii="Times New Roman" w:eastAsia="Times New Roman" w:hAnsi="Times New Roman" w:cs="Times New Roman"/>
          <w:sz w:val="24"/>
          <w:szCs w:val="24"/>
          <w:lang w:eastAsia="hu-HU"/>
        </w:rPr>
        <w:t xml:space="preserve"> Zoltánné az egyesület közel egy éves működéséről egy rövid szöveges beszámolót adott be 2021. augusztus 03. napján az önkormányzatunkhoz. Fontosnak gondolom a beszámolót mellékelni, mert – a beszámolóból ez látszik - a tulajdonostárssal nem annyira jó az egyesület együttműködése, mint a velünk. Többször egyeztettem Nagyhalász polgármesterével, de komoly előrelépést nem sikerült elérnem ebben a kérdésben.</w:t>
      </w:r>
    </w:p>
    <w:p w:rsidR="008E31E5" w:rsidRDefault="008E31E5" w:rsidP="008E31E5">
      <w:pPr>
        <w:spacing w:after="0" w:line="240" w:lineRule="auto"/>
        <w:jc w:val="both"/>
        <w:rPr>
          <w:rFonts w:ascii="Times New Roman" w:eastAsia="Times New Roman" w:hAnsi="Times New Roman" w:cs="Times New Roman"/>
          <w:sz w:val="24"/>
          <w:szCs w:val="24"/>
          <w:lang w:eastAsia="hu-HU"/>
        </w:rPr>
      </w:pPr>
      <w:r w:rsidRPr="008E31E5">
        <w:rPr>
          <w:rFonts w:ascii="Times New Roman" w:eastAsia="Times New Roman" w:hAnsi="Times New Roman" w:cs="Times New Roman"/>
          <w:sz w:val="24"/>
          <w:szCs w:val="24"/>
          <w:lang w:eastAsia="hu-HU"/>
        </w:rPr>
        <w:t xml:space="preserve">Az egyesület működését 2 alkalommal ellenőrizték hatóságok az elmúlt időszakban, a járási hatósági </w:t>
      </w:r>
      <w:proofErr w:type="spellStart"/>
      <w:r w:rsidRPr="008E31E5">
        <w:rPr>
          <w:rFonts w:ascii="Times New Roman" w:eastAsia="Times New Roman" w:hAnsi="Times New Roman" w:cs="Times New Roman"/>
          <w:sz w:val="24"/>
          <w:szCs w:val="24"/>
          <w:lang w:eastAsia="hu-HU"/>
        </w:rPr>
        <w:t>főállatorvos</w:t>
      </w:r>
      <w:proofErr w:type="spellEnd"/>
      <w:r w:rsidRPr="008E31E5">
        <w:rPr>
          <w:rFonts w:ascii="Times New Roman" w:eastAsia="Times New Roman" w:hAnsi="Times New Roman" w:cs="Times New Roman"/>
          <w:sz w:val="24"/>
          <w:szCs w:val="24"/>
          <w:lang w:eastAsia="hu-HU"/>
        </w:rPr>
        <w:t xml:space="preserve"> asszony által kiadott ellenőrzési jegyzőkönyvet az előterjesztéshez csatolom. A megállapítások között olvasható, hogy a telep vezetésére nem tartja a </w:t>
      </w:r>
      <w:proofErr w:type="spellStart"/>
      <w:r w:rsidRPr="008E31E5">
        <w:rPr>
          <w:rFonts w:ascii="Times New Roman" w:eastAsia="Times New Roman" w:hAnsi="Times New Roman" w:cs="Times New Roman"/>
          <w:sz w:val="24"/>
          <w:szCs w:val="24"/>
          <w:lang w:eastAsia="hu-HU"/>
        </w:rPr>
        <w:t>főállatorvos</w:t>
      </w:r>
      <w:proofErr w:type="spellEnd"/>
      <w:r w:rsidRPr="008E31E5">
        <w:rPr>
          <w:rFonts w:ascii="Times New Roman" w:eastAsia="Times New Roman" w:hAnsi="Times New Roman" w:cs="Times New Roman"/>
          <w:sz w:val="24"/>
          <w:szCs w:val="24"/>
          <w:lang w:eastAsia="hu-HU"/>
        </w:rPr>
        <w:t xml:space="preserve"> asszony elegendőnek a telepvezető 4 órás foglalkoztatását. Szükségesnek gondolja a teljes munkaidős (8 órás) foglalkoztatását a megfelelő működéshez. A támogatási összeg meghatározásánál 4 órás telepvezetői bérrel kalkuláltunk. Ehhez képest a teljes munkaidős telepvezetői bér és </w:t>
      </w:r>
      <w:proofErr w:type="spellStart"/>
      <w:r w:rsidRPr="008E31E5">
        <w:rPr>
          <w:rFonts w:ascii="Times New Roman" w:eastAsia="Times New Roman" w:hAnsi="Times New Roman" w:cs="Times New Roman"/>
          <w:sz w:val="24"/>
          <w:szCs w:val="24"/>
          <w:lang w:eastAsia="hu-HU"/>
        </w:rPr>
        <w:t>közterhei</w:t>
      </w:r>
      <w:proofErr w:type="spellEnd"/>
      <w:r w:rsidRPr="008E31E5">
        <w:rPr>
          <w:rFonts w:ascii="Times New Roman" w:eastAsia="Times New Roman" w:hAnsi="Times New Roman" w:cs="Times New Roman"/>
          <w:sz w:val="24"/>
          <w:szCs w:val="24"/>
          <w:lang w:eastAsia="hu-HU"/>
        </w:rPr>
        <w:t xml:space="preserve"> havi szinten 139.065 Ft plusz kiadást jelentenek majd az egyesületnek. Úgy gondolom méltányosnak, hogy ennek a – hatóság által előírt - </w:t>
      </w:r>
      <w:r w:rsidRPr="008E31E5">
        <w:rPr>
          <w:rFonts w:ascii="Times New Roman" w:eastAsia="Times New Roman" w:hAnsi="Times New Roman" w:cs="Times New Roman"/>
          <w:sz w:val="24"/>
          <w:szCs w:val="24"/>
          <w:lang w:eastAsia="hu-HU"/>
        </w:rPr>
        <w:lastRenderedPageBreak/>
        <w:t>költségemelkedésnek a felét, tehát 69.533 Ft-ot az önkormányzatunknak kellene 2021. július 01. napjától az egyesület részére megfizetnie. A havi támogatás emelésének szándékával megkerestem a tulajdonostárs Nagyhalász polgármesterét. A levelemben a közös teherviselési megállapodásunkra hivatkozva kértem, hogy Nagyhalász Város Önkormányzata nevében nyilatkozzon arról, hogy Nagyhalász is emeli-e a támogatás összegét. Kértem a polgármester urat, hogy a kérdésemre 2021. augusztus 05. napjáig válaszoljon.</w:t>
      </w:r>
      <w:r w:rsidRPr="008E31E5">
        <w:rPr>
          <w:rFonts w:ascii="Times New Roman" w:eastAsia="Times New Roman" w:hAnsi="Times New Roman" w:cs="Times New Roman"/>
          <w:i/>
          <w:sz w:val="24"/>
          <w:szCs w:val="24"/>
          <w:lang w:eastAsia="hu-HU"/>
        </w:rPr>
        <w:t xml:space="preserve"> </w:t>
      </w:r>
      <w:r w:rsidRPr="008E31E5">
        <w:rPr>
          <w:rFonts w:ascii="Times New Roman" w:eastAsia="Times New Roman" w:hAnsi="Times New Roman" w:cs="Times New Roman"/>
          <w:sz w:val="24"/>
          <w:szCs w:val="24"/>
          <w:lang w:eastAsia="hu-HU"/>
        </w:rPr>
        <w:t xml:space="preserve">Nagyhalász Város Polgármesterétől 2021. augusztus 05. napjáig választ nem kaptam, </w:t>
      </w:r>
      <w:r w:rsidR="001C0BB4">
        <w:rPr>
          <w:rFonts w:ascii="Times New Roman" w:eastAsia="Times New Roman" w:hAnsi="Times New Roman" w:cs="Times New Roman"/>
          <w:sz w:val="24"/>
          <w:szCs w:val="24"/>
          <w:lang w:eastAsia="hu-HU"/>
        </w:rPr>
        <w:t xml:space="preserve">ezért felhívtam telefonon. </w:t>
      </w:r>
    </w:p>
    <w:p w:rsidR="001C0BB4" w:rsidRDefault="001C0BB4" w:rsidP="008E31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Orosz Károly polgármester úr azt a tájékoztatást adta, hogy a megállapodást feltételekhez köti, mert a múlt héten meglátogatta az ebtelepet, és nem volt megelégedve az állapotokkal, mert 14 kutya volt bent azt épületben, valamint Nagyhalászból kevesebb kóbor kutyát visztek be, mint Ibrányból. </w:t>
      </w:r>
    </w:p>
    <w:p w:rsidR="001C0BB4" w:rsidRDefault="001C0BB4" w:rsidP="008E31E5">
      <w:pPr>
        <w:spacing w:after="0" w:line="240" w:lineRule="auto"/>
        <w:jc w:val="both"/>
        <w:rPr>
          <w:rFonts w:ascii="Times New Roman" w:eastAsia="Times New Roman" w:hAnsi="Times New Roman" w:cs="Times New Roman"/>
          <w:sz w:val="24"/>
          <w:szCs w:val="24"/>
          <w:lang w:eastAsia="hu-HU"/>
        </w:rPr>
      </w:pPr>
    </w:p>
    <w:p w:rsidR="00AE3DC5" w:rsidRDefault="001B482B" w:rsidP="00006EC0">
      <w:pPr>
        <w:spacing w:after="0" w:line="240" w:lineRule="auto"/>
        <w:jc w:val="both"/>
        <w:rPr>
          <w:rFonts w:ascii="Times New Roman" w:hAnsi="Times New Roman" w:cs="Times New Roman"/>
          <w:sz w:val="24"/>
          <w:szCs w:val="24"/>
        </w:rPr>
      </w:pPr>
      <w:proofErr w:type="spellStart"/>
      <w:r w:rsidRPr="008618AF">
        <w:rPr>
          <w:rFonts w:ascii="Times New Roman" w:hAnsi="Times New Roman" w:cs="Times New Roman"/>
          <w:sz w:val="24"/>
          <w:szCs w:val="24"/>
          <w:u w:val="single"/>
        </w:rPr>
        <w:t>Szokoli</w:t>
      </w:r>
      <w:proofErr w:type="spellEnd"/>
      <w:r w:rsidRPr="008618AF">
        <w:rPr>
          <w:rFonts w:ascii="Times New Roman" w:hAnsi="Times New Roman" w:cs="Times New Roman"/>
          <w:sz w:val="24"/>
          <w:szCs w:val="24"/>
          <w:u w:val="single"/>
        </w:rPr>
        <w:t xml:space="preserve"> Zoltánné</w:t>
      </w:r>
      <w:r w:rsidR="008618AF" w:rsidRPr="008618AF">
        <w:rPr>
          <w:rFonts w:ascii="Times New Roman" w:hAnsi="Times New Roman" w:cs="Times New Roman"/>
          <w:sz w:val="24"/>
          <w:szCs w:val="24"/>
          <w:u w:val="single"/>
        </w:rPr>
        <w:t xml:space="preserve"> A</w:t>
      </w:r>
      <w:r w:rsidRPr="008618AF">
        <w:rPr>
          <w:rFonts w:ascii="Times New Roman" w:hAnsi="Times New Roman" w:cs="Times New Roman"/>
          <w:sz w:val="24"/>
          <w:szCs w:val="24"/>
          <w:u w:val="single"/>
        </w:rPr>
        <w:t xml:space="preserve"> Hangtalanokért Egyesület vezetője:</w:t>
      </w:r>
      <w:r w:rsidRPr="008618AF">
        <w:rPr>
          <w:rFonts w:ascii="Times New Roman" w:hAnsi="Times New Roman" w:cs="Times New Roman"/>
          <w:sz w:val="24"/>
          <w:szCs w:val="24"/>
        </w:rPr>
        <w:t xml:space="preserve"> </w:t>
      </w:r>
      <w:r w:rsidR="00AE3DC5" w:rsidRPr="008618AF">
        <w:rPr>
          <w:rFonts w:ascii="Times New Roman" w:hAnsi="Times New Roman" w:cs="Times New Roman"/>
          <w:sz w:val="24"/>
          <w:szCs w:val="24"/>
        </w:rPr>
        <w:t>Múlt hét csütörtöktől 28 kutya ment ki</w:t>
      </w:r>
      <w:r w:rsidR="008618AF">
        <w:rPr>
          <w:rFonts w:ascii="Times New Roman" w:hAnsi="Times New Roman" w:cs="Times New Roman"/>
          <w:sz w:val="24"/>
          <w:szCs w:val="24"/>
        </w:rPr>
        <w:t xml:space="preserve"> a telepről, </w:t>
      </w:r>
      <w:proofErr w:type="spellStart"/>
      <w:r w:rsidR="008618AF">
        <w:rPr>
          <w:rFonts w:ascii="Times New Roman" w:hAnsi="Times New Roman" w:cs="Times New Roman"/>
          <w:sz w:val="24"/>
          <w:szCs w:val="24"/>
        </w:rPr>
        <w:t>gazdásodás</w:t>
      </w:r>
      <w:proofErr w:type="spellEnd"/>
      <w:r w:rsidR="008618AF">
        <w:rPr>
          <w:rFonts w:ascii="Times New Roman" w:hAnsi="Times New Roman" w:cs="Times New Roman"/>
          <w:sz w:val="24"/>
          <w:szCs w:val="24"/>
        </w:rPr>
        <w:t xml:space="preserve"> által. </w:t>
      </w:r>
      <w:r w:rsidR="00AE3DC5" w:rsidRPr="008618AF">
        <w:rPr>
          <w:rFonts w:ascii="Times New Roman" w:hAnsi="Times New Roman" w:cs="Times New Roman"/>
          <w:sz w:val="24"/>
          <w:szCs w:val="24"/>
        </w:rPr>
        <w:t>Utaltak 300 ezer forintot, de ma már hívott hogy menjek Na</w:t>
      </w:r>
      <w:r w:rsidR="008618AF">
        <w:rPr>
          <w:rFonts w:ascii="Times New Roman" w:hAnsi="Times New Roman" w:cs="Times New Roman"/>
          <w:sz w:val="24"/>
          <w:szCs w:val="24"/>
        </w:rPr>
        <w:t xml:space="preserve">gyhalászba kutyákért. </w:t>
      </w:r>
      <w:proofErr w:type="spellStart"/>
      <w:r w:rsidR="00AE3DC5" w:rsidRPr="008618AF">
        <w:rPr>
          <w:rFonts w:ascii="Times New Roman" w:hAnsi="Times New Roman" w:cs="Times New Roman"/>
          <w:sz w:val="24"/>
          <w:szCs w:val="24"/>
        </w:rPr>
        <w:t>Gerákné</w:t>
      </w:r>
      <w:proofErr w:type="spellEnd"/>
      <w:r w:rsidR="00AE3DC5" w:rsidRPr="008618AF">
        <w:rPr>
          <w:rFonts w:ascii="Times New Roman" w:hAnsi="Times New Roman" w:cs="Times New Roman"/>
          <w:sz w:val="24"/>
          <w:szCs w:val="24"/>
        </w:rPr>
        <w:t xml:space="preserve"> Petri Zsuzsa szokott nekünk segíteni szabadidejében, a</w:t>
      </w:r>
      <w:r w:rsidR="008618AF" w:rsidRPr="008618AF">
        <w:rPr>
          <w:rFonts w:ascii="Times New Roman" w:hAnsi="Times New Roman" w:cs="Times New Roman"/>
          <w:sz w:val="24"/>
          <w:szCs w:val="24"/>
        </w:rPr>
        <w:t xml:space="preserve"> nagyhalászi </w:t>
      </w:r>
      <w:r w:rsidR="003D3883" w:rsidRPr="008618AF">
        <w:rPr>
          <w:rFonts w:ascii="Times New Roman" w:hAnsi="Times New Roman" w:cs="Times New Roman"/>
          <w:sz w:val="24"/>
          <w:szCs w:val="24"/>
        </w:rPr>
        <w:t>közmunkás dolgozó 8 órás munkaidőben van felvéve, d</w:t>
      </w:r>
      <w:r w:rsidR="008618AF" w:rsidRPr="008618AF">
        <w:rPr>
          <w:rFonts w:ascii="Times New Roman" w:hAnsi="Times New Roman" w:cs="Times New Roman"/>
          <w:sz w:val="24"/>
          <w:szCs w:val="24"/>
        </w:rPr>
        <w:t>e</w:t>
      </w:r>
      <w:r w:rsidR="003D3883" w:rsidRPr="008618AF">
        <w:rPr>
          <w:rFonts w:ascii="Times New Roman" w:hAnsi="Times New Roman" w:cs="Times New Roman"/>
          <w:sz w:val="24"/>
          <w:szCs w:val="24"/>
        </w:rPr>
        <w:t xml:space="preserve"> délben már távozik. Gyakorlatilag semmit nem csinál.</w:t>
      </w:r>
      <w:r w:rsidR="003D3883">
        <w:rPr>
          <w:rFonts w:ascii="Times New Roman" w:hAnsi="Times New Roman" w:cs="Times New Roman"/>
          <w:sz w:val="24"/>
          <w:szCs w:val="24"/>
        </w:rPr>
        <w:t xml:space="preserve"> </w:t>
      </w:r>
    </w:p>
    <w:p w:rsidR="003D3883" w:rsidRDefault="003D3883" w:rsidP="00006EC0">
      <w:pPr>
        <w:spacing w:after="0" w:line="240" w:lineRule="auto"/>
        <w:jc w:val="both"/>
        <w:rPr>
          <w:rFonts w:ascii="Times New Roman" w:hAnsi="Times New Roman" w:cs="Times New Roman"/>
          <w:sz w:val="24"/>
          <w:szCs w:val="24"/>
        </w:rPr>
      </w:pPr>
    </w:p>
    <w:p w:rsidR="003D3883" w:rsidRDefault="003D3883" w:rsidP="003D3883">
      <w:pPr>
        <w:spacing w:after="0" w:line="240" w:lineRule="auto"/>
        <w:jc w:val="both"/>
        <w:rPr>
          <w:rFonts w:ascii="Times New Roman" w:hAnsi="Times New Roman" w:cs="Times New Roman"/>
          <w:sz w:val="24"/>
          <w:szCs w:val="24"/>
        </w:rPr>
      </w:pPr>
      <w:r w:rsidRPr="00382B6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Nem tudom mit akar </w:t>
      </w:r>
      <w:r w:rsidR="008618AF">
        <w:rPr>
          <w:rFonts w:ascii="Times New Roman" w:hAnsi="Times New Roman" w:cs="Times New Roman"/>
          <w:sz w:val="24"/>
          <w:szCs w:val="24"/>
        </w:rPr>
        <w:t>Orosz Károly polgármester ú</w:t>
      </w:r>
      <w:r>
        <w:rPr>
          <w:rFonts w:ascii="Times New Roman" w:hAnsi="Times New Roman" w:cs="Times New Roman"/>
          <w:sz w:val="24"/>
          <w:szCs w:val="24"/>
        </w:rPr>
        <w:t xml:space="preserve">r, akar-e </w:t>
      </w:r>
      <w:r w:rsidR="008618AF">
        <w:rPr>
          <w:rFonts w:ascii="Times New Roman" w:hAnsi="Times New Roman" w:cs="Times New Roman"/>
          <w:sz w:val="24"/>
          <w:szCs w:val="24"/>
        </w:rPr>
        <w:t xml:space="preserve">továbbra is a </w:t>
      </w:r>
      <w:r>
        <w:rPr>
          <w:rFonts w:ascii="Times New Roman" w:hAnsi="Times New Roman" w:cs="Times New Roman"/>
          <w:sz w:val="24"/>
          <w:szCs w:val="24"/>
        </w:rPr>
        <w:t>közös s</w:t>
      </w:r>
      <w:r w:rsidR="00382B68">
        <w:rPr>
          <w:rFonts w:ascii="Times New Roman" w:hAnsi="Times New Roman" w:cs="Times New Roman"/>
          <w:sz w:val="24"/>
          <w:szCs w:val="24"/>
        </w:rPr>
        <w:t>zolgálatatásban lenni, meg kell vele beszélnünk, mert több település jelezte már, hogy szívesen csatlakozna. Voltunk át többször Dóka Zoltán kollégáva</w:t>
      </w:r>
      <w:r w:rsidR="00E07CA1">
        <w:rPr>
          <w:rFonts w:ascii="Times New Roman" w:hAnsi="Times New Roman" w:cs="Times New Roman"/>
          <w:sz w:val="24"/>
          <w:szCs w:val="24"/>
        </w:rPr>
        <w:t>l, olyankor elhangzik, hogy fel</w:t>
      </w:r>
      <w:r w:rsidR="00382B68">
        <w:rPr>
          <w:rFonts w:ascii="Times New Roman" w:hAnsi="Times New Roman" w:cs="Times New Roman"/>
          <w:sz w:val="24"/>
          <w:szCs w:val="24"/>
        </w:rPr>
        <w:t xml:space="preserve"> lesz véve 8 órás alkalmazott Nagyhalász részéről is, de nem történik semmi. </w:t>
      </w:r>
    </w:p>
    <w:p w:rsidR="00382B68" w:rsidRDefault="000C2F3F" w:rsidP="003D3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Képviselő társaim előtt is szeretném megköszönni és elismerni a munkálatokat, ami példaértékű dolog.</w:t>
      </w:r>
    </w:p>
    <w:p w:rsidR="00FD15F8" w:rsidRDefault="00FD15F8" w:rsidP="003D3883">
      <w:pPr>
        <w:spacing w:after="0" w:line="240" w:lineRule="auto"/>
        <w:jc w:val="both"/>
        <w:rPr>
          <w:rFonts w:ascii="Times New Roman" w:hAnsi="Times New Roman" w:cs="Times New Roman"/>
          <w:sz w:val="24"/>
          <w:szCs w:val="24"/>
        </w:rPr>
      </w:pPr>
    </w:p>
    <w:p w:rsidR="00FD15F8" w:rsidRDefault="00FD15F8" w:rsidP="003D3883">
      <w:pPr>
        <w:spacing w:after="0" w:line="240" w:lineRule="auto"/>
        <w:jc w:val="both"/>
        <w:rPr>
          <w:rFonts w:ascii="Times New Roman" w:hAnsi="Times New Roman" w:cs="Times New Roman"/>
          <w:sz w:val="24"/>
          <w:szCs w:val="24"/>
        </w:rPr>
      </w:pPr>
      <w:r w:rsidRPr="00FD15F8">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Nagyhalász már a megvalósításánál is a könnyebbik végén akarja megoldani, a fizetésnél szintén. Nekem úgy tűnik, hogy Nagyhalásznak ez</w:t>
      </w:r>
      <w:r w:rsidR="0094079A">
        <w:rPr>
          <w:rFonts w:ascii="Times New Roman" w:hAnsi="Times New Roman" w:cs="Times New Roman"/>
          <w:sz w:val="24"/>
          <w:szCs w:val="24"/>
        </w:rPr>
        <w:t xml:space="preserve"> nyűg, folyamatosan a</w:t>
      </w:r>
      <w:r>
        <w:rPr>
          <w:rFonts w:ascii="Times New Roman" w:hAnsi="Times New Roman" w:cs="Times New Roman"/>
          <w:sz w:val="24"/>
          <w:szCs w:val="24"/>
        </w:rPr>
        <w:t xml:space="preserve"> kifogást keres, nem is fog ez így működni. Ez egy áldatlan állapot, és ez így is fog maradni, én úgy gondolom. </w:t>
      </w:r>
    </w:p>
    <w:p w:rsidR="005E24CF" w:rsidRDefault="005E24CF" w:rsidP="003D3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Véleményem szerint mindenképpen váltanunk kell, és azt meg megvizsgálnunk, hogy tudunk-e váltani, és ha igen, hogyan. </w:t>
      </w:r>
    </w:p>
    <w:p w:rsidR="005E24CF" w:rsidRDefault="005E24CF" w:rsidP="003D3883">
      <w:pPr>
        <w:spacing w:after="0" w:line="240" w:lineRule="auto"/>
        <w:jc w:val="both"/>
        <w:rPr>
          <w:rFonts w:ascii="Times New Roman" w:hAnsi="Times New Roman" w:cs="Times New Roman"/>
          <w:sz w:val="24"/>
          <w:szCs w:val="24"/>
        </w:rPr>
      </w:pPr>
    </w:p>
    <w:p w:rsidR="005E24CF" w:rsidRPr="00046105" w:rsidRDefault="005E24CF" w:rsidP="00FC0C2B">
      <w:pPr>
        <w:spacing w:after="0" w:line="240" w:lineRule="auto"/>
        <w:jc w:val="both"/>
        <w:rPr>
          <w:rFonts w:ascii="Times New Roman" w:hAnsi="Times New Roman" w:cs="Times New Roman"/>
          <w:sz w:val="24"/>
          <w:szCs w:val="24"/>
        </w:rPr>
      </w:pPr>
      <w:r w:rsidRPr="00046105">
        <w:rPr>
          <w:rFonts w:ascii="Times New Roman" w:hAnsi="Times New Roman" w:cs="Times New Roman"/>
          <w:sz w:val="24"/>
          <w:szCs w:val="24"/>
          <w:u w:val="single"/>
        </w:rPr>
        <w:t xml:space="preserve">Dr. Dóka Zoltán </w:t>
      </w:r>
      <w:r w:rsidR="00FC0C2B" w:rsidRPr="00046105">
        <w:rPr>
          <w:rFonts w:ascii="Times New Roman" w:hAnsi="Times New Roman" w:cs="Times New Roman"/>
          <w:sz w:val="24"/>
          <w:szCs w:val="24"/>
          <w:u w:val="single"/>
        </w:rPr>
        <w:t xml:space="preserve">pénzügyi és városfejlesztési iroda vezető: </w:t>
      </w:r>
      <w:r w:rsidR="00FC0C2B" w:rsidRPr="00046105">
        <w:rPr>
          <w:rFonts w:ascii="Times New Roman" w:hAnsi="Times New Roman" w:cs="Times New Roman"/>
          <w:sz w:val="24"/>
          <w:szCs w:val="24"/>
        </w:rPr>
        <w:t>Az ebtelep sorsát úgymond én a saját gyerekemnek is tekintem, és büszke vagyok arra, amit létrehoztunk. Más települések, például Nagykálló testületi ülésén is elha</w:t>
      </w:r>
      <w:r w:rsidR="00755575" w:rsidRPr="00046105">
        <w:rPr>
          <w:rFonts w:ascii="Times New Roman" w:hAnsi="Times New Roman" w:cs="Times New Roman"/>
          <w:sz w:val="24"/>
          <w:szCs w:val="24"/>
        </w:rPr>
        <w:t>ngzott</w:t>
      </w:r>
      <w:r w:rsidR="00FC0C2B" w:rsidRPr="00046105">
        <w:rPr>
          <w:rFonts w:ascii="Times New Roman" w:hAnsi="Times New Roman" w:cs="Times New Roman"/>
          <w:sz w:val="24"/>
          <w:szCs w:val="24"/>
        </w:rPr>
        <w:t>, hogy p</w:t>
      </w:r>
      <w:r w:rsidR="00F16AC9" w:rsidRPr="00046105">
        <w:rPr>
          <w:rFonts w:ascii="Times New Roman" w:hAnsi="Times New Roman" w:cs="Times New Roman"/>
          <w:sz w:val="24"/>
          <w:szCs w:val="24"/>
        </w:rPr>
        <w:t>éldaértékű, hogy egy</w:t>
      </w:r>
      <w:r w:rsidR="00FC0C2B" w:rsidRPr="00046105">
        <w:rPr>
          <w:rFonts w:ascii="Times New Roman" w:hAnsi="Times New Roman" w:cs="Times New Roman"/>
          <w:sz w:val="24"/>
          <w:szCs w:val="24"/>
        </w:rPr>
        <w:t xml:space="preserve"> </w:t>
      </w:r>
      <w:r w:rsidR="00187499" w:rsidRPr="00046105">
        <w:rPr>
          <w:rFonts w:ascii="Times New Roman" w:hAnsi="Times New Roman" w:cs="Times New Roman"/>
          <w:sz w:val="24"/>
          <w:szCs w:val="24"/>
        </w:rPr>
        <w:t>civil állatvédő egyesülettel</w:t>
      </w:r>
      <w:r w:rsidR="00F16AC9" w:rsidRPr="00046105">
        <w:rPr>
          <w:rFonts w:ascii="Times New Roman" w:hAnsi="Times New Roman" w:cs="Times New Roman"/>
          <w:sz w:val="24"/>
          <w:szCs w:val="24"/>
        </w:rPr>
        <w:t xml:space="preserve"> közösen olyan</w:t>
      </w:r>
      <w:r w:rsidR="00FC0C2B" w:rsidRPr="00046105">
        <w:rPr>
          <w:rFonts w:ascii="Times New Roman" w:hAnsi="Times New Roman" w:cs="Times New Roman"/>
          <w:sz w:val="24"/>
          <w:szCs w:val="24"/>
        </w:rPr>
        <w:t xml:space="preserve"> önkormányzati ebrendészeti telepet működtetnünk, ami az </w:t>
      </w:r>
      <w:r w:rsidR="00187499" w:rsidRPr="00046105">
        <w:rPr>
          <w:rFonts w:ascii="Times New Roman" w:hAnsi="Times New Roman" w:cs="Times New Roman"/>
          <w:sz w:val="24"/>
          <w:szCs w:val="24"/>
        </w:rPr>
        <w:t xml:space="preserve">állatvédő szervezet előírásainak megfelel. Ez egy nagy érték. </w:t>
      </w:r>
    </w:p>
    <w:p w:rsidR="00187499" w:rsidRPr="009B2FB8" w:rsidRDefault="00187499" w:rsidP="00FC0C2B">
      <w:pPr>
        <w:spacing w:after="0" w:line="240" w:lineRule="auto"/>
        <w:jc w:val="both"/>
        <w:rPr>
          <w:rFonts w:ascii="Times New Roman" w:hAnsi="Times New Roman" w:cs="Times New Roman"/>
          <w:sz w:val="24"/>
          <w:szCs w:val="24"/>
          <w:highlight w:val="yellow"/>
        </w:rPr>
      </w:pPr>
      <w:r w:rsidRPr="00046105">
        <w:rPr>
          <w:rFonts w:ascii="Times New Roman" w:hAnsi="Times New Roman" w:cs="Times New Roman"/>
          <w:sz w:val="24"/>
          <w:szCs w:val="24"/>
        </w:rPr>
        <w:t>Két hatósági ellenőrzést élt meg ez a szervezet, mindkét ellenőrzésnek pozitív eredménye volt, azt kivéve, hogy kevésnek tartják az ott dolgozók létszámát.</w:t>
      </w:r>
      <w:r w:rsidRPr="009B2FB8">
        <w:rPr>
          <w:rFonts w:ascii="Times New Roman" w:hAnsi="Times New Roman" w:cs="Times New Roman"/>
          <w:sz w:val="24"/>
          <w:szCs w:val="24"/>
          <w:highlight w:val="yellow"/>
        </w:rPr>
        <w:t xml:space="preserve"> </w:t>
      </w:r>
    </w:p>
    <w:p w:rsidR="009B2FB8" w:rsidRDefault="009B2FB8" w:rsidP="00FC0C2B">
      <w:pPr>
        <w:spacing w:after="0" w:line="240" w:lineRule="auto"/>
        <w:jc w:val="both"/>
        <w:rPr>
          <w:rFonts w:ascii="Times New Roman" w:hAnsi="Times New Roman" w:cs="Times New Roman"/>
          <w:sz w:val="24"/>
          <w:szCs w:val="24"/>
        </w:rPr>
      </w:pPr>
    </w:p>
    <w:p w:rsidR="009B2FB8" w:rsidRDefault="009B2FB8" w:rsidP="00FC0C2B">
      <w:pPr>
        <w:spacing w:after="0" w:line="240" w:lineRule="auto"/>
        <w:jc w:val="both"/>
        <w:rPr>
          <w:rFonts w:ascii="Times New Roman" w:hAnsi="Times New Roman" w:cs="Times New Roman"/>
          <w:sz w:val="24"/>
          <w:szCs w:val="24"/>
        </w:rPr>
      </w:pPr>
      <w:r w:rsidRPr="009B2FB8">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Igaz a régi mondás, közös lónak túrós a háta. Nagyon nehéz egy olyan városvezetéssel dolgozni, hogy ad is, meg nem is. Lásd a Járóbeteg Szakellátó rendben tartása, amit főként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GAMESZ dolgozói végeznek el. </w:t>
      </w:r>
    </w:p>
    <w:p w:rsidR="009B2FB8" w:rsidRDefault="009B2FB8" w:rsidP="00FC0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is azt mondom, hogy ha tudunk váltani, váltsunk. </w:t>
      </w:r>
    </w:p>
    <w:p w:rsidR="009B2FB8" w:rsidRDefault="009B2FB8" w:rsidP="00FC0C2B">
      <w:pPr>
        <w:spacing w:after="0" w:line="240" w:lineRule="auto"/>
        <w:jc w:val="both"/>
        <w:rPr>
          <w:rFonts w:ascii="Times New Roman" w:hAnsi="Times New Roman" w:cs="Times New Roman"/>
          <w:sz w:val="24"/>
          <w:szCs w:val="24"/>
        </w:rPr>
      </w:pPr>
    </w:p>
    <w:p w:rsidR="009B2FB8" w:rsidRDefault="00145036" w:rsidP="00FC0C2B">
      <w:pPr>
        <w:spacing w:after="0" w:line="240" w:lineRule="auto"/>
        <w:jc w:val="both"/>
        <w:rPr>
          <w:rFonts w:ascii="Times New Roman" w:hAnsi="Times New Roman" w:cs="Times New Roman"/>
          <w:sz w:val="24"/>
          <w:szCs w:val="24"/>
        </w:rPr>
      </w:pPr>
      <w:proofErr w:type="spellStart"/>
      <w:r w:rsidRPr="003807CC">
        <w:rPr>
          <w:rFonts w:ascii="Times New Roman" w:hAnsi="Times New Roman" w:cs="Times New Roman"/>
          <w:sz w:val="24"/>
          <w:szCs w:val="24"/>
          <w:u w:val="single"/>
        </w:rPr>
        <w:t>Szokoli</w:t>
      </w:r>
      <w:proofErr w:type="spellEnd"/>
      <w:r w:rsidRPr="003807CC">
        <w:rPr>
          <w:rFonts w:ascii="Times New Roman" w:hAnsi="Times New Roman" w:cs="Times New Roman"/>
          <w:sz w:val="24"/>
          <w:szCs w:val="24"/>
          <w:u w:val="single"/>
        </w:rPr>
        <w:t xml:space="preserve"> Zoltánné</w:t>
      </w:r>
      <w:r w:rsidR="009B2FB8" w:rsidRPr="003807CC">
        <w:rPr>
          <w:rFonts w:ascii="Times New Roman" w:hAnsi="Times New Roman" w:cs="Times New Roman"/>
          <w:sz w:val="24"/>
          <w:szCs w:val="24"/>
          <w:u w:val="single"/>
        </w:rPr>
        <w:t xml:space="preserve"> </w:t>
      </w:r>
      <w:r w:rsidR="003807CC" w:rsidRPr="003807CC">
        <w:rPr>
          <w:rFonts w:ascii="Times New Roman" w:hAnsi="Times New Roman" w:cs="Times New Roman"/>
          <w:sz w:val="24"/>
          <w:szCs w:val="24"/>
          <w:u w:val="single"/>
        </w:rPr>
        <w:t xml:space="preserve">A </w:t>
      </w:r>
      <w:r w:rsidR="009B2FB8" w:rsidRPr="003807CC">
        <w:rPr>
          <w:rFonts w:ascii="Times New Roman" w:hAnsi="Times New Roman" w:cs="Times New Roman"/>
          <w:sz w:val="24"/>
          <w:szCs w:val="24"/>
          <w:u w:val="single"/>
        </w:rPr>
        <w:t xml:space="preserve">Hangtalanokért Állatvédő Egyesület vezetője: </w:t>
      </w:r>
      <w:r w:rsidR="009B2FB8" w:rsidRPr="003807CC">
        <w:rPr>
          <w:rFonts w:ascii="Times New Roman" w:hAnsi="Times New Roman" w:cs="Times New Roman"/>
          <w:sz w:val="24"/>
          <w:szCs w:val="24"/>
        </w:rPr>
        <w:t xml:space="preserve">Az a dolgozó, aki Nagyhalászból jár, 4 órában van, tehát „fél ember”, a hozzáértéséről ne is beszéljünk. A közmunkába felvett </w:t>
      </w:r>
      <w:proofErr w:type="spellStart"/>
      <w:r w:rsidR="009B2FB8" w:rsidRPr="003807CC">
        <w:rPr>
          <w:rFonts w:ascii="Times New Roman" w:hAnsi="Times New Roman" w:cs="Times New Roman"/>
          <w:sz w:val="24"/>
          <w:szCs w:val="24"/>
        </w:rPr>
        <w:t>ibrányi</w:t>
      </w:r>
      <w:proofErr w:type="spellEnd"/>
      <w:r w:rsidR="00006EC0">
        <w:rPr>
          <w:rFonts w:ascii="Times New Roman" w:hAnsi="Times New Roman" w:cs="Times New Roman"/>
          <w:sz w:val="24"/>
          <w:szCs w:val="24"/>
        </w:rPr>
        <w:t xml:space="preserve"> dolgozók jogosan vannak felháborodva, hogy közmunkásbérért </w:t>
      </w:r>
      <w:r w:rsidR="003807CC">
        <w:rPr>
          <w:rFonts w:ascii="Times New Roman" w:hAnsi="Times New Roman" w:cs="Times New Roman"/>
          <w:sz w:val="24"/>
          <w:szCs w:val="24"/>
        </w:rPr>
        <w:t xml:space="preserve">nekik </w:t>
      </w:r>
      <w:r w:rsidR="00006EC0">
        <w:rPr>
          <w:rFonts w:ascii="Times New Roman" w:hAnsi="Times New Roman" w:cs="Times New Roman"/>
          <w:sz w:val="24"/>
          <w:szCs w:val="24"/>
        </w:rPr>
        <w:t xml:space="preserve">végig </w:t>
      </w:r>
      <w:r w:rsidR="003807CC">
        <w:rPr>
          <w:rFonts w:ascii="Times New Roman" w:hAnsi="Times New Roman" w:cs="Times New Roman"/>
          <w:sz w:val="24"/>
          <w:szCs w:val="24"/>
        </w:rPr>
        <w:t xml:space="preserve">kell dolgozni </w:t>
      </w:r>
      <w:r w:rsidR="00006EC0">
        <w:rPr>
          <w:rFonts w:ascii="Times New Roman" w:hAnsi="Times New Roman" w:cs="Times New Roman"/>
          <w:sz w:val="24"/>
          <w:szCs w:val="24"/>
        </w:rPr>
        <w:t>a 8 órát, sőt többet is, és nem tud</w:t>
      </w:r>
      <w:r w:rsidR="003807CC">
        <w:rPr>
          <w:rFonts w:ascii="Times New Roman" w:hAnsi="Times New Roman" w:cs="Times New Roman"/>
          <w:sz w:val="24"/>
          <w:szCs w:val="24"/>
        </w:rPr>
        <w:t>nak</w:t>
      </w:r>
      <w:r w:rsidR="00006EC0">
        <w:rPr>
          <w:rFonts w:ascii="Times New Roman" w:hAnsi="Times New Roman" w:cs="Times New Roman"/>
          <w:sz w:val="24"/>
          <w:szCs w:val="24"/>
        </w:rPr>
        <w:t xml:space="preserve"> haza menni ebédelni sem. </w:t>
      </w:r>
    </w:p>
    <w:p w:rsidR="009B2FB8" w:rsidRDefault="009B2FB8" w:rsidP="00FC0C2B">
      <w:pPr>
        <w:spacing w:after="0" w:line="240" w:lineRule="auto"/>
        <w:jc w:val="both"/>
        <w:rPr>
          <w:rFonts w:ascii="Times New Roman" w:hAnsi="Times New Roman" w:cs="Times New Roman"/>
          <w:sz w:val="24"/>
          <w:szCs w:val="24"/>
        </w:rPr>
      </w:pPr>
      <w:r w:rsidRPr="00E90752">
        <w:rPr>
          <w:rFonts w:ascii="Times New Roman" w:hAnsi="Times New Roman" w:cs="Times New Roman"/>
          <w:sz w:val="24"/>
          <w:szCs w:val="24"/>
          <w:u w:val="single"/>
        </w:rPr>
        <w:lastRenderedPageBreak/>
        <w:t>Trencsényi Imre polgármester</w:t>
      </w:r>
      <w:r w:rsidRPr="00E90752">
        <w:rPr>
          <w:rFonts w:ascii="Times New Roman" w:hAnsi="Times New Roman" w:cs="Times New Roman"/>
          <w:sz w:val="24"/>
          <w:szCs w:val="24"/>
        </w:rPr>
        <w:t xml:space="preserve">: Ugyanazt látjuk, érzékeljük, minannyian. Értesítsük Nagyhalász polgármesterét arról, hogy a </w:t>
      </w:r>
      <w:r w:rsidR="00145036" w:rsidRPr="00E90752">
        <w:rPr>
          <w:rFonts w:ascii="Times New Roman" w:hAnsi="Times New Roman" w:cs="Times New Roman"/>
          <w:sz w:val="24"/>
          <w:szCs w:val="24"/>
        </w:rPr>
        <w:t>Nagyhalász által beépített</w:t>
      </w:r>
      <w:r w:rsidR="00006EC0" w:rsidRPr="00E90752">
        <w:rPr>
          <w:rFonts w:ascii="Times New Roman" w:hAnsi="Times New Roman" w:cs="Times New Roman"/>
          <w:sz w:val="24"/>
          <w:szCs w:val="24"/>
        </w:rPr>
        <w:t xml:space="preserve"> vagyonra ajánlatot teszünk, felméretjük mennyi az az összeg, amit kifizetünk. </w:t>
      </w:r>
    </w:p>
    <w:p w:rsidR="00145036" w:rsidRDefault="00145036" w:rsidP="00FC0C2B">
      <w:pPr>
        <w:spacing w:after="0" w:line="240" w:lineRule="auto"/>
        <w:jc w:val="both"/>
        <w:rPr>
          <w:rFonts w:ascii="Times New Roman" w:hAnsi="Times New Roman" w:cs="Times New Roman"/>
          <w:sz w:val="24"/>
          <w:szCs w:val="24"/>
        </w:rPr>
      </w:pPr>
    </w:p>
    <w:p w:rsidR="00145036" w:rsidRPr="00E90752" w:rsidRDefault="00145036" w:rsidP="00FC0C2B">
      <w:pPr>
        <w:spacing w:after="0" w:line="240" w:lineRule="auto"/>
        <w:jc w:val="both"/>
        <w:rPr>
          <w:rFonts w:ascii="Times New Roman" w:hAnsi="Times New Roman" w:cs="Times New Roman"/>
          <w:sz w:val="24"/>
          <w:szCs w:val="24"/>
        </w:rPr>
      </w:pPr>
      <w:r w:rsidRPr="00145036">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w:t>
      </w:r>
      <w:r w:rsidR="00006EC0" w:rsidRPr="00E90752">
        <w:rPr>
          <w:rFonts w:ascii="Times New Roman" w:hAnsi="Times New Roman" w:cs="Times New Roman"/>
          <w:sz w:val="24"/>
          <w:szCs w:val="24"/>
        </w:rPr>
        <w:t>Támogatom</w:t>
      </w:r>
      <w:r w:rsidRPr="00E90752">
        <w:rPr>
          <w:rFonts w:ascii="Times New Roman" w:hAnsi="Times New Roman" w:cs="Times New Roman"/>
          <w:sz w:val="24"/>
          <w:szCs w:val="24"/>
        </w:rPr>
        <w:t>, hogy velük ne erőltessük tovább ezt a dolgot. Egy független s</w:t>
      </w:r>
      <w:r w:rsidR="00006EC0" w:rsidRPr="00E90752">
        <w:rPr>
          <w:rFonts w:ascii="Times New Roman" w:hAnsi="Times New Roman" w:cs="Times New Roman"/>
          <w:sz w:val="24"/>
          <w:szCs w:val="24"/>
        </w:rPr>
        <w:t>zakértőt kell felkérni, hogy felmérje a Nagyhalász által megépített</w:t>
      </w:r>
      <w:r w:rsidR="00E90752">
        <w:rPr>
          <w:rFonts w:ascii="Times New Roman" w:hAnsi="Times New Roman" w:cs="Times New Roman"/>
          <w:sz w:val="24"/>
          <w:szCs w:val="24"/>
        </w:rPr>
        <w:t>,</w:t>
      </w:r>
      <w:r w:rsidR="00006EC0" w:rsidRPr="00E90752">
        <w:rPr>
          <w:rFonts w:ascii="Times New Roman" w:hAnsi="Times New Roman" w:cs="Times New Roman"/>
          <w:sz w:val="24"/>
          <w:szCs w:val="24"/>
        </w:rPr>
        <w:t xml:space="preserve"> elkészített munkákat. </w:t>
      </w:r>
    </w:p>
    <w:p w:rsidR="00145036" w:rsidRDefault="00145036" w:rsidP="00FC0C2B">
      <w:pPr>
        <w:spacing w:after="0" w:line="240" w:lineRule="auto"/>
        <w:jc w:val="both"/>
        <w:rPr>
          <w:rFonts w:ascii="Times New Roman" w:hAnsi="Times New Roman" w:cs="Times New Roman"/>
          <w:sz w:val="24"/>
          <w:szCs w:val="24"/>
        </w:rPr>
      </w:pPr>
      <w:r w:rsidRPr="00E90752">
        <w:rPr>
          <w:rFonts w:ascii="Times New Roman" w:hAnsi="Times New Roman" w:cs="Times New Roman"/>
          <w:sz w:val="24"/>
          <w:szCs w:val="24"/>
        </w:rPr>
        <w:t>Melyek azok az Önkormányzatok, akik betársulnának?</w:t>
      </w:r>
      <w:r>
        <w:rPr>
          <w:rFonts w:ascii="Times New Roman" w:hAnsi="Times New Roman" w:cs="Times New Roman"/>
          <w:sz w:val="24"/>
          <w:szCs w:val="24"/>
        </w:rPr>
        <w:t xml:space="preserve"> </w:t>
      </w:r>
    </w:p>
    <w:p w:rsidR="00145036" w:rsidRDefault="00145036" w:rsidP="00FC0C2B">
      <w:pPr>
        <w:spacing w:after="0" w:line="240" w:lineRule="auto"/>
        <w:jc w:val="both"/>
        <w:rPr>
          <w:rFonts w:ascii="Times New Roman" w:hAnsi="Times New Roman" w:cs="Times New Roman"/>
          <w:sz w:val="24"/>
          <w:szCs w:val="24"/>
        </w:rPr>
      </w:pPr>
    </w:p>
    <w:p w:rsidR="00145036" w:rsidRDefault="00145036" w:rsidP="00FC0C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Szokoli</w:t>
      </w:r>
      <w:proofErr w:type="spellEnd"/>
      <w:r>
        <w:rPr>
          <w:rFonts w:ascii="Times New Roman" w:hAnsi="Times New Roman" w:cs="Times New Roman"/>
          <w:sz w:val="24"/>
          <w:szCs w:val="24"/>
          <w:u w:val="single"/>
        </w:rPr>
        <w:t xml:space="preserve"> Zoltánné </w:t>
      </w:r>
      <w:r w:rsidR="004905F0">
        <w:rPr>
          <w:rFonts w:ascii="Times New Roman" w:hAnsi="Times New Roman" w:cs="Times New Roman"/>
          <w:sz w:val="24"/>
          <w:szCs w:val="24"/>
          <w:u w:val="single"/>
        </w:rPr>
        <w:t xml:space="preserve">A </w:t>
      </w:r>
      <w:r>
        <w:rPr>
          <w:rFonts w:ascii="Times New Roman" w:hAnsi="Times New Roman" w:cs="Times New Roman"/>
          <w:sz w:val="24"/>
          <w:szCs w:val="24"/>
          <w:u w:val="single"/>
        </w:rPr>
        <w:t>Hang</w:t>
      </w:r>
      <w:r w:rsidRPr="00145036">
        <w:rPr>
          <w:rFonts w:ascii="Times New Roman" w:hAnsi="Times New Roman" w:cs="Times New Roman"/>
          <w:sz w:val="24"/>
          <w:szCs w:val="24"/>
          <w:u w:val="single"/>
        </w:rPr>
        <w:t>talanokért Állatvédő Egyesület vezetője</w:t>
      </w:r>
      <w:r>
        <w:rPr>
          <w:rFonts w:ascii="Times New Roman" w:hAnsi="Times New Roman" w:cs="Times New Roman"/>
          <w:sz w:val="24"/>
          <w:szCs w:val="24"/>
        </w:rPr>
        <w:t xml:space="preserve">: Többek között Tiszabercel, és Nagykálló városa is jelezte, hogy szívesen társulnának. </w:t>
      </w:r>
    </w:p>
    <w:p w:rsidR="004905F0" w:rsidRDefault="004905F0" w:rsidP="00FC0C2B">
      <w:pPr>
        <w:spacing w:after="0" w:line="240" w:lineRule="auto"/>
        <w:jc w:val="both"/>
        <w:rPr>
          <w:rFonts w:ascii="Times New Roman" w:hAnsi="Times New Roman" w:cs="Times New Roman"/>
          <w:sz w:val="24"/>
          <w:szCs w:val="24"/>
        </w:rPr>
      </w:pPr>
    </w:p>
    <w:p w:rsidR="004905F0" w:rsidRDefault="004905F0" w:rsidP="00FC0C2B">
      <w:pPr>
        <w:spacing w:after="0" w:line="240" w:lineRule="auto"/>
        <w:jc w:val="both"/>
        <w:rPr>
          <w:rFonts w:ascii="Times New Roman" w:hAnsi="Times New Roman" w:cs="Times New Roman"/>
          <w:sz w:val="24"/>
          <w:szCs w:val="24"/>
        </w:rPr>
      </w:pPr>
      <w:proofErr w:type="spellStart"/>
      <w:r w:rsidRPr="004905F0">
        <w:rPr>
          <w:rFonts w:ascii="Times New Roman" w:hAnsi="Times New Roman" w:cs="Times New Roman"/>
          <w:sz w:val="24"/>
          <w:szCs w:val="24"/>
          <w:u w:val="single"/>
        </w:rPr>
        <w:t>Bakosiné</w:t>
      </w:r>
      <w:proofErr w:type="spellEnd"/>
      <w:r w:rsidRPr="004905F0">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Ezt Nagyhalász bizonyára nem tudja bevállalni - mármint a tulajdonrészének az értékesítését-, hiszen </w:t>
      </w:r>
      <w:proofErr w:type="spellStart"/>
      <w:r>
        <w:rPr>
          <w:rFonts w:ascii="Times New Roman" w:hAnsi="Times New Roman" w:cs="Times New Roman"/>
          <w:sz w:val="24"/>
          <w:szCs w:val="24"/>
        </w:rPr>
        <w:t>tudtommal</w:t>
      </w:r>
      <w:proofErr w:type="spellEnd"/>
      <w:r>
        <w:rPr>
          <w:rFonts w:ascii="Times New Roman" w:hAnsi="Times New Roman" w:cs="Times New Roman"/>
          <w:sz w:val="24"/>
          <w:szCs w:val="24"/>
        </w:rPr>
        <w:t xml:space="preserve"> ők a saját vállalásaikat közmunka pályázatból valósították meg, amivel nekik el kell számolni. </w:t>
      </w:r>
    </w:p>
    <w:p w:rsidR="004905F0" w:rsidRDefault="004905F0" w:rsidP="00FC0C2B">
      <w:pPr>
        <w:spacing w:after="0" w:line="240" w:lineRule="auto"/>
        <w:jc w:val="both"/>
        <w:rPr>
          <w:rFonts w:ascii="Times New Roman" w:hAnsi="Times New Roman" w:cs="Times New Roman"/>
          <w:sz w:val="24"/>
          <w:szCs w:val="24"/>
        </w:rPr>
      </w:pPr>
    </w:p>
    <w:p w:rsidR="00145036" w:rsidRDefault="00145036" w:rsidP="00FC0C2B">
      <w:pPr>
        <w:spacing w:after="0" w:line="240" w:lineRule="auto"/>
        <w:jc w:val="both"/>
        <w:rPr>
          <w:rFonts w:ascii="Times New Roman" w:hAnsi="Times New Roman" w:cs="Times New Roman"/>
          <w:sz w:val="24"/>
          <w:szCs w:val="24"/>
        </w:rPr>
      </w:pPr>
      <w:r w:rsidRPr="00145036">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Környező településekkel kellene megbeszélést folytatnunk. </w:t>
      </w:r>
    </w:p>
    <w:p w:rsidR="00145036" w:rsidRDefault="00145036" w:rsidP="00FC0C2B">
      <w:pPr>
        <w:spacing w:after="0" w:line="240" w:lineRule="auto"/>
        <w:jc w:val="both"/>
        <w:rPr>
          <w:rFonts w:ascii="Times New Roman" w:hAnsi="Times New Roman" w:cs="Times New Roman"/>
          <w:sz w:val="24"/>
          <w:szCs w:val="24"/>
        </w:rPr>
      </w:pPr>
    </w:p>
    <w:p w:rsidR="00145036" w:rsidRDefault="00145036" w:rsidP="00FC0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w:t>
      </w:r>
      <w:r w:rsidR="00794D5E">
        <w:rPr>
          <w:rFonts w:ascii="Times New Roman" w:hAnsi="Times New Roman" w:cs="Times New Roman"/>
          <w:sz w:val="24"/>
          <w:szCs w:val="24"/>
        </w:rPr>
        <w:t>a Képviselő-testületnek, hogy A</w:t>
      </w:r>
      <w:r w:rsidR="00422937">
        <w:rPr>
          <w:rFonts w:ascii="Times New Roman" w:hAnsi="Times New Roman" w:cs="Times New Roman"/>
          <w:sz w:val="24"/>
          <w:szCs w:val="24"/>
        </w:rPr>
        <w:t xml:space="preserve"> Hangtalanokért Állatvédő Egyesülettel kötött feladatellátási szerződés módosításáról szóló előterjesztést a határozat-tervezet szerint fogadjuk el. </w:t>
      </w:r>
    </w:p>
    <w:p w:rsidR="00422937" w:rsidRDefault="00422937" w:rsidP="00FC0C2B">
      <w:pPr>
        <w:spacing w:after="0" w:line="240" w:lineRule="auto"/>
        <w:jc w:val="both"/>
        <w:rPr>
          <w:rFonts w:ascii="Times New Roman" w:hAnsi="Times New Roman" w:cs="Times New Roman"/>
          <w:sz w:val="24"/>
          <w:szCs w:val="24"/>
        </w:rPr>
      </w:pPr>
    </w:p>
    <w:p w:rsidR="00422937" w:rsidRDefault="00422937" w:rsidP="00FC0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422937" w:rsidRDefault="00422937" w:rsidP="00FC0C2B">
      <w:pPr>
        <w:spacing w:after="0" w:line="240" w:lineRule="auto"/>
        <w:jc w:val="both"/>
        <w:rPr>
          <w:rFonts w:ascii="Times New Roman" w:hAnsi="Times New Roman" w:cs="Times New Roman"/>
          <w:sz w:val="24"/>
          <w:szCs w:val="24"/>
        </w:rPr>
      </w:pPr>
    </w:p>
    <w:p w:rsidR="00422937" w:rsidRPr="00422937" w:rsidRDefault="00422937" w:rsidP="00422937">
      <w:pPr>
        <w:spacing w:after="0" w:line="240" w:lineRule="auto"/>
        <w:jc w:val="center"/>
        <w:rPr>
          <w:rFonts w:ascii="Times New Roman" w:hAnsi="Times New Roman" w:cs="Times New Roman"/>
          <w:b/>
          <w:sz w:val="24"/>
          <w:szCs w:val="24"/>
        </w:rPr>
      </w:pPr>
      <w:r w:rsidRPr="00422937">
        <w:rPr>
          <w:rFonts w:ascii="Times New Roman" w:hAnsi="Times New Roman" w:cs="Times New Roman"/>
          <w:b/>
          <w:sz w:val="24"/>
          <w:szCs w:val="24"/>
        </w:rPr>
        <w:t>Z1</w:t>
      </w: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r w:rsidRPr="00422937">
        <w:rPr>
          <w:rFonts w:ascii="Times New Roman" w:eastAsia="Times New Roman" w:hAnsi="Times New Roman" w:cs="Times New Roman"/>
          <w:b/>
          <w:sz w:val="24"/>
          <w:szCs w:val="24"/>
          <w:lang w:eastAsia="hu-HU"/>
        </w:rPr>
        <w:t>Ibrány Város Képviselő Testületének</w:t>
      </w: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r w:rsidRPr="00422937">
        <w:rPr>
          <w:rFonts w:ascii="Times New Roman" w:eastAsia="Times New Roman" w:hAnsi="Times New Roman" w:cs="Times New Roman"/>
          <w:b/>
          <w:sz w:val="24"/>
          <w:szCs w:val="24"/>
          <w:lang w:eastAsia="hu-HU"/>
        </w:rPr>
        <w:t>104/2021. (VIII.09.) KT. sz.</w:t>
      </w: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r w:rsidRPr="00422937">
        <w:rPr>
          <w:rFonts w:ascii="Times New Roman" w:eastAsia="Times New Roman" w:hAnsi="Times New Roman" w:cs="Times New Roman"/>
          <w:b/>
          <w:sz w:val="24"/>
          <w:szCs w:val="24"/>
          <w:lang w:eastAsia="hu-HU"/>
        </w:rPr>
        <w:t>h a t á r o z a t a</w:t>
      </w:r>
    </w:p>
    <w:p w:rsidR="00422937" w:rsidRPr="00422937" w:rsidRDefault="00422937" w:rsidP="00422937">
      <w:pPr>
        <w:spacing w:after="0" w:line="240" w:lineRule="auto"/>
        <w:jc w:val="center"/>
        <w:rPr>
          <w:rFonts w:ascii="Times New Roman" w:eastAsia="Times New Roman" w:hAnsi="Times New Roman" w:cs="Times New Roman"/>
          <w:sz w:val="24"/>
          <w:szCs w:val="24"/>
          <w:lang w:eastAsia="hu-HU"/>
        </w:rPr>
      </w:pPr>
    </w:p>
    <w:p w:rsidR="00422937" w:rsidRPr="00422937" w:rsidRDefault="00422937" w:rsidP="00422937">
      <w:pPr>
        <w:spacing w:after="0" w:line="240" w:lineRule="auto"/>
        <w:jc w:val="center"/>
        <w:rPr>
          <w:rFonts w:ascii="Times New Roman" w:eastAsia="Times New Roman" w:hAnsi="Times New Roman" w:cs="Times New Roman"/>
          <w:b/>
          <w:bCs/>
          <w:sz w:val="24"/>
          <w:szCs w:val="24"/>
          <w:lang w:eastAsia="hu-HU"/>
        </w:rPr>
      </w:pPr>
      <w:r w:rsidRPr="00422937">
        <w:rPr>
          <w:rFonts w:ascii="Times New Roman" w:eastAsia="Times New Roman" w:hAnsi="Times New Roman" w:cs="Times New Roman"/>
          <w:b/>
          <w:bCs/>
          <w:sz w:val="24"/>
          <w:szCs w:val="24"/>
          <w:lang w:eastAsia="hu-HU"/>
        </w:rPr>
        <w:t>A Hangtalanokért Állatvédő Egyesülettel kötött feladatellátási szerződés módosítása</w:t>
      </w: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r w:rsidRPr="00422937">
        <w:rPr>
          <w:rFonts w:ascii="Times New Roman" w:eastAsia="Times New Roman" w:hAnsi="Times New Roman" w:cs="Times New Roman"/>
          <w:b/>
          <w:sz w:val="24"/>
          <w:szCs w:val="24"/>
          <w:lang w:eastAsia="hu-HU"/>
        </w:rPr>
        <w:t>c. napirendi ponthoz.</w:t>
      </w:r>
    </w:p>
    <w:p w:rsidR="00422937" w:rsidRPr="00422937" w:rsidRDefault="00422937" w:rsidP="00422937">
      <w:pPr>
        <w:spacing w:after="0" w:line="240" w:lineRule="auto"/>
        <w:rPr>
          <w:rFonts w:ascii="Times New Roman" w:eastAsia="Times New Roman" w:hAnsi="Times New Roman" w:cs="Times New Roman"/>
          <w:b/>
          <w:sz w:val="24"/>
          <w:szCs w:val="24"/>
          <w:lang w:eastAsia="hu-HU"/>
        </w:rPr>
      </w:pPr>
    </w:p>
    <w:p w:rsidR="00422937" w:rsidRPr="0059685A" w:rsidRDefault="00422937" w:rsidP="00422937">
      <w:pPr>
        <w:spacing w:after="0" w:line="240" w:lineRule="auto"/>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A  K É P V I S E LŐ  -  T E S T Ü L E T</w:t>
      </w:r>
    </w:p>
    <w:p w:rsidR="00422937" w:rsidRPr="0059685A" w:rsidRDefault="00422937" w:rsidP="00422937">
      <w:pPr>
        <w:spacing w:after="0" w:line="240" w:lineRule="auto"/>
        <w:rPr>
          <w:rFonts w:ascii="Times New Roman" w:eastAsia="Times New Roman" w:hAnsi="Times New Roman" w:cs="Times New Roman"/>
          <w:sz w:val="23"/>
          <w:szCs w:val="23"/>
          <w:lang w:eastAsia="hu-HU"/>
        </w:rPr>
      </w:pPr>
    </w:p>
    <w:p w:rsidR="00422937" w:rsidRPr="0059685A" w:rsidRDefault="00422937" w:rsidP="00422937">
      <w:pPr>
        <w:spacing w:after="0" w:line="240" w:lineRule="auto"/>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Méltányosnak tartja és támogatja az előterjesztésben foglaltakat, ennek megfelelően elfogadja A Hangtalanokért Állatvédő Egyesülettel kötött üzemeltetési szerződés 14. pontjában foglalt havi támogatási összeg 300.000 Ft-ról 370.000 Ft-ra való módosítását 2021. július 01. napjától.</w:t>
      </w:r>
    </w:p>
    <w:p w:rsidR="00422937" w:rsidRPr="0059685A" w:rsidRDefault="00422937" w:rsidP="00422937">
      <w:pPr>
        <w:spacing w:after="0" w:line="240" w:lineRule="auto"/>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 xml:space="preserve"> </w:t>
      </w:r>
    </w:p>
    <w:p w:rsidR="00422937" w:rsidRPr="0059685A" w:rsidRDefault="00422937" w:rsidP="00177269">
      <w:pPr>
        <w:numPr>
          <w:ilvl w:val="0"/>
          <w:numId w:val="8"/>
        </w:numPr>
        <w:tabs>
          <w:tab w:val="center" w:pos="4703"/>
          <w:tab w:val="right" w:pos="9406"/>
        </w:tabs>
        <w:spacing w:after="0" w:line="240" w:lineRule="auto"/>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Ennek érdekében A Hangtalanokért Állatvédő Egyesülettel kötött üzemeltetési szerződést 14. pontját  az alábbiak szerint módosítja:</w:t>
      </w:r>
    </w:p>
    <w:p w:rsidR="00422937" w:rsidRPr="0059685A" w:rsidRDefault="00422937" w:rsidP="00422937">
      <w:pPr>
        <w:spacing w:after="0" w:line="240" w:lineRule="auto"/>
        <w:ind w:left="360"/>
        <w:contextualSpacing/>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„Megbízó a feladat ellátásához 2020. évben támogatást ad Megbízottnak az Önkormányzati költségvetésből, melynek összege 300.000.- Ft/hó azaz: Háromszázezer Forint/hó.” szöveg helyébe az alábbi szöveg lép: „Megbízó a feladat ellátásához 2021. július 01. napjától támogatást ad Megbízottnak az Önkormányzati költségvetésből, melynek összege 370.000.- Ft/hó azaz: Háromszázhetvenezer forint/hó.”</w:t>
      </w:r>
    </w:p>
    <w:p w:rsidR="00422937" w:rsidRPr="0059685A" w:rsidRDefault="00422937" w:rsidP="00422937">
      <w:pPr>
        <w:tabs>
          <w:tab w:val="center" w:pos="4703"/>
          <w:tab w:val="right" w:pos="9406"/>
        </w:tabs>
        <w:spacing w:after="0" w:line="240" w:lineRule="auto"/>
        <w:ind w:left="360"/>
        <w:jc w:val="both"/>
        <w:rPr>
          <w:rFonts w:ascii="Times New Roman" w:eastAsia="Times New Roman" w:hAnsi="Times New Roman" w:cs="Times New Roman"/>
          <w:sz w:val="23"/>
          <w:szCs w:val="23"/>
          <w:lang w:eastAsia="hu-HU"/>
        </w:rPr>
      </w:pPr>
    </w:p>
    <w:p w:rsidR="00422937" w:rsidRPr="0059685A" w:rsidRDefault="00422937" w:rsidP="00177269">
      <w:pPr>
        <w:numPr>
          <w:ilvl w:val="0"/>
          <w:numId w:val="8"/>
        </w:numPr>
        <w:tabs>
          <w:tab w:val="center" w:pos="4703"/>
          <w:tab w:val="right" w:pos="9406"/>
        </w:tabs>
        <w:spacing w:after="0" w:line="240" w:lineRule="auto"/>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Felhatalmazza a polgármestert, hogy a szerződést módosító okiratot az önkormányzat nevében aláírja.</w:t>
      </w:r>
    </w:p>
    <w:p w:rsidR="00422937" w:rsidRPr="0059685A" w:rsidRDefault="00422937" w:rsidP="00422937">
      <w:pPr>
        <w:tabs>
          <w:tab w:val="center" w:pos="4703"/>
          <w:tab w:val="right" w:pos="9406"/>
        </w:tabs>
        <w:spacing w:after="0" w:line="240" w:lineRule="auto"/>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 xml:space="preserve">      Határidő: 2021. augusztus 10.</w:t>
      </w:r>
    </w:p>
    <w:p w:rsidR="00422937" w:rsidRPr="0059685A" w:rsidRDefault="00422937" w:rsidP="00422937">
      <w:pPr>
        <w:tabs>
          <w:tab w:val="left" w:pos="708"/>
          <w:tab w:val="center" w:pos="4703"/>
          <w:tab w:val="right" w:pos="9406"/>
        </w:tabs>
        <w:spacing w:after="0" w:line="240" w:lineRule="auto"/>
        <w:ind w:left="360"/>
        <w:jc w:val="both"/>
        <w:rPr>
          <w:rFonts w:ascii="Times New Roman" w:eastAsia="Times New Roman" w:hAnsi="Times New Roman" w:cs="Times New Roman"/>
          <w:sz w:val="23"/>
          <w:szCs w:val="23"/>
          <w:lang w:eastAsia="hu-HU"/>
        </w:rPr>
      </w:pPr>
      <w:r w:rsidRPr="0059685A">
        <w:rPr>
          <w:rFonts w:ascii="Times New Roman" w:eastAsia="Times New Roman" w:hAnsi="Times New Roman" w:cs="Times New Roman"/>
          <w:sz w:val="23"/>
          <w:szCs w:val="23"/>
          <w:lang w:eastAsia="hu-HU"/>
        </w:rPr>
        <w:t>Felelős: Trencsényi Imre polgármester</w:t>
      </w:r>
    </w:p>
    <w:p w:rsidR="00422937" w:rsidRDefault="00422937" w:rsidP="00FC0C2B">
      <w:pPr>
        <w:spacing w:after="0" w:line="240" w:lineRule="auto"/>
        <w:jc w:val="both"/>
        <w:rPr>
          <w:rFonts w:ascii="Times New Roman" w:hAnsi="Times New Roman" w:cs="Times New Roman"/>
          <w:b/>
          <w:sz w:val="24"/>
          <w:szCs w:val="24"/>
          <w:u w:val="single"/>
        </w:rPr>
      </w:pPr>
      <w:r w:rsidRPr="00422937">
        <w:rPr>
          <w:rFonts w:ascii="Times New Roman" w:hAnsi="Times New Roman" w:cs="Times New Roman"/>
          <w:b/>
          <w:sz w:val="24"/>
          <w:szCs w:val="24"/>
          <w:u w:val="single"/>
        </w:rPr>
        <w:lastRenderedPageBreak/>
        <w:t>13.)Napirendi pont</w:t>
      </w:r>
    </w:p>
    <w:p w:rsidR="00422937" w:rsidRPr="00422937" w:rsidRDefault="00422937" w:rsidP="00FC0C2B">
      <w:pPr>
        <w:spacing w:after="0" w:line="240" w:lineRule="auto"/>
        <w:jc w:val="both"/>
        <w:rPr>
          <w:rFonts w:ascii="Times New Roman" w:hAnsi="Times New Roman" w:cs="Times New Roman"/>
          <w:b/>
          <w:sz w:val="24"/>
          <w:szCs w:val="24"/>
          <w:u w:val="single"/>
        </w:rPr>
      </w:pPr>
    </w:p>
    <w:p w:rsidR="00422937" w:rsidRPr="00422937" w:rsidRDefault="00422937" w:rsidP="00FC0C2B">
      <w:pPr>
        <w:spacing w:after="0" w:line="240" w:lineRule="auto"/>
        <w:jc w:val="both"/>
        <w:rPr>
          <w:rFonts w:ascii="Times New Roman" w:hAnsi="Times New Roman" w:cs="Times New Roman"/>
          <w:b/>
          <w:sz w:val="24"/>
          <w:szCs w:val="24"/>
          <w:u w:val="single"/>
        </w:rPr>
      </w:pPr>
      <w:r w:rsidRPr="00422937">
        <w:rPr>
          <w:rFonts w:ascii="Times New Roman" w:hAnsi="Times New Roman" w:cs="Times New Roman"/>
          <w:b/>
          <w:sz w:val="24"/>
          <w:szCs w:val="24"/>
        </w:rPr>
        <w:t xml:space="preserve">Az </w:t>
      </w:r>
      <w:proofErr w:type="spellStart"/>
      <w:r w:rsidRPr="00422937">
        <w:rPr>
          <w:rFonts w:ascii="Times New Roman" w:hAnsi="Times New Roman" w:cs="Times New Roman"/>
          <w:b/>
          <w:sz w:val="24"/>
          <w:szCs w:val="24"/>
        </w:rPr>
        <w:t>Ibrányi</w:t>
      </w:r>
      <w:proofErr w:type="spellEnd"/>
      <w:r w:rsidRPr="00422937">
        <w:rPr>
          <w:rFonts w:ascii="Times New Roman" w:hAnsi="Times New Roman" w:cs="Times New Roman"/>
          <w:b/>
          <w:sz w:val="24"/>
          <w:szCs w:val="24"/>
        </w:rPr>
        <w:t xml:space="preserve"> László Művelődési Központ, Könyvtár és Sportcentrum intézményvezetői (magasabb vezető) álláshelyre kiírt pályázati eljárás eredménytelennek nyilvánítása, intézményvezető megbízása 2021. augusztus 29-től</w:t>
      </w:r>
    </w:p>
    <w:p w:rsidR="00422937" w:rsidRDefault="00422937" w:rsidP="00FC0C2B">
      <w:pPr>
        <w:spacing w:after="0" w:line="240" w:lineRule="auto"/>
        <w:jc w:val="both"/>
        <w:rPr>
          <w:rFonts w:ascii="Times New Roman" w:hAnsi="Times New Roman" w:cs="Times New Roman"/>
          <w:b/>
          <w:sz w:val="24"/>
          <w:szCs w:val="24"/>
          <w:u w:val="single"/>
        </w:rPr>
      </w:pPr>
    </w:p>
    <w:p w:rsidR="00422937" w:rsidRDefault="00422937" w:rsidP="00FC0C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r>
        <w:rPr>
          <w:rFonts w:ascii="Times New Roman" w:hAnsi="Times New Roman" w:cs="Times New Roman"/>
          <w:b/>
          <w:sz w:val="24"/>
          <w:szCs w:val="24"/>
        </w:rPr>
        <w:t>Trencsényi Imre polgármester</w:t>
      </w:r>
    </w:p>
    <w:p w:rsidR="00422937" w:rsidRDefault="00422937" w:rsidP="00FC0C2B">
      <w:pPr>
        <w:spacing w:after="0" w:line="240" w:lineRule="auto"/>
        <w:jc w:val="both"/>
        <w:rPr>
          <w:rFonts w:ascii="Times New Roman" w:hAnsi="Times New Roman" w:cs="Times New Roman"/>
          <w:b/>
          <w:sz w:val="24"/>
          <w:szCs w:val="24"/>
        </w:rPr>
      </w:pP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422937">
        <w:rPr>
          <w:rFonts w:ascii="Times New Roman" w:eastAsia="Times New Roman" w:hAnsi="Times New Roman" w:cs="Times New Roman"/>
          <w:sz w:val="24"/>
          <w:szCs w:val="24"/>
          <w:lang w:eastAsia="hu-HU"/>
        </w:rPr>
        <w:t xml:space="preserve">A testület a 2021. június 21-i ülésén ismételten kiírta az </w:t>
      </w:r>
      <w:proofErr w:type="spellStart"/>
      <w:r w:rsidRPr="00422937">
        <w:rPr>
          <w:rFonts w:ascii="Times New Roman" w:eastAsia="Times New Roman" w:hAnsi="Times New Roman" w:cs="Times New Roman"/>
          <w:sz w:val="24"/>
          <w:szCs w:val="24"/>
          <w:lang w:eastAsia="hu-HU"/>
        </w:rPr>
        <w:t>Ibrányi</w:t>
      </w:r>
      <w:proofErr w:type="spellEnd"/>
      <w:r w:rsidRPr="00422937">
        <w:rPr>
          <w:rFonts w:ascii="Times New Roman" w:eastAsia="Times New Roman" w:hAnsi="Times New Roman" w:cs="Times New Roman"/>
          <w:sz w:val="24"/>
          <w:szCs w:val="24"/>
          <w:lang w:eastAsia="hu-HU"/>
        </w:rPr>
        <w:t xml:space="preserve"> László Művelődési Központ, Könyvtár és Sportcentrum intézmény intézményvezetői pályázatát, hiszen a jelenlegi vezető megbízása 2021. augusztus 28. napján lejár. A pályázati kiírást az önkormányzat hivatalos internetes honlapján 2021 július 1-jén megjelentetésre került. A pályázatok beadási határideje: 2021. augusztus 2. 16:00 óra  volt.</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 xml:space="preserve"> </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 xml:space="preserve">A pályázati kiírásra egyetlen pályázat sem érkezett sem az előírt határidőben, sem azt követően. </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Javaslom, hogy erre tekintettel a pályázati eljárásunkat ismételten nyilvánítsuk eredménytelennek, az intézmény vezetésével bízzunk meg egy arra alkalmas személyt s gondoskodjunk ismételten a vezetői pályázat kiírásáról.</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Hogy az intézmény folyamatos működése továbbra is biztosítható legyen, javaslom, hogy az EMMI rendelet 5.§ (9) bekezdésében foglaltak alapján 2021. augusztus 29. napjától 120 napra, 2021. december 26. napjáig Szabó P. Juditot, a közművelődési intézmény alkalmazottját bízzuk meg az intézményvezetői feladatok ellátásával.</w:t>
      </w:r>
    </w:p>
    <w:p w:rsidR="00422937" w:rsidRDefault="00422937" w:rsidP="00422937">
      <w:pPr>
        <w:spacing w:after="0" w:line="240" w:lineRule="auto"/>
        <w:jc w:val="both"/>
        <w:rPr>
          <w:rFonts w:ascii="Times New Roman" w:hAnsi="Times New Roman" w:cs="Times New Roman"/>
          <w:sz w:val="24"/>
          <w:szCs w:val="24"/>
        </w:rPr>
      </w:pPr>
    </w:p>
    <w:p w:rsidR="00422937" w:rsidRDefault="00422937" w:rsidP="00422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1 tartózkodá</w:t>
      </w:r>
      <w:r w:rsidR="00006EC0">
        <w:rPr>
          <w:rFonts w:ascii="Times New Roman" w:hAnsi="Times New Roman" w:cs="Times New Roman"/>
          <w:sz w:val="24"/>
          <w:szCs w:val="24"/>
        </w:rPr>
        <w:t>ssal, és</w:t>
      </w:r>
      <w:r>
        <w:rPr>
          <w:rFonts w:ascii="Times New Roman" w:hAnsi="Times New Roman" w:cs="Times New Roman"/>
          <w:sz w:val="24"/>
          <w:szCs w:val="24"/>
        </w:rPr>
        <w:t xml:space="preserve"> 8 igen szavazattal elfogadta, és a következő határozatot hozta:</w:t>
      </w:r>
    </w:p>
    <w:p w:rsidR="00422937" w:rsidRDefault="00422937" w:rsidP="00422937">
      <w:pPr>
        <w:spacing w:after="0" w:line="240" w:lineRule="auto"/>
        <w:jc w:val="both"/>
        <w:rPr>
          <w:rFonts w:ascii="Times New Roman" w:hAnsi="Times New Roman" w:cs="Times New Roman"/>
          <w:sz w:val="24"/>
          <w:szCs w:val="24"/>
        </w:rPr>
      </w:pPr>
    </w:p>
    <w:p w:rsidR="00422937" w:rsidRDefault="00422937" w:rsidP="00422937">
      <w:pPr>
        <w:spacing w:after="0" w:line="240" w:lineRule="auto"/>
        <w:jc w:val="both"/>
        <w:rPr>
          <w:rFonts w:ascii="Times New Roman" w:hAnsi="Times New Roman" w:cs="Times New Roman"/>
          <w:sz w:val="24"/>
          <w:szCs w:val="24"/>
        </w:rPr>
      </w:pPr>
    </w:p>
    <w:p w:rsidR="00422937" w:rsidRPr="00422937" w:rsidRDefault="00422937" w:rsidP="00422937">
      <w:pPr>
        <w:spacing w:after="0" w:line="240" w:lineRule="auto"/>
        <w:jc w:val="center"/>
        <w:rPr>
          <w:rFonts w:ascii="Times New Roman" w:eastAsia="Times New Roman" w:hAnsi="Times New Roman" w:cs="Times New Roman"/>
          <w:b/>
          <w:lang w:eastAsia="hu-HU"/>
        </w:rPr>
      </w:pPr>
      <w:r w:rsidRPr="00422937">
        <w:rPr>
          <w:rFonts w:ascii="Times New Roman" w:eastAsia="Times New Roman" w:hAnsi="Times New Roman" w:cs="Times New Roman"/>
          <w:b/>
          <w:lang w:eastAsia="hu-HU"/>
        </w:rPr>
        <w:t>IBRÁNY VÁROS KÉPVISELŐ TESTÜLETÉNEK</w:t>
      </w:r>
    </w:p>
    <w:p w:rsidR="00422937" w:rsidRPr="00422937" w:rsidRDefault="00422937" w:rsidP="00422937">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105</w:t>
      </w:r>
      <w:r w:rsidRPr="00422937">
        <w:rPr>
          <w:rFonts w:ascii="Times New Roman" w:eastAsia="Times New Roman" w:hAnsi="Times New Roman" w:cs="Times New Roman"/>
          <w:b/>
          <w:lang w:eastAsia="hu-HU"/>
        </w:rPr>
        <w:t>/2021</w:t>
      </w:r>
      <w:r>
        <w:rPr>
          <w:rFonts w:ascii="Times New Roman" w:eastAsia="Times New Roman" w:hAnsi="Times New Roman" w:cs="Times New Roman"/>
          <w:b/>
          <w:lang w:eastAsia="hu-HU"/>
        </w:rPr>
        <w:t>. (VIII.09.</w:t>
      </w:r>
      <w:r w:rsidRPr="00422937">
        <w:rPr>
          <w:rFonts w:ascii="Times New Roman" w:eastAsia="Times New Roman" w:hAnsi="Times New Roman" w:cs="Times New Roman"/>
          <w:b/>
          <w:lang w:eastAsia="hu-HU"/>
        </w:rPr>
        <w:t xml:space="preserve">) KT.sz. </w:t>
      </w:r>
    </w:p>
    <w:p w:rsidR="00422937" w:rsidRPr="00422937" w:rsidRDefault="00422937" w:rsidP="00422937">
      <w:pPr>
        <w:spacing w:after="0" w:line="240" w:lineRule="auto"/>
        <w:jc w:val="center"/>
        <w:rPr>
          <w:rFonts w:ascii="Times New Roman" w:eastAsia="Times New Roman" w:hAnsi="Times New Roman" w:cs="Times New Roman"/>
          <w:b/>
          <w:lang w:eastAsia="hu-HU"/>
        </w:rPr>
      </w:pPr>
      <w:r w:rsidRPr="00422937">
        <w:rPr>
          <w:rFonts w:ascii="Times New Roman" w:eastAsia="Times New Roman" w:hAnsi="Times New Roman" w:cs="Times New Roman"/>
          <w:b/>
          <w:lang w:eastAsia="hu-HU"/>
        </w:rPr>
        <w:t xml:space="preserve">H a t </w:t>
      </w:r>
      <w:r>
        <w:rPr>
          <w:rFonts w:ascii="Times New Roman" w:eastAsia="Times New Roman" w:hAnsi="Times New Roman" w:cs="Times New Roman"/>
          <w:b/>
          <w:lang w:eastAsia="hu-HU"/>
        </w:rPr>
        <w:t>á r o z a t a</w:t>
      </w:r>
    </w:p>
    <w:p w:rsidR="00422937" w:rsidRPr="00422937" w:rsidRDefault="00422937" w:rsidP="00422937">
      <w:pPr>
        <w:spacing w:after="0" w:line="240" w:lineRule="auto"/>
        <w:jc w:val="center"/>
        <w:rPr>
          <w:rFonts w:ascii="Times New Roman" w:eastAsia="Times New Roman" w:hAnsi="Times New Roman" w:cs="Times New Roman"/>
          <w:sz w:val="24"/>
          <w:szCs w:val="24"/>
          <w:highlight w:val="yellow"/>
          <w:lang w:eastAsia="hu-HU"/>
        </w:rPr>
      </w:pP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r w:rsidRPr="00422937">
        <w:rPr>
          <w:rFonts w:ascii="Times New Roman" w:eastAsia="Times New Roman" w:hAnsi="Times New Roman" w:cs="Times New Roman"/>
          <w:b/>
          <w:sz w:val="24"/>
          <w:szCs w:val="24"/>
          <w:lang w:eastAsia="hu-HU"/>
        </w:rPr>
        <w:t xml:space="preserve">Az </w:t>
      </w:r>
      <w:proofErr w:type="spellStart"/>
      <w:r w:rsidRPr="00422937">
        <w:rPr>
          <w:rFonts w:ascii="Times New Roman" w:eastAsia="Times New Roman" w:hAnsi="Times New Roman" w:cs="Times New Roman"/>
          <w:b/>
          <w:sz w:val="24"/>
          <w:szCs w:val="24"/>
          <w:lang w:eastAsia="hu-HU"/>
        </w:rPr>
        <w:t>Ibrányi</w:t>
      </w:r>
      <w:proofErr w:type="spellEnd"/>
      <w:r w:rsidRPr="00422937">
        <w:rPr>
          <w:rFonts w:ascii="Times New Roman" w:eastAsia="Times New Roman" w:hAnsi="Times New Roman" w:cs="Times New Roman"/>
          <w:b/>
          <w:sz w:val="24"/>
          <w:szCs w:val="24"/>
          <w:lang w:eastAsia="hu-HU"/>
        </w:rPr>
        <w:t xml:space="preserve"> László Művelődési Központ, Könyvtár és Sportcentrum intézményvezetői (magasabb vezető) álláshelyre kiírt pályázati eljárás eredménytelennek nyilvánítása, intézményvezető megbízása 2021. augusztus 29-től</w:t>
      </w: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p>
    <w:p w:rsidR="00422937" w:rsidRPr="00422937" w:rsidRDefault="00422937" w:rsidP="00422937">
      <w:pPr>
        <w:spacing w:after="0" w:line="240" w:lineRule="auto"/>
        <w:jc w:val="center"/>
        <w:rPr>
          <w:rFonts w:ascii="Times New Roman" w:eastAsia="Times New Roman" w:hAnsi="Times New Roman" w:cs="Times New Roman"/>
          <w:b/>
          <w:sz w:val="24"/>
          <w:szCs w:val="24"/>
          <w:lang w:eastAsia="hu-HU"/>
        </w:rPr>
      </w:pPr>
    </w:p>
    <w:p w:rsidR="00422937" w:rsidRPr="00422937" w:rsidRDefault="00422937" w:rsidP="00422937">
      <w:pPr>
        <w:spacing w:after="0" w:line="240" w:lineRule="auto"/>
        <w:jc w:val="both"/>
        <w:rPr>
          <w:rFonts w:ascii="Times New Roman" w:eastAsia="Times New Roman" w:hAnsi="Times New Roman" w:cs="Times New Roman"/>
          <w:color w:val="000000"/>
          <w:sz w:val="24"/>
          <w:szCs w:val="24"/>
          <w:lang w:eastAsia="hu-HU"/>
        </w:rPr>
      </w:pPr>
    </w:p>
    <w:p w:rsidR="00422937" w:rsidRPr="00422937" w:rsidRDefault="00422937" w:rsidP="00422937">
      <w:pPr>
        <w:spacing w:after="0" w:line="240" w:lineRule="auto"/>
        <w:ind w:right="-3"/>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A  K</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Ő</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 xml:space="preserve"> T</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422937">
        <w:rPr>
          <w:rFonts w:ascii="Times New Roman" w:eastAsia="Times New Roman" w:hAnsi="Times New Roman" w:cs="Times New Roman"/>
          <w:sz w:val="24"/>
          <w:szCs w:val="24"/>
          <w:lang w:eastAsia="hu-HU"/>
        </w:rPr>
        <w:t>T</w:t>
      </w:r>
    </w:p>
    <w:p w:rsidR="00422937" w:rsidRPr="00422937" w:rsidRDefault="00422937" w:rsidP="00422937">
      <w:pPr>
        <w:spacing w:after="0" w:line="240" w:lineRule="auto"/>
        <w:ind w:right="-3"/>
        <w:jc w:val="both"/>
        <w:rPr>
          <w:rFonts w:ascii="Times New Roman" w:eastAsia="Times New Roman" w:hAnsi="Times New Roman" w:cs="Times New Roman"/>
          <w:sz w:val="24"/>
          <w:szCs w:val="24"/>
          <w:lang w:eastAsia="hu-HU"/>
        </w:rPr>
      </w:pP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p>
    <w:p w:rsidR="00422937" w:rsidRPr="00422937" w:rsidRDefault="00422937" w:rsidP="00177269">
      <w:pPr>
        <w:numPr>
          <w:ilvl w:val="0"/>
          <w:numId w:val="9"/>
        </w:num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 xml:space="preserve">az </w:t>
      </w:r>
      <w:proofErr w:type="spellStart"/>
      <w:r w:rsidRPr="00422937">
        <w:rPr>
          <w:rFonts w:ascii="Times New Roman" w:eastAsia="Times New Roman" w:hAnsi="Times New Roman" w:cs="Times New Roman"/>
          <w:sz w:val="24"/>
          <w:szCs w:val="24"/>
          <w:lang w:eastAsia="hu-HU"/>
        </w:rPr>
        <w:t>Ibrányi</w:t>
      </w:r>
      <w:proofErr w:type="spellEnd"/>
      <w:r w:rsidRPr="00422937">
        <w:rPr>
          <w:rFonts w:ascii="Times New Roman" w:eastAsia="Times New Roman" w:hAnsi="Times New Roman" w:cs="Times New Roman"/>
          <w:sz w:val="24"/>
          <w:szCs w:val="24"/>
          <w:lang w:eastAsia="hu-HU"/>
        </w:rPr>
        <w:t xml:space="preserve"> László Művelődési Központ, Könyvtár és Sportcentrum intézményvezetői/igazgatói (magasabb vezetői) beosztás ellátására kiírt pályázati eljárást – pályázó hiányában -  eredménytelennek nyilvánítja.</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p>
    <w:p w:rsidR="00422937" w:rsidRPr="00422937" w:rsidRDefault="00422937" w:rsidP="00177269">
      <w:pPr>
        <w:numPr>
          <w:ilvl w:val="0"/>
          <w:numId w:val="9"/>
        </w:num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 xml:space="preserve">az </w:t>
      </w:r>
      <w:proofErr w:type="spellStart"/>
      <w:r w:rsidRPr="00422937">
        <w:rPr>
          <w:rFonts w:ascii="Times New Roman" w:eastAsia="Times New Roman" w:hAnsi="Times New Roman" w:cs="Times New Roman"/>
          <w:sz w:val="24"/>
          <w:szCs w:val="24"/>
          <w:lang w:eastAsia="hu-HU"/>
        </w:rPr>
        <w:t>Ibrányi</w:t>
      </w:r>
      <w:proofErr w:type="spellEnd"/>
      <w:r w:rsidRPr="00422937">
        <w:rPr>
          <w:rFonts w:ascii="Times New Roman" w:eastAsia="Times New Roman" w:hAnsi="Times New Roman" w:cs="Times New Roman"/>
          <w:sz w:val="24"/>
          <w:szCs w:val="24"/>
          <w:lang w:eastAsia="hu-HU"/>
        </w:rPr>
        <w:t xml:space="preserve"> László Művelődési Központ, Könyvtár és Sportcentrum intézményvezetői/igazgatói (magasabb vezetői) feladatok ellátásával 2021. augusztus 29. napjától 2021. december 26. napjáig Szabó P. Juditot az intézmény foglalkoztatottját bízza meg. </w:t>
      </w:r>
    </w:p>
    <w:p w:rsidR="00422937" w:rsidRPr="00422937" w:rsidRDefault="00422937" w:rsidP="00422937">
      <w:pPr>
        <w:spacing w:after="0" w:line="240" w:lineRule="auto"/>
        <w:ind w:left="708"/>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Illetményét havi bruttó 433.400 Ft-ban határozza meg.</w:t>
      </w:r>
    </w:p>
    <w:p w:rsidR="00422937" w:rsidRPr="00422937" w:rsidRDefault="00422937" w:rsidP="00422937">
      <w:pPr>
        <w:spacing w:after="0" w:line="240" w:lineRule="auto"/>
        <w:ind w:left="708"/>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lastRenderedPageBreak/>
        <w:t xml:space="preserve"> </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 xml:space="preserve">UTASÍTJA </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lang w:eastAsia="hu-HU"/>
        </w:rPr>
        <w:t>a jegyzőt, hogy gondoskodjon a megbízás személyügyi nyilvántartásban, valamint az illetményszámfejtő rendszerben történő rögzítéséről és a Magyar Államkincstár által vezetett törzskönyvi bejegyzés módosításáról.</w:t>
      </w:r>
    </w:p>
    <w:p w:rsidR="00422937" w:rsidRP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u w:val="single"/>
          <w:lang w:eastAsia="hu-HU"/>
        </w:rPr>
        <w:t>Felelős</w:t>
      </w:r>
      <w:r w:rsidRPr="00422937">
        <w:rPr>
          <w:rFonts w:ascii="Times New Roman" w:eastAsia="Times New Roman" w:hAnsi="Times New Roman" w:cs="Times New Roman"/>
          <w:sz w:val="24"/>
          <w:szCs w:val="24"/>
          <w:lang w:eastAsia="hu-HU"/>
        </w:rPr>
        <w:t xml:space="preserve">: </w:t>
      </w:r>
      <w:proofErr w:type="spellStart"/>
      <w:r w:rsidRPr="00422937">
        <w:rPr>
          <w:rFonts w:ascii="Times New Roman" w:eastAsia="Times New Roman" w:hAnsi="Times New Roman" w:cs="Times New Roman"/>
          <w:sz w:val="24"/>
          <w:szCs w:val="24"/>
          <w:lang w:eastAsia="hu-HU"/>
        </w:rPr>
        <w:t>Bakosiné</w:t>
      </w:r>
      <w:proofErr w:type="spellEnd"/>
      <w:r w:rsidRPr="00422937">
        <w:rPr>
          <w:rFonts w:ascii="Times New Roman" w:eastAsia="Times New Roman" w:hAnsi="Times New Roman" w:cs="Times New Roman"/>
          <w:sz w:val="24"/>
          <w:szCs w:val="24"/>
          <w:lang w:eastAsia="hu-HU"/>
        </w:rPr>
        <w:t xml:space="preserve"> Márton Mária jegyző</w:t>
      </w:r>
    </w:p>
    <w:p w:rsidR="00422937" w:rsidRDefault="00422937" w:rsidP="00422937">
      <w:pPr>
        <w:spacing w:after="0" w:line="240" w:lineRule="auto"/>
        <w:jc w:val="both"/>
        <w:rPr>
          <w:rFonts w:ascii="Times New Roman" w:eastAsia="Times New Roman" w:hAnsi="Times New Roman" w:cs="Times New Roman"/>
          <w:sz w:val="24"/>
          <w:szCs w:val="24"/>
          <w:lang w:eastAsia="hu-HU"/>
        </w:rPr>
      </w:pPr>
      <w:r w:rsidRPr="00422937">
        <w:rPr>
          <w:rFonts w:ascii="Times New Roman" w:eastAsia="Times New Roman" w:hAnsi="Times New Roman" w:cs="Times New Roman"/>
          <w:sz w:val="24"/>
          <w:szCs w:val="24"/>
          <w:u w:val="single"/>
          <w:lang w:eastAsia="hu-HU"/>
        </w:rPr>
        <w:t>Határidő</w:t>
      </w:r>
      <w:r w:rsidRPr="00422937">
        <w:rPr>
          <w:rFonts w:ascii="Times New Roman" w:eastAsia="Times New Roman" w:hAnsi="Times New Roman" w:cs="Times New Roman"/>
          <w:sz w:val="24"/>
          <w:szCs w:val="24"/>
          <w:lang w:eastAsia="hu-HU"/>
        </w:rPr>
        <w:t>: 2021. augusztus 23.</w:t>
      </w:r>
    </w:p>
    <w:p w:rsidR="00B613FA" w:rsidRDefault="00B613FA" w:rsidP="00422937">
      <w:pPr>
        <w:spacing w:after="0" w:line="240" w:lineRule="auto"/>
        <w:jc w:val="both"/>
        <w:rPr>
          <w:rFonts w:ascii="Times New Roman" w:eastAsia="Times New Roman" w:hAnsi="Times New Roman" w:cs="Times New Roman"/>
          <w:sz w:val="24"/>
          <w:szCs w:val="24"/>
          <w:lang w:eastAsia="hu-HU"/>
        </w:rPr>
      </w:pPr>
    </w:p>
    <w:p w:rsidR="00B613FA" w:rsidRDefault="00B613FA" w:rsidP="00422937">
      <w:pPr>
        <w:spacing w:after="0" w:line="240" w:lineRule="auto"/>
        <w:jc w:val="both"/>
        <w:rPr>
          <w:rFonts w:ascii="Times New Roman" w:eastAsia="Times New Roman" w:hAnsi="Times New Roman" w:cs="Times New Roman"/>
          <w:sz w:val="24"/>
          <w:szCs w:val="24"/>
          <w:lang w:eastAsia="hu-HU"/>
        </w:rPr>
      </w:pPr>
    </w:p>
    <w:p w:rsidR="00B613FA" w:rsidRPr="00422937" w:rsidRDefault="00B613FA" w:rsidP="00422937">
      <w:pPr>
        <w:spacing w:after="0" w:line="240" w:lineRule="auto"/>
        <w:jc w:val="both"/>
        <w:rPr>
          <w:rFonts w:ascii="Times New Roman" w:eastAsia="Times New Roman" w:hAnsi="Times New Roman" w:cs="Times New Roman"/>
          <w:sz w:val="24"/>
          <w:szCs w:val="24"/>
          <w:lang w:eastAsia="hu-HU"/>
        </w:rPr>
      </w:pPr>
    </w:p>
    <w:p w:rsidR="00422937" w:rsidRPr="00422937" w:rsidRDefault="00422937" w:rsidP="00422937">
      <w:pPr>
        <w:spacing w:after="0" w:line="240" w:lineRule="auto"/>
        <w:jc w:val="both"/>
        <w:rPr>
          <w:rFonts w:ascii="Times New Roman" w:hAnsi="Times New Roman" w:cs="Times New Roman"/>
          <w:b/>
          <w:sz w:val="24"/>
          <w:szCs w:val="24"/>
          <w:u w:val="single"/>
        </w:rPr>
      </w:pPr>
      <w:r w:rsidRPr="00422937">
        <w:rPr>
          <w:rFonts w:ascii="Times New Roman" w:hAnsi="Times New Roman" w:cs="Times New Roman"/>
          <w:b/>
          <w:sz w:val="24"/>
          <w:szCs w:val="24"/>
          <w:u w:val="single"/>
        </w:rPr>
        <w:t>14.)Napirendi pont</w:t>
      </w:r>
    </w:p>
    <w:p w:rsidR="00422937" w:rsidRPr="00422937" w:rsidRDefault="00422937" w:rsidP="00422937">
      <w:pPr>
        <w:spacing w:after="0" w:line="240" w:lineRule="auto"/>
        <w:jc w:val="both"/>
        <w:rPr>
          <w:rFonts w:ascii="Times New Roman" w:hAnsi="Times New Roman" w:cs="Times New Roman"/>
          <w:b/>
          <w:sz w:val="24"/>
          <w:szCs w:val="24"/>
        </w:rPr>
      </w:pPr>
    </w:p>
    <w:p w:rsidR="00422937" w:rsidRDefault="00422937" w:rsidP="00422937">
      <w:pPr>
        <w:spacing w:after="0" w:line="240" w:lineRule="auto"/>
        <w:jc w:val="both"/>
        <w:rPr>
          <w:rFonts w:ascii="Times New Roman" w:hAnsi="Times New Roman" w:cs="Times New Roman"/>
          <w:b/>
          <w:sz w:val="24"/>
          <w:szCs w:val="24"/>
        </w:rPr>
      </w:pPr>
      <w:r w:rsidRPr="00422937">
        <w:rPr>
          <w:rFonts w:ascii="Times New Roman" w:hAnsi="Times New Roman" w:cs="Times New Roman"/>
          <w:b/>
          <w:sz w:val="24"/>
          <w:szCs w:val="24"/>
        </w:rPr>
        <w:t xml:space="preserve">A Béke utcával párhuzamos, Veress János és társai tulajdonát képező 0218/77 </w:t>
      </w:r>
      <w:proofErr w:type="spellStart"/>
      <w:r w:rsidRPr="00422937">
        <w:rPr>
          <w:rFonts w:ascii="Times New Roman" w:hAnsi="Times New Roman" w:cs="Times New Roman"/>
          <w:b/>
          <w:sz w:val="24"/>
          <w:szCs w:val="24"/>
        </w:rPr>
        <w:t>hrsz</w:t>
      </w:r>
      <w:proofErr w:type="spellEnd"/>
      <w:r w:rsidRPr="00422937">
        <w:rPr>
          <w:rFonts w:ascii="Times New Roman" w:hAnsi="Times New Roman" w:cs="Times New Roman"/>
          <w:b/>
          <w:sz w:val="24"/>
          <w:szCs w:val="24"/>
        </w:rPr>
        <w:t>-ú ingatlanból beruházási terület biztosítása érdekében történő területrész megvásárlása</w:t>
      </w:r>
    </w:p>
    <w:p w:rsidR="00422937" w:rsidRDefault="00422937" w:rsidP="00422937">
      <w:pPr>
        <w:spacing w:after="0" w:line="240" w:lineRule="auto"/>
        <w:jc w:val="both"/>
        <w:rPr>
          <w:rFonts w:ascii="Times New Roman" w:hAnsi="Times New Roman" w:cs="Times New Roman"/>
          <w:b/>
          <w:sz w:val="24"/>
          <w:szCs w:val="24"/>
        </w:rPr>
      </w:pPr>
    </w:p>
    <w:p w:rsidR="00422937" w:rsidRDefault="00422937" w:rsidP="00422937">
      <w:pPr>
        <w:spacing w:after="0" w:line="240" w:lineRule="auto"/>
        <w:jc w:val="both"/>
        <w:rPr>
          <w:rFonts w:ascii="Times New Roman" w:hAnsi="Times New Roman" w:cs="Times New Roman"/>
          <w:b/>
          <w:sz w:val="24"/>
          <w:szCs w:val="24"/>
        </w:rPr>
      </w:pPr>
      <w:r w:rsidRPr="00422937">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422937" w:rsidRDefault="00422937" w:rsidP="00422937">
      <w:pPr>
        <w:spacing w:after="0" w:line="240" w:lineRule="auto"/>
        <w:jc w:val="both"/>
        <w:rPr>
          <w:rFonts w:ascii="Times New Roman" w:hAnsi="Times New Roman" w:cs="Times New Roman"/>
          <w:b/>
          <w:sz w:val="24"/>
          <w:szCs w:val="24"/>
        </w:rPr>
      </w:pPr>
    </w:p>
    <w:p w:rsidR="00422937" w:rsidRPr="00422937" w:rsidRDefault="00422937" w:rsidP="00422937">
      <w:pPr>
        <w:spacing w:after="0" w:line="240" w:lineRule="auto"/>
        <w:jc w:val="both"/>
        <w:rPr>
          <w:rFonts w:ascii="Times New Roman" w:hAnsi="Times New Roman" w:cs="Times New Roman"/>
          <w:sz w:val="24"/>
          <w:szCs w:val="24"/>
        </w:rPr>
      </w:pPr>
      <w:r w:rsidRPr="00422937">
        <w:rPr>
          <w:rFonts w:ascii="Times New Roman" w:hAnsi="Times New Roman" w:cs="Times New Roman"/>
          <w:sz w:val="24"/>
          <w:szCs w:val="24"/>
          <w:u w:val="single"/>
        </w:rPr>
        <w:t xml:space="preserve">Trencsényi Imre polgármester: </w:t>
      </w:r>
      <w:r w:rsidRPr="00422937">
        <w:rPr>
          <w:rFonts w:ascii="Times New Roman" w:hAnsi="Times New Roman" w:cs="Times New Roman"/>
          <w:bCs/>
          <w:sz w:val="24"/>
          <w:szCs w:val="24"/>
        </w:rPr>
        <w:t xml:space="preserve">Ibrány Város Önkormányzata sikeresen pályázott </w:t>
      </w:r>
      <w:r w:rsidRPr="00422937">
        <w:rPr>
          <w:rFonts w:ascii="Times New Roman" w:hAnsi="Times New Roman" w:cs="Times New Roman"/>
          <w:sz w:val="24"/>
          <w:szCs w:val="24"/>
        </w:rPr>
        <w:t xml:space="preserve">a Terület és Településfejlesztési Operatív Program keretén belül a TOP-2.1.3-16-SB2 jelű, Települési környezetvédelmi infrastruktúrafejlesztések tárgyú felhívásra. Az </w:t>
      </w:r>
      <w:r w:rsidRPr="00422937">
        <w:rPr>
          <w:rFonts w:ascii="Times New Roman" w:hAnsi="Times New Roman" w:cs="Times New Roman"/>
          <w:bCs/>
          <w:sz w:val="24"/>
          <w:szCs w:val="24"/>
        </w:rPr>
        <w:t>„Ibrány Város Béke utca csapadékvíz elvezetése”</w:t>
      </w:r>
      <w:r w:rsidRPr="00422937">
        <w:rPr>
          <w:rFonts w:ascii="Times New Roman" w:hAnsi="Times New Roman" w:cs="Times New Roman"/>
          <w:sz w:val="24"/>
          <w:szCs w:val="24"/>
        </w:rPr>
        <w:t xml:space="preserve"> című fejlesztés során 1281 fm zárt csatorna és burkolt árok fejlesztése valósulhat meg a József Attila, Szabadság, Béke és Hunyadi utcákon.</w:t>
      </w:r>
    </w:p>
    <w:p w:rsidR="00422937" w:rsidRPr="00422937" w:rsidRDefault="00422937" w:rsidP="00422937">
      <w:pPr>
        <w:spacing w:after="0" w:line="240" w:lineRule="auto"/>
        <w:ind w:right="-3"/>
        <w:jc w:val="both"/>
        <w:rPr>
          <w:rFonts w:ascii="Times New Roman" w:hAnsi="Times New Roman" w:cs="Times New Roman"/>
          <w:bCs/>
          <w:sz w:val="24"/>
          <w:szCs w:val="24"/>
        </w:rPr>
      </w:pPr>
      <w:r w:rsidRPr="00422937">
        <w:rPr>
          <w:rFonts w:ascii="Times New Roman" w:hAnsi="Times New Roman" w:cs="Times New Roman"/>
          <w:sz w:val="24"/>
          <w:szCs w:val="24"/>
        </w:rPr>
        <w:t xml:space="preserve">A beruházás biztosítása érdekében szükségessé vált a Veress János Ibrány, Szőlő u. 35. sz. alatti lakos és 4 társa tulajdonában lévő </w:t>
      </w:r>
      <w:proofErr w:type="spellStart"/>
      <w:r w:rsidRPr="00422937">
        <w:rPr>
          <w:rFonts w:ascii="Times New Roman" w:hAnsi="Times New Roman" w:cs="Times New Roman"/>
          <w:sz w:val="24"/>
          <w:szCs w:val="24"/>
        </w:rPr>
        <w:t>i</w:t>
      </w:r>
      <w:r w:rsidRPr="00422937">
        <w:rPr>
          <w:rFonts w:ascii="Times New Roman" w:hAnsi="Times New Roman" w:cs="Times New Roman"/>
          <w:bCs/>
          <w:sz w:val="24"/>
          <w:szCs w:val="24"/>
        </w:rPr>
        <w:t>brányi</w:t>
      </w:r>
      <w:proofErr w:type="spellEnd"/>
      <w:r w:rsidRPr="00422937">
        <w:rPr>
          <w:rFonts w:ascii="Times New Roman" w:hAnsi="Times New Roman" w:cs="Times New Roman"/>
          <w:bCs/>
          <w:sz w:val="24"/>
          <w:szCs w:val="24"/>
        </w:rPr>
        <w:t xml:space="preserve"> 0218/77 </w:t>
      </w:r>
      <w:proofErr w:type="spellStart"/>
      <w:r w:rsidRPr="00422937">
        <w:rPr>
          <w:rFonts w:ascii="Times New Roman" w:hAnsi="Times New Roman" w:cs="Times New Roman"/>
          <w:bCs/>
          <w:sz w:val="24"/>
          <w:szCs w:val="24"/>
        </w:rPr>
        <w:t>hrsz</w:t>
      </w:r>
      <w:proofErr w:type="spellEnd"/>
      <w:r w:rsidRPr="00422937">
        <w:rPr>
          <w:rFonts w:ascii="Times New Roman" w:hAnsi="Times New Roman" w:cs="Times New Roman"/>
          <w:bCs/>
          <w:sz w:val="24"/>
          <w:szCs w:val="24"/>
        </w:rPr>
        <w:t xml:space="preserve">-ú, </w:t>
      </w:r>
      <w:r w:rsidRPr="00422937">
        <w:rPr>
          <w:rFonts w:ascii="Times New Roman" w:hAnsi="Times New Roman" w:cs="Times New Roman"/>
          <w:sz w:val="24"/>
          <w:szCs w:val="24"/>
        </w:rPr>
        <w:t xml:space="preserve">4571 m2 nagyságú, 10,33 AK értékű, szántó műveléságú </w:t>
      </w:r>
      <w:r w:rsidRPr="00422937">
        <w:rPr>
          <w:rFonts w:ascii="Times New Roman" w:hAnsi="Times New Roman" w:cs="Times New Roman"/>
          <w:bCs/>
          <w:sz w:val="24"/>
          <w:szCs w:val="24"/>
        </w:rPr>
        <w:t xml:space="preserve">ingatlanból területrész megvásárlása. </w:t>
      </w:r>
    </w:p>
    <w:p w:rsidR="00422937" w:rsidRPr="00422937" w:rsidRDefault="00422937" w:rsidP="00422937">
      <w:pPr>
        <w:spacing w:after="0" w:line="240" w:lineRule="auto"/>
        <w:ind w:right="-3"/>
        <w:jc w:val="both"/>
        <w:rPr>
          <w:rFonts w:ascii="Times New Roman" w:hAnsi="Times New Roman" w:cs="Times New Roman"/>
          <w:bCs/>
          <w:sz w:val="24"/>
          <w:szCs w:val="24"/>
        </w:rPr>
      </w:pPr>
      <w:r w:rsidRPr="00422937">
        <w:rPr>
          <w:rFonts w:ascii="Times New Roman" w:hAnsi="Times New Roman" w:cs="Times New Roman"/>
          <w:sz w:val="24"/>
          <w:szCs w:val="24"/>
        </w:rPr>
        <w:t>Bakó Attila 4485 Nagyhalász, Vörösmarty u. 8. sz. alatti földmérő által készített 20/2021 munkaszámú változási vázrajz alapján 272 m2 nagyságú rész vásárlása válik szükségessé. A tulajdonosok előzetesen hozzájárultak az értékesítéshez.</w:t>
      </w:r>
    </w:p>
    <w:p w:rsidR="00422937" w:rsidRPr="00422937" w:rsidRDefault="00422937" w:rsidP="00422937">
      <w:pPr>
        <w:spacing w:after="0" w:line="240" w:lineRule="auto"/>
        <w:ind w:right="-3"/>
        <w:jc w:val="both"/>
        <w:rPr>
          <w:rFonts w:ascii="Times New Roman" w:hAnsi="Times New Roman" w:cs="Times New Roman"/>
          <w:sz w:val="24"/>
          <w:szCs w:val="24"/>
        </w:rPr>
      </w:pPr>
      <w:r w:rsidRPr="00422937">
        <w:rPr>
          <w:rFonts w:ascii="Times New Roman" w:hAnsi="Times New Roman" w:cs="Times New Roman"/>
          <w:bCs/>
          <w:sz w:val="24"/>
          <w:szCs w:val="24"/>
        </w:rPr>
        <w:t xml:space="preserve">A 272 m2 nagyságú terület kivonás és megvásárlás után az önkormányzat tulajdonát képező </w:t>
      </w:r>
      <w:proofErr w:type="spellStart"/>
      <w:r w:rsidRPr="00422937">
        <w:rPr>
          <w:rFonts w:ascii="Times New Roman" w:hAnsi="Times New Roman" w:cs="Times New Roman"/>
          <w:sz w:val="24"/>
          <w:szCs w:val="24"/>
        </w:rPr>
        <w:t>ibrányi</w:t>
      </w:r>
      <w:proofErr w:type="spellEnd"/>
      <w:r w:rsidRPr="00422937">
        <w:rPr>
          <w:rFonts w:ascii="Times New Roman" w:hAnsi="Times New Roman" w:cs="Times New Roman"/>
          <w:sz w:val="24"/>
          <w:szCs w:val="24"/>
        </w:rPr>
        <w:t xml:space="preserve"> 0218/60 </w:t>
      </w:r>
      <w:proofErr w:type="spellStart"/>
      <w:r w:rsidRPr="00422937">
        <w:rPr>
          <w:rFonts w:ascii="Times New Roman" w:hAnsi="Times New Roman" w:cs="Times New Roman"/>
          <w:sz w:val="24"/>
          <w:szCs w:val="24"/>
        </w:rPr>
        <w:t>hrsz</w:t>
      </w:r>
      <w:proofErr w:type="spellEnd"/>
      <w:r w:rsidRPr="00422937">
        <w:rPr>
          <w:rFonts w:ascii="Times New Roman" w:hAnsi="Times New Roman" w:cs="Times New Roman"/>
          <w:sz w:val="24"/>
          <w:szCs w:val="24"/>
        </w:rPr>
        <w:t>-ú, 1.0663 m2 nagyságú, kivett: Közút műveléságú ingatlanhoz lesz csatolva.</w:t>
      </w:r>
    </w:p>
    <w:p w:rsidR="00422937" w:rsidRPr="00422937" w:rsidRDefault="00422937" w:rsidP="00422937">
      <w:pPr>
        <w:spacing w:after="0" w:line="240" w:lineRule="auto"/>
        <w:ind w:right="-3"/>
        <w:jc w:val="both"/>
        <w:rPr>
          <w:rFonts w:ascii="Times New Roman" w:hAnsi="Times New Roman" w:cs="Times New Roman"/>
          <w:sz w:val="24"/>
          <w:szCs w:val="24"/>
        </w:rPr>
      </w:pPr>
      <w:r w:rsidRPr="00422937">
        <w:rPr>
          <w:rFonts w:ascii="Times New Roman" w:hAnsi="Times New Roman" w:cs="Times New Roman"/>
          <w:sz w:val="24"/>
          <w:szCs w:val="24"/>
        </w:rPr>
        <w:t>Ezzel tudjuk megvalósítani, hogy a beruházás végig önkormányzati tulajdonú területen valósulhasson meg, ami a támogatás feltétele.</w:t>
      </w:r>
    </w:p>
    <w:p w:rsidR="00422937" w:rsidRPr="00422937" w:rsidRDefault="00422937" w:rsidP="00422937">
      <w:pPr>
        <w:spacing w:after="0" w:line="240" w:lineRule="auto"/>
        <w:ind w:right="-3"/>
        <w:jc w:val="both"/>
        <w:rPr>
          <w:rFonts w:ascii="Times New Roman" w:hAnsi="Times New Roman" w:cs="Times New Roman"/>
          <w:sz w:val="24"/>
          <w:szCs w:val="24"/>
        </w:rPr>
      </w:pPr>
      <w:r w:rsidRPr="00422937">
        <w:rPr>
          <w:rFonts w:ascii="Times New Roman" w:hAnsi="Times New Roman" w:cs="Times New Roman"/>
          <w:sz w:val="24"/>
          <w:szCs w:val="24"/>
        </w:rPr>
        <w:t xml:space="preserve">Az előzetes egyeztetések után a 272 m2 területért mindösszesen 136.000 Ft-t kérnek tulajdonosok. Ez az ár elfogadható az önkormányzat számára. A </w:t>
      </w:r>
      <w:proofErr w:type="spellStart"/>
      <w:r w:rsidRPr="00422937">
        <w:rPr>
          <w:rFonts w:ascii="Times New Roman" w:hAnsi="Times New Roman" w:cs="Times New Roman"/>
          <w:sz w:val="24"/>
          <w:szCs w:val="24"/>
        </w:rPr>
        <w:t>megvásárolandó</w:t>
      </w:r>
      <w:proofErr w:type="spellEnd"/>
      <w:r w:rsidRPr="00422937">
        <w:rPr>
          <w:rFonts w:ascii="Times New Roman" w:hAnsi="Times New Roman" w:cs="Times New Roman"/>
          <w:sz w:val="24"/>
          <w:szCs w:val="24"/>
        </w:rPr>
        <w:t xml:space="preserve"> terület nagyságából adódóan ez nem jelent nagy kiadást, míg egy-egy tulajdonosnak 11.192-31.202 Ft közötti összeg jutna tulajdoni részük arányának megfelelően.</w:t>
      </w:r>
    </w:p>
    <w:p w:rsidR="00422937" w:rsidRDefault="00422937" w:rsidP="00422937">
      <w:pPr>
        <w:spacing w:after="0" w:line="240" w:lineRule="auto"/>
        <w:jc w:val="both"/>
        <w:rPr>
          <w:rFonts w:ascii="Times New Roman" w:hAnsi="Times New Roman" w:cs="Times New Roman"/>
          <w:sz w:val="24"/>
          <w:szCs w:val="24"/>
        </w:rPr>
      </w:pPr>
    </w:p>
    <w:p w:rsidR="001E518C" w:rsidRDefault="00CD0EE9" w:rsidP="00422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rsidR="00CD0EE9" w:rsidRDefault="00CD0EE9" w:rsidP="00422937">
      <w:pPr>
        <w:spacing w:after="0" w:line="240" w:lineRule="auto"/>
        <w:jc w:val="both"/>
        <w:rPr>
          <w:rFonts w:ascii="Times New Roman" w:hAnsi="Times New Roman" w:cs="Times New Roman"/>
          <w:sz w:val="24"/>
          <w:szCs w:val="24"/>
        </w:rPr>
      </w:pPr>
    </w:p>
    <w:p w:rsidR="00CD0EE9" w:rsidRDefault="00CD0EE9" w:rsidP="00422937">
      <w:pPr>
        <w:spacing w:after="0" w:line="240" w:lineRule="auto"/>
        <w:jc w:val="both"/>
        <w:rPr>
          <w:rFonts w:ascii="Times New Roman" w:hAnsi="Times New Roman" w:cs="Times New Roman"/>
          <w:sz w:val="24"/>
          <w:szCs w:val="24"/>
        </w:rPr>
      </w:pPr>
      <w:r w:rsidRPr="00CD0EE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4570 m2 ez a terület. Nem lehet esetleg később szükségünk </w:t>
      </w:r>
      <w:r w:rsidR="004019B4">
        <w:rPr>
          <w:rFonts w:ascii="Times New Roman" w:hAnsi="Times New Roman" w:cs="Times New Roman"/>
          <w:sz w:val="24"/>
          <w:szCs w:val="24"/>
        </w:rPr>
        <w:t xml:space="preserve">az egész területre? </w:t>
      </w:r>
    </w:p>
    <w:p w:rsidR="004019B4" w:rsidRDefault="004019B4" w:rsidP="00422937">
      <w:pPr>
        <w:spacing w:after="0" w:line="240" w:lineRule="auto"/>
        <w:jc w:val="both"/>
        <w:rPr>
          <w:rFonts w:ascii="Times New Roman" w:hAnsi="Times New Roman" w:cs="Times New Roman"/>
          <w:sz w:val="24"/>
          <w:szCs w:val="24"/>
        </w:rPr>
      </w:pPr>
    </w:p>
    <w:p w:rsidR="004019B4" w:rsidRDefault="004019B4" w:rsidP="00422937">
      <w:pPr>
        <w:spacing w:after="0" w:line="240" w:lineRule="auto"/>
        <w:jc w:val="both"/>
        <w:rPr>
          <w:rFonts w:ascii="Times New Roman" w:hAnsi="Times New Roman" w:cs="Times New Roman"/>
          <w:sz w:val="24"/>
          <w:szCs w:val="24"/>
        </w:rPr>
      </w:pPr>
      <w:proofErr w:type="spellStart"/>
      <w:r w:rsidRPr="004019B4">
        <w:rPr>
          <w:rFonts w:ascii="Times New Roman" w:hAnsi="Times New Roman" w:cs="Times New Roman"/>
          <w:sz w:val="24"/>
          <w:szCs w:val="24"/>
          <w:u w:val="single"/>
        </w:rPr>
        <w:t>Bakosiné</w:t>
      </w:r>
      <w:proofErr w:type="spellEnd"/>
      <w:r w:rsidRPr="004019B4">
        <w:rPr>
          <w:rFonts w:ascii="Times New Roman" w:hAnsi="Times New Roman" w:cs="Times New Roman"/>
          <w:sz w:val="24"/>
          <w:szCs w:val="24"/>
          <w:u w:val="single"/>
        </w:rPr>
        <w:t xml:space="preserve"> M</w:t>
      </w:r>
      <w:r>
        <w:rPr>
          <w:rFonts w:ascii="Times New Roman" w:hAnsi="Times New Roman" w:cs="Times New Roman"/>
          <w:sz w:val="24"/>
          <w:szCs w:val="24"/>
          <w:u w:val="single"/>
        </w:rPr>
        <w:t>árton Mária jegyző:</w:t>
      </w:r>
      <w:r>
        <w:rPr>
          <w:rFonts w:ascii="Times New Roman" w:hAnsi="Times New Roman" w:cs="Times New Roman"/>
          <w:sz w:val="24"/>
          <w:szCs w:val="24"/>
        </w:rPr>
        <w:t xml:space="preserve"> Ott van területünk, egy út, tehát nem csak ennyi terület lesz, mert csatlakozik az úthoz. </w:t>
      </w:r>
    </w:p>
    <w:p w:rsidR="001E518C" w:rsidRDefault="001E518C" w:rsidP="00422937">
      <w:pPr>
        <w:spacing w:after="0" w:line="240" w:lineRule="auto"/>
        <w:jc w:val="both"/>
        <w:rPr>
          <w:rFonts w:ascii="Times New Roman" w:hAnsi="Times New Roman" w:cs="Times New Roman"/>
          <w:sz w:val="24"/>
          <w:szCs w:val="24"/>
        </w:rPr>
      </w:pPr>
    </w:p>
    <w:p w:rsidR="004019B4" w:rsidRPr="00C43DEF" w:rsidRDefault="004019B4" w:rsidP="00422937">
      <w:pPr>
        <w:spacing w:after="0" w:line="240" w:lineRule="auto"/>
        <w:jc w:val="both"/>
        <w:rPr>
          <w:rFonts w:ascii="Times New Roman" w:hAnsi="Times New Roman" w:cs="Times New Roman"/>
          <w:sz w:val="24"/>
          <w:szCs w:val="24"/>
        </w:rPr>
      </w:pPr>
      <w:r w:rsidRPr="00EB7DE5">
        <w:rPr>
          <w:rFonts w:ascii="Times New Roman" w:hAnsi="Times New Roman" w:cs="Times New Roman"/>
          <w:sz w:val="24"/>
          <w:szCs w:val="24"/>
          <w:u w:val="single"/>
        </w:rPr>
        <w:t xml:space="preserve">Dr. Dóka Zoltán Pénzügyi és Városfejlesztési iroda vezető: </w:t>
      </w:r>
      <w:r w:rsidR="00C43DEF" w:rsidRPr="00EB7DE5">
        <w:rPr>
          <w:rFonts w:ascii="Times New Roman" w:hAnsi="Times New Roman" w:cs="Times New Roman"/>
          <w:sz w:val="24"/>
          <w:szCs w:val="24"/>
        </w:rPr>
        <w:t xml:space="preserve">Nagyon érdekesek ott a birtokviszonyok. Van ott egy területünk, a </w:t>
      </w:r>
      <w:r w:rsidR="00740C2A" w:rsidRPr="00EB7DE5">
        <w:rPr>
          <w:rFonts w:ascii="Times New Roman" w:hAnsi="Times New Roman" w:cs="Times New Roman"/>
          <w:sz w:val="24"/>
          <w:szCs w:val="24"/>
        </w:rPr>
        <w:t>Bodnár úti árokba szeretnénk levezeti a vizet.</w:t>
      </w:r>
      <w:r w:rsidR="00740C2A">
        <w:rPr>
          <w:rFonts w:ascii="Times New Roman" w:hAnsi="Times New Roman" w:cs="Times New Roman"/>
          <w:sz w:val="24"/>
          <w:szCs w:val="24"/>
          <w:highlight w:val="yellow"/>
        </w:rPr>
        <w:t xml:space="preserve"> </w:t>
      </w:r>
    </w:p>
    <w:p w:rsidR="004019B4" w:rsidRDefault="00740C2A" w:rsidP="00422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 azt a részt szeretnénk megvenni ami látszik, amin el tudunk menni a saját utunkhoz. A többi résszel nem érdemes foglalkozni. </w:t>
      </w:r>
    </w:p>
    <w:p w:rsidR="00094E60" w:rsidRPr="00C43DEF" w:rsidRDefault="00094E60" w:rsidP="00422937">
      <w:pPr>
        <w:spacing w:after="0" w:line="240" w:lineRule="auto"/>
        <w:jc w:val="both"/>
        <w:rPr>
          <w:rFonts w:ascii="Times New Roman" w:hAnsi="Times New Roman" w:cs="Times New Roman"/>
          <w:sz w:val="24"/>
          <w:szCs w:val="24"/>
        </w:rPr>
      </w:pPr>
    </w:p>
    <w:p w:rsidR="001E518C" w:rsidRDefault="00740C2A" w:rsidP="00422937">
      <w:pPr>
        <w:spacing w:after="0" w:line="240" w:lineRule="auto"/>
        <w:jc w:val="both"/>
        <w:rPr>
          <w:rFonts w:ascii="Times New Roman" w:hAnsi="Times New Roman" w:cs="Times New Roman"/>
          <w:sz w:val="24"/>
          <w:szCs w:val="24"/>
        </w:rPr>
      </w:pPr>
      <w:r w:rsidRPr="00006EC0">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határozat-tervezet szerint fogadjuk el.</w:t>
      </w:r>
    </w:p>
    <w:p w:rsidR="00740C2A" w:rsidRDefault="00740C2A" w:rsidP="00422937">
      <w:pPr>
        <w:spacing w:after="0" w:line="240" w:lineRule="auto"/>
        <w:jc w:val="both"/>
        <w:rPr>
          <w:rFonts w:ascii="Times New Roman" w:hAnsi="Times New Roman" w:cs="Times New Roman"/>
          <w:sz w:val="24"/>
          <w:szCs w:val="24"/>
        </w:rPr>
      </w:pPr>
    </w:p>
    <w:p w:rsidR="00740C2A" w:rsidRDefault="00740C2A" w:rsidP="00422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740C2A" w:rsidRDefault="00740C2A" w:rsidP="00422937">
      <w:pPr>
        <w:spacing w:after="0" w:line="240" w:lineRule="auto"/>
        <w:jc w:val="both"/>
        <w:rPr>
          <w:rFonts w:ascii="Times New Roman" w:hAnsi="Times New Roman" w:cs="Times New Roman"/>
          <w:sz w:val="24"/>
          <w:szCs w:val="24"/>
        </w:rPr>
      </w:pPr>
    </w:p>
    <w:p w:rsidR="001E518C" w:rsidRPr="00CD0EE9" w:rsidRDefault="00CD0EE9" w:rsidP="00CD0EE9">
      <w:pPr>
        <w:spacing w:after="0" w:line="240" w:lineRule="auto"/>
        <w:jc w:val="center"/>
        <w:rPr>
          <w:rFonts w:ascii="Times New Roman" w:hAnsi="Times New Roman" w:cs="Times New Roman"/>
          <w:b/>
          <w:sz w:val="24"/>
          <w:szCs w:val="24"/>
        </w:rPr>
      </w:pPr>
      <w:r w:rsidRPr="00CD0EE9">
        <w:rPr>
          <w:rFonts w:ascii="Times New Roman" w:hAnsi="Times New Roman" w:cs="Times New Roman"/>
          <w:b/>
          <w:sz w:val="24"/>
          <w:szCs w:val="24"/>
        </w:rPr>
        <w:t>Z1</w:t>
      </w:r>
    </w:p>
    <w:p w:rsidR="001E518C" w:rsidRPr="00CD0EE9" w:rsidRDefault="001E518C" w:rsidP="00CD0EE9">
      <w:pPr>
        <w:spacing w:after="0" w:line="240" w:lineRule="auto"/>
        <w:jc w:val="center"/>
        <w:rPr>
          <w:rFonts w:ascii="Times New Roman" w:hAnsi="Times New Roman" w:cs="Times New Roman"/>
          <w:b/>
          <w:sz w:val="24"/>
          <w:szCs w:val="24"/>
        </w:rPr>
      </w:pPr>
      <w:r w:rsidRPr="00CD0EE9">
        <w:rPr>
          <w:rFonts w:ascii="Times New Roman" w:hAnsi="Times New Roman" w:cs="Times New Roman"/>
          <w:b/>
          <w:sz w:val="24"/>
          <w:szCs w:val="24"/>
        </w:rPr>
        <w:t>Ibrány Város Képviselő Testületének</w:t>
      </w:r>
    </w:p>
    <w:p w:rsidR="001E518C" w:rsidRPr="00CD0EE9" w:rsidRDefault="00CD0EE9" w:rsidP="00CD0EE9">
      <w:pPr>
        <w:spacing w:after="0" w:line="240" w:lineRule="auto"/>
        <w:jc w:val="center"/>
        <w:rPr>
          <w:rFonts w:ascii="Times New Roman" w:hAnsi="Times New Roman" w:cs="Times New Roman"/>
          <w:b/>
          <w:sz w:val="24"/>
          <w:szCs w:val="24"/>
        </w:rPr>
      </w:pPr>
      <w:r w:rsidRPr="00CD0EE9">
        <w:rPr>
          <w:rStyle w:val="FontStyle13"/>
          <w:rFonts w:ascii="Times New Roman" w:hAnsi="Times New Roman" w:cs="Times New Roman"/>
          <w:b/>
          <w:sz w:val="24"/>
          <w:szCs w:val="24"/>
        </w:rPr>
        <w:t>106</w:t>
      </w:r>
      <w:r w:rsidR="001E518C" w:rsidRPr="00CD0EE9">
        <w:rPr>
          <w:rStyle w:val="FontStyle13"/>
          <w:rFonts w:ascii="Times New Roman" w:hAnsi="Times New Roman" w:cs="Times New Roman"/>
          <w:b/>
          <w:sz w:val="24"/>
          <w:szCs w:val="24"/>
        </w:rPr>
        <w:t>/</w:t>
      </w:r>
      <w:r w:rsidR="001E518C" w:rsidRPr="00CD0EE9">
        <w:rPr>
          <w:rFonts w:ascii="Times New Roman" w:hAnsi="Times New Roman" w:cs="Times New Roman"/>
          <w:b/>
          <w:sz w:val="24"/>
          <w:szCs w:val="24"/>
        </w:rPr>
        <w:t>2021. (VIII.09.) KT.</w:t>
      </w:r>
    </w:p>
    <w:p w:rsidR="001E518C" w:rsidRPr="00CD0EE9" w:rsidRDefault="001E518C" w:rsidP="00CD0EE9">
      <w:pPr>
        <w:spacing w:after="0" w:line="240" w:lineRule="auto"/>
        <w:jc w:val="center"/>
        <w:rPr>
          <w:rFonts w:ascii="Times New Roman" w:hAnsi="Times New Roman" w:cs="Times New Roman"/>
          <w:b/>
          <w:sz w:val="24"/>
          <w:szCs w:val="24"/>
        </w:rPr>
      </w:pPr>
      <w:r w:rsidRPr="00CD0EE9">
        <w:rPr>
          <w:rFonts w:ascii="Times New Roman" w:hAnsi="Times New Roman" w:cs="Times New Roman"/>
          <w:b/>
          <w:sz w:val="24"/>
          <w:szCs w:val="24"/>
        </w:rPr>
        <w:t>h a t á r o z a t a</w:t>
      </w:r>
    </w:p>
    <w:p w:rsidR="001E518C" w:rsidRPr="00CD0EE9" w:rsidRDefault="001E518C" w:rsidP="00CD0EE9">
      <w:pPr>
        <w:spacing w:after="0" w:line="240" w:lineRule="auto"/>
        <w:ind w:right="-3"/>
        <w:jc w:val="center"/>
        <w:rPr>
          <w:rFonts w:ascii="Times New Roman" w:hAnsi="Times New Roman" w:cs="Times New Roman"/>
          <w:b/>
          <w:sz w:val="24"/>
          <w:szCs w:val="24"/>
          <w:u w:val="single"/>
        </w:rPr>
      </w:pPr>
    </w:p>
    <w:p w:rsidR="001E518C" w:rsidRPr="00CD0EE9" w:rsidRDefault="001E518C" w:rsidP="00CD0EE9">
      <w:pPr>
        <w:pStyle w:val="Cm"/>
        <w:rPr>
          <w:i w:val="0"/>
          <w:szCs w:val="24"/>
          <w:u w:val="none"/>
        </w:rPr>
      </w:pPr>
      <w:r w:rsidRPr="00CD0EE9">
        <w:rPr>
          <w:i w:val="0"/>
          <w:szCs w:val="24"/>
          <w:u w:val="none"/>
        </w:rPr>
        <w:t xml:space="preserve">A Béke utcával párhuzamos, Veress János és társai tulajdonát képező 0218/77 </w:t>
      </w:r>
      <w:proofErr w:type="spellStart"/>
      <w:r w:rsidRPr="00CD0EE9">
        <w:rPr>
          <w:i w:val="0"/>
          <w:szCs w:val="24"/>
          <w:u w:val="none"/>
        </w:rPr>
        <w:t>hrsz</w:t>
      </w:r>
      <w:proofErr w:type="spellEnd"/>
      <w:r w:rsidRPr="00CD0EE9">
        <w:rPr>
          <w:i w:val="0"/>
          <w:szCs w:val="24"/>
          <w:u w:val="none"/>
        </w:rPr>
        <w:t xml:space="preserve">-ú ingatlanból beruházási terület biztosítása érdekében történő területrész megvásárlása című napirendi ponthoz </w:t>
      </w:r>
    </w:p>
    <w:p w:rsidR="001E518C" w:rsidRPr="00CD0EE9" w:rsidRDefault="001E518C" w:rsidP="00CD0EE9">
      <w:pPr>
        <w:spacing w:after="0" w:line="240" w:lineRule="auto"/>
        <w:jc w:val="center"/>
        <w:rPr>
          <w:rFonts w:ascii="Times New Roman" w:hAnsi="Times New Roman" w:cs="Times New Roman"/>
          <w:sz w:val="24"/>
          <w:szCs w:val="24"/>
        </w:rPr>
      </w:pPr>
    </w:p>
    <w:p w:rsidR="001E518C" w:rsidRPr="00CD0EE9" w:rsidRDefault="001E518C" w:rsidP="00CD0EE9">
      <w:pPr>
        <w:spacing w:after="0" w:line="240" w:lineRule="auto"/>
        <w:jc w:val="both"/>
        <w:rPr>
          <w:rFonts w:ascii="Times New Roman" w:hAnsi="Times New Roman" w:cs="Times New Roman"/>
          <w:color w:val="000000"/>
          <w:sz w:val="24"/>
          <w:szCs w:val="24"/>
        </w:rPr>
      </w:pPr>
    </w:p>
    <w:p w:rsidR="001E518C" w:rsidRPr="00CD0EE9" w:rsidRDefault="001E518C" w:rsidP="00CD0EE9">
      <w:pPr>
        <w:pStyle w:val="Cmsor3"/>
        <w:jc w:val="both"/>
        <w:rPr>
          <w:b w:val="0"/>
          <w:i/>
          <w:sz w:val="24"/>
        </w:rPr>
      </w:pPr>
      <w:r w:rsidRPr="00CD0EE9">
        <w:rPr>
          <w:b w:val="0"/>
          <w:sz w:val="24"/>
        </w:rPr>
        <w:t xml:space="preserve">K É P V I S E L Ő </w:t>
      </w:r>
      <w:r w:rsidR="00CD0EE9">
        <w:rPr>
          <w:b w:val="0"/>
          <w:sz w:val="24"/>
        </w:rPr>
        <w:t xml:space="preserve"> </w:t>
      </w:r>
      <w:r w:rsidRPr="00CD0EE9">
        <w:rPr>
          <w:b w:val="0"/>
          <w:sz w:val="24"/>
        </w:rPr>
        <w:t>–</w:t>
      </w:r>
      <w:r w:rsidR="00CD0EE9">
        <w:rPr>
          <w:b w:val="0"/>
          <w:sz w:val="24"/>
        </w:rPr>
        <w:t xml:space="preserve"> </w:t>
      </w:r>
      <w:r w:rsidRPr="00CD0EE9">
        <w:rPr>
          <w:b w:val="0"/>
          <w:sz w:val="24"/>
        </w:rPr>
        <w:t xml:space="preserve"> T E S T Ü L E T </w:t>
      </w:r>
    </w:p>
    <w:p w:rsidR="001E518C" w:rsidRPr="00CD0EE9" w:rsidRDefault="001E518C" w:rsidP="00CD0EE9">
      <w:pPr>
        <w:spacing w:after="0" w:line="240" w:lineRule="auto"/>
        <w:jc w:val="both"/>
        <w:rPr>
          <w:rFonts w:ascii="Times New Roman" w:hAnsi="Times New Roman" w:cs="Times New Roman"/>
          <w:i/>
          <w:color w:val="000000"/>
          <w:sz w:val="24"/>
          <w:szCs w:val="24"/>
        </w:rPr>
      </w:pPr>
    </w:p>
    <w:p w:rsidR="001E518C" w:rsidRPr="00CD0EE9" w:rsidRDefault="001E518C" w:rsidP="00177269">
      <w:pPr>
        <w:numPr>
          <w:ilvl w:val="0"/>
          <w:numId w:val="11"/>
        </w:numPr>
        <w:spacing w:after="0" w:line="240" w:lineRule="auto"/>
        <w:ind w:right="-3"/>
        <w:jc w:val="both"/>
        <w:rPr>
          <w:rFonts w:ascii="Times New Roman" w:hAnsi="Times New Roman" w:cs="Times New Roman"/>
          <w:color w:val="000000"/>
          <w:sz w:val="24"/>
          <w:szCs w:val="24"/>
        </w:rPr>
      </w:pPr>
      <w:r w:rsidRPr="00CD0EE9">
        <w:rPr>
          <w:rFonts w:ascii="Times New Roman" w:hAnsi="Times New Roman" w:cs="Times New Roman"/>
          <w:color w:val="000000"/>
          <w:sz w:val="24"/>
          <w:szCs w:val="24"/>
        </w:rPr>
        <w:t xml:space="preserve">a </w:t>
      </w:r>
      <w:r w:rsidRPr="00CD0EE9">
        <w:rPr>
          <w:rFonts w:ascii="Times New Roman" w:hAnsi="Times New Roman" w:cs="Times New Roman"/>
          <w:b/>
          <w:sz w:val="24"/>
          <w:szCs w:val="24"/>
        </w:rPr>
        <w:t xml:space="preserve">településfejlesztés </w:t>
      </w:r>
      <w:r w:rsidRPr="00CD0EE9">
        <w:rPr>
          <w:rFonts w:ascii="Times New Roman" w:hAnsi="Times New Roman" w:cs="Times New Roman"/>
          <w:sz w:val="24"/>
          <w:szCs w:val="24"/>
        </w:rPr>
        <w:t>(</w:t>
      </w:r>
      <w:r w:rsidRPr="00CD0EE9">
        <w:rPr>
          <w:rStyle w:val="FontStyle13"/>
          <w:rFonts w:ascii="Times New Roman" w:hAnsi="Times New Roman" w:cs="Times New Roman"/>
          <w:sz w:val="24"/>
          <w:szCs w:val="24"/>
        </w:rPr>
        <w:t>beruházási terület biztosítása)</w:t>
      </w:r>
      <w:r w:rsidRPr="00CD0EE9">
        <w:rPr>
          <w:rFonts w:ascii="Times New Roman" w:hAnsi="Times New Roman" w:cs="Times New Roman"/>
          <w:sz w:val="24"/>
          <w:szCs w:val="24"/>
        </w:rPr>
        <w:t xml:space="preserve"> </w:t>
      </w:r>
      <w:r w:rsidRPr="00CD0EE9">
        <w:rPr>
          <w:rFonts w:ascii="Times New Roman" w:hAnsi="Times New Roman" w:cs="Times New Roman"/>
          <w:b/>
          <w:sz w:val="24"/>
          <w:szCs w:val="24"/>
        </w:rPr>
        <w:t>érdekében</w:t>
      </w:r>
      <w:r w:rsidRPr="00CD0EE9">
        <w:rPr>
          <w:rFonts w:ascii="Times New Roman" w:hAnsi="Times New Roman" w:cs="Times New Roman"/>
          <w:sz w:val="24"/>
          <w:szCs w:val="24"/>
        </w:rPr>
        <w:t xml:space="preserve"> a </w:t>
      </w:r>
      <w:r w:rsidRPr="00CD0EE9">
        <w:rPr>
          <w:rFonts w:ascii="Times New Roman" w:hAnsi="Times New Roman" w:cs="Times New Roman"/>
          <w:b/>
          <w:sz w:val="24"/>
          <w:szCs w:val="24"/>
        </w:rPr>
        <w:t>Veress János</w:t>
      </w:r>
      <w:r w:rsidRPr="00CD0EE9">
        <w:rPr>
          <w:rFonts w:ascii="Times New Roman" w:hAnsi="Times New Roman" w:cs="Times New Roman"/>
          <w:sz w:val="24"/>
          <w:szCs w:val="24"/>
        </w:rPr>
        <w:t xml:space="preserve"> Ibrány, Szőlő u. 35. sz. alatti lakos és 4 társa tulajdonában lévő </w:t>
      </w:r>
      <w:proofErr w:type="spellStart"/>
      <w:r w:rsidRPr="00CD0EE9">
        <w:rPr>
          <w:rFonts w:ascii="Times New Roman" w:hAnsi="Times New Roman" w:cs="Times New Roman"/>
          <w:b/>
          <w:sz w:val="24"/>
          <w:szCs w:val="24"/>
        </w:rPr>
        <w:t>i</w:t>
      </w:r>
      <w:r w:rsidRPr="00CD0EE9">
        <w:rPr>
          <w:rFonts w:ascii="Times New Roman" w:hAnsi="Times New Roman" w:cs="Times New Roman"/>
          <w:b/>
          <w:bCs/>
          <w:sz w:val="24"/>
          <w:szCs w:val="24"/>
        </w:rPr>
        <w:t>brányi</w:t>
      </w:r>
      <w:proofErr w:type="spellEnd"/>
      <w:r w:rsidRPr="00CD0EE9">
        <w:rPr>
          <w:rFonts w:ascii="Times New Roman" w:hAnsi="Times New Roman" w:cs="Times New Roman"/>
          <w:b/>
          <w:bCs/>
          <w:sz w:val="24"/>
          <w:szCs w:val="24"/>
        </w:rPr>
        <w:t xml:space="preserve"> 0218/77 </w:t>
      </w:r>
      <w:proofErr w:type="spellStart"/>
      <w:r w:rsidRPr="00CD0EE9">
        <w:rPr>
          <w:rFonts w:ascii="Times New Roman" w:hAnsi="Times New Roman" w:cs="Times New Roman"/>
          <w:b/>
          <w:bCs/>
          <w:sz w:val="24"/>
          <w:szCs w:val="24"/>
        </w:rPr>
        <w:t>hrsz</w:t>
      </w:r>
      <w:proofErr w:type="spellEnd"/>
      <w:r w:rsidRPr="00CD0EE9">
        <w:rPr>
          <w:rFonts w:ascii="Times New Roman" w:hAnsi="Times New Roman" w:cs="Times New Roman"/>
          <w:b/>
          <w:bCs/>
          <w:sz w:val="24"/>
          <w:szCs w:val="24"/>
        </w:rPr>
        <w:t xml:space="preserve">-ú, </w:t>
      </w:r>
      <w:r w:rsidRPr="00CD0EE9">
        <w:rPr>
          <w:rFonts w:ascii="Times New Roman" w:hAnsi="Times New Roman" w:cs="Times New Roman"/>
          <w:sz w:val="24"/>
          <w:szCs w:val="24"/>
        </w:rPr>
        <w:t xml:space="preserve">4571 m2 nagyságú, 10,33 AK értékű, szántó műveléságú </w:t>
      </w:r>
      <w:r w:rsidRPr="00CD0EE9">
        <w:rPr>
          <w:rFonts w:ascii="Times New Roman" w:hAnsi="Times New Roman" w:cs="Times New Roman"/>
          <w:bCs/>
          <w:sz w:val="24"/>
          <w:szCs w:val="24"/>
        </w:rPr>
        <w:t xml:space="preserve">ingatlanból </w:t>
      </w:r>
      <w:r w:rsidRPr="00CD0EE9">
        <w:rPr>
          <w:rFonts w:ascii="Times New Roman" w:hAnsi="Times New Roman" w:cs="Times New Roman"/>
          <w:b/>
          <w:bCs/>
          <w:sz w:val="24"/>
          <w:szCs w:val="24"/>
        </w:rPr>
        <w:t>272 m2</w:t>
      </w:r>
      <w:r w:rsidRPr="00CD0EE9">
        <w:rPr>
          <w:rFonts w:ascii="Times New Roman" w:hAnsi="Times New Roman" w:cs="Times New Roman"/>
          <w:bCs/>
          <w:sz w:val="24"/>
          <w:szCs w:val="24"/>
        </w:rPr>
        <w:t xml:space="preserve"> nagyságú területrész </w:t>
      </w:r>
      <w:r w:rsidRPr="00CD0EE9">
        <w:rPr>
          <w:rFonts w:ascii="Times New Roman" w:hAnsi="Times New Roman" w:cs="Times New Roman"/>
          <w:b/>
          <w:sz w:val="24"/>
          <w:szCs w:val="24"/>
        </w:rPr>
        <w:t>megvásárlását határozza el</w:t>
      </w:r>
      <w:r w:rsidRPr="00CD0EE9">
        <w:rPr>
          <w:rFonts w:ascii="Times New Roman" w:hAnsi="Times New Roman" w:cs="Times New Roman"/>
          <w:sz w:val="24"/>
          <w:szCs w:val="24"/>
        </w:rPr>
        <w:t xml:space="preserve">. </w:t>
      </w:r>
    </w:p>
    <w:p w:rsidR="001E518C" w:rsidRPr="00CD0EE9" w:rsidRDefault="001E518C" w:rsidP="00177269">
      <w:pPr>
        <w:numPr>
          <w:ilvl w:val="0"/>
          <w:numId w:val="11"/>
        </w:numPr>
        <w:spacing w:after="0" w:line="240" w:lineRule="auto"/>
        <w:jc w:val="both"/>
        <w:rPr>
          <w:rFonts w:ascii="Times New Roman" w:hAnsi="Times New Roman" w:cs="Times New Roman"/>
          <w:color w:val="000000"/>
          <w:sz w:val="24"/>
          <w:szCs w:val="24"/>
        </w:rPr>
      </w:pPr>
      <w:r w:rsidRPr="00CD0EE9">
        <w:rPr>
          <w:rFonts w:ascii="Times New Roman" w:hAnsi="Times New Roman" w:cs="Times New Roman"/>
          <w:sz w:val="24"/>
          <w:szCs w:val="24"/>
        </w:rPr>
        <w:t xml:space="preserve">Az 1. pontban szereplő ingatlanrész vételárát összesen </w:t>
      </w:r>
      <w:r w:rsidRPr="00CD0EE9">
        <w:rPr>
          <w:rFonts w:ascii="Times New Roman" w:hAnsi="Times New Roman" w:cs="Times New Roman"/>
          <w:b/>
          <w:sz w:val="24"/>
          <w:szCs w:val="24"/>
        </w:rPr>
        <w:t>136.000 Ft</w:t>
      </w:r>
      <w:r w:rsidRPr="00CD0EE9">
        <w:rPr>
          <w:rFonts w:ascii="Times New Roman" w:hAnsi="Times New Roman" w:cs="Times New Roman"/>
          <w:sz w:val="24"/>
          <w:szCs w:val="24"/>
        </w:rPr>
        <w:t>. azaz Egyszázharmincezer forint értékben határozza meg. A vételár kifizetése a tulajdonosok tulajdoni arányának megfelelően történik.</w:t>
      </w:r>
    </w:p>
    <w:p w:rsidR="001E518C" w:rsidRPr="00CD0EE9" w:rsidRDefault="001E518C" w:rsidP="00177269">
      <w:pPr>
        <w:numPr>
          <w:ilvl w:val="0"/>
          <w:numId w:val="11"/>
        </w:numPr>
        <w:spacing w:after="0" w:line="240" w:lineRule="auto"/>
        <w:jc w:val="both"/>
        <w:rPr>
          <w:rFonts w:ascii="Times New Roman" w:hAnsi="Times New Roman" w:cs="Times New Roman"/>
          <w:sz w:val="24"/>
          <w:szCs w:val="24"/>
        </w:rPr>
      </w:pPr>
      <w:r w:rsidRPr="00CD0EE9">
        <w:rPr>
          <w:rFonts w:ascii="Times New Roman" w:hAnsi="Times New Roman" w:cs="Times New Roman"/>
          <w:sz w:val="24"/>
          <w:szCs w:val="24"/>
        </w:rPr>
        <w:t xml:space="preserve">Utasítja a jegyzőt, hogy a döntésről értesítse a tulajdonosokat és a művelésből történő kivonási eljárás befejezése után a kisajátítást pótló adásvételi szerződést készíttesse el. </w:t>
      </w:r>
    </w:p>
    <w:p w:rsidR="001E518C" w:rsidRPr="00CD0EE9" w:rsidRDefault="001E518C" w:rsidP="00CD0EE9">
      <w:pPr>
        <w:spacing w:after="0" w:line="240" w:lineRule="auto"/>
        <w:ind w:left="360"/>
        <w:jc w:val="both"/>
        <w:rPr>
          <w:rFonts w:ascii="Times New Roman" w:hAnsi="Times New Roman" w:cs="Times New Roman"/>
          <w:sz w:val="24"/>
          <w:szCs w:val="24"/>
        </w:rPr>
      </w:pPr>
      <w:r w:rsidRPr="00CD0EE9">
        <w:rPr>
          <w:rFonts w:ascii="Times New Roman" w:hAnsi="Times New Roman" w:cs="Times New Roman"/>
          <w:sz w:val="24"/>
          <w:szCs w:val="24"/>
        </w:rPr>
        <w:t>Határidő: értesítésre: 2021.08.15., szerződés elkészítésére: művelésből történő kivonási eljárás befejezése után azonnal</w:t>
      </w:r>
    </w:p>
    <w:p w:rsidR="001E518C" w:rsidRPr="00CD0EE9" w:rsidRDefault="001E518C" w:rsidP="00CD0EE9">
      <w:pPr>
        <w:spacing w:after="0" w:line="240" w:lineRule="auto"/>
        <w:ind w:left="360"/>
        <w:jc w:val="both"/>
        <w:rPr>
          <w:rFonts w:ascii="Times New Roman" w:hAnsi="Times New Roman" w:cs="Times New Roman"/>
          <w:color w:val="000000"/>
          <w:sz w:val="24"/>
          <w:szCs w:val="24"/>
        </w:rPr>
      </w:pPr>
      <w:r w:rsidRPr="00CD0EE9">
        <w:rPr>
          <w:rFonts w:ascii="Times New Roman" w:hAnsi="Times New Roman" w:cs="Times New Roman"/>
          <w:sz w:val="24"/>
          <w:szCs w:val="24"/>
        </w:rPr>
        <w:t xml:space="preserve">Felelős: </w:t>
      </w:r>
      <w:proofErr w:type="spellStart"/>
      <w:r w:rsidRPr="00CD0EE9">
        <w:rPr>
          <w:rFonts w:ascii="Times New Roman" w:hAnsi="Times New Roman" w:cs="Times New Roman"/>
          <w:sz w:val="24"/>
          <w:szCs w:val="24"/>
        </w:rPr>
        <w:t>Bakosiné</w:t>
      </w:r>
      <w:proofErr w:type="spellEnd"/>
      <w:r w:rsidRPr="00CD0EE9">
        <w:rPr>
          <w:rFonts w:ascii="Times New Roman" w:hAnsi="Times New Roman" w:cs="Times New Roman"/>
          <w:sz w:val="24"/>
          <w:szCs w:val="24"/>
        </w:rPr>
        <w:t xml:space="preserve"> Márton Mária jegyző</w:t>
      </w:r>
    </w:p>
    <w:p w:rsidR="001E518C" w:rsidRPr="00CD0EE9" w:rsidRDefault="001E518C" w:rsidP="00177269">
      <w:pPr>
        <w:numPr>
          <w:ilvl w:val="0"/>
          <w:numId w:val="10"/>
        </w:numPr>
        <w:spacing w:after="0" w:line="240" w:lineRule="auto"/>
        <w:jc w:val="both"/>
        <w:rPr>
          <w:rFonts w:ascii="Times New Roman" w:hAnsi="Times New Roman" w:cs="Times New Roman"/>
          <w:color w:val="000000"/>
          <w:sz w:val="24"/>
          <w:szCs w:val="24"/>
        </w:rPr>
      </w:pPr>
      <w:r w:rsidRPr="00CD0EE9">
        <w:rPr>
          <w:rFonts w:ascii="Times New Roman" w:hAnsi="Times New Roman" w:cs="Times New Roman"/>
          <w:color w:val="000000"/>
          <w:sz w:val="24"/>
          <w:szCs w:val="24"/>
        </w:rPr>
        <w:t xml:space="preserve">Felhatalmazza a polgármestert és a jegyzőt az </w:t>
      </w:r>
      <w:r w:rsidRPr="00CD0EE9">
        <w:rPr>
          <w:rFonts w:ascii="Times New Roman" w:hAnsi="Times New Roman" w:cs="Times New Roman"/>
          <w:sz w:val="24"/>
          <w:szCs w:val="24"/>
        </w:rPr>
        <w:t>kisajátítást pótló adásvételi szerződés</w:t>
      </w:r>
      <w:r w:rsidRPr="00CD0EE9">
        <w:rPr>
          <w:rFonts w:ascii="Times New Roman" w:hAnsi="Times New Roman" w:cs="Times New Roman"/>
          <w:color w:val="000000"/>
          <w:sz w:val="24"/>
          <w:szCs w:val="24"/>
        </w:rPr>
        <w:t xml:space="preserve"> aláírására.</w:t>
      </w:r>
    </w:p>
    <w:p w:rsidR="001E518C" w:rsidRPr="00CD0EE9" w:rsidRDefault="001E518C" w:rsidP="00CD0EE9">
      <w:pPr>
        <w:spacing w:after="0" w:line="240" w:lineRule="auto"/>
        <w:ind w:left="360"/>
        <w:rPr>
          <w:rFonts w:ascii="Times New Roman" w:hAnsi="Times New Roman" w:cs="Times New Roman"/>
          <w:color w:val="000000"/>
          <w:sz w:val="24"/>
          <w:szCs w:val="24"/>
        </w:rPr>
      </w:pPr>
      <w:r w:rsidRPr="00CD0EE9">
        <w:rPr>
          <w:rFonts w:ascii="Times New Roman" w:hAnsi="Times New Roman" w:cs="Times New Roman"/>
          <w:color w:val="000000"/>
          <w:sz w:val="24"/>
          <w:szCs w:val="24"/>
        </w:rPr>
        <w:t xml:space="preserve">Határidő: </w:t>
      </w:r>
      <w:r w:rsidRPr="00CD0EE9">
        <w:rPr>
          <w:rFonts w:ascii="Times New Roman" w:hAnsi="Times New Roman" w:cs="Times New Roman"/>
          <w:sz w:val="24"/>
          <w:szCs w:val="24"/>
        </w:rPr>
        <w:t>művelésből történő kivonási eljárás befejezése után</w:t>
      </w:r>
      <w:r w:rsidRPr="00CD0EE9">
        <w:rPr>
          <w:rFonts w:ascii="Times New Roman" w:hAnsi="Times New Roman" w:cs="Times New Roman"/>
          <w:color w:val="000000"/>
          <w:sz w:val="24"/>
          <w:szCs w:val="24"/>
        </w:rPr>
        <w:t>.</w:t>
      </w:r>
    </w:p>
    <w:p w:rsidR="001E518C" w:rsidRPr="00CD0EE9" w:rsidRDefault="00F42A9B" w:rsidP="00CD0EE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Felelős: Trencsényi Imre </w:t>
      </w:r>
      <w:r w:rsidR="001E518C" w:rsidRPr="00CD0EE9">
        <w:rPr>
          <w:rFonts w:ascii="Times New Roman" w:hAnsi="Times New Roman" w:cs="Times New Roman"/>
          <w:color w:val="000000"/>
          <w:sz w:val="24"/>
          <w:szCs w:val="24"/>
        </w:rPr>
        <w:t xml:space="preserve">polgármester és </w:t>
      </w:r>
      <w:proofErr w:type="spellStart"/>
      <w:r w:rsidR="001E518C" w:rsidRPr="00CD0EE9">
        <w:rPr>
          <w:rFonts w:ascii="Times New Roman" w:hAnsi="Times New Roman" w:cs="Times New Roman"/>
          <w:color w:val="000000"/>
          <w:sz w:val="24"/>
          <w:szCs w:val="24"/>
        </w:rPr>
        <w:t>Bakosiné</w:t>
      </w:r>
      <w:proofErr w:type="spellEnd"/>
      <w:r w:rsidR="001E518C" w:rsidRPr="00CD0EE9">
        <w:rPr>
          <w:rFonts w:ascii="Times New Roman" w:hAnsi="Times New Roman" w:cs="Times New Roman"/>
          <w:color w:val="000000"/>
          <w:sz w:val="24"/>
          <w:szCs w:val="24"/>
        </w:rPr>
        <w:t xml:space="preserve"> Márton Mária jegyző</w:t>
      </w:r>
    </w:p>
    <w:p w:rsidR="001E518C" w:rsidRPr="00CD0EE9" w:rsidRDefault="001E518C" w:rsidP="00CD0EE9">
      <w:pPr>
        <w:spacing w:after="0" w:line="240" w:lineRule="auto"/>
        <w:rPr>
          <w:rFonts w:ascii="Times New Roman" w:hAnsi="Times New Roman" w:cs="Times New Roman"/>
          <w:color w:val="000000"/>
          <w:sz w:val="24"/>
          <w:szCs w:val="24"/>
        </w:rPr>
      </w:pPr>
    </w:p>
    <w:p w:rsidR="001E518C" w:rsidRDefault="001E518C" w:rsidP="00422937">
      <w:pPr>
        <w:spacing w:after="0" w:line="240" w:lineRule="auto"/>
        <w:jc w:val="both"/>
        <w:rPr>
          <w:rFonts w:ascii="Times New Roman" w:hAnsi="Times New Roman" w:cs="Times New Roman"/>
          <w:sz w:val="24"/>
          <w:szCs w:val="24"/>
        </w:rPr>
      </w:pPr>
    </w:p>
    <w:p w:rsidR="001E518C" w:rsidRDefault="001E518C" w:rsidP="00422937">
      <w:pPr>
        <w:spacing w:after="0" w:line="240" w:lineRule="auto"/>
        <w:jc w:val="both"/>
        <w:rPr>
          <w:rFonts w:ascii="Times New Roman" w:hAnsi="Times New Roman" w:cs="Times New Roman"/>
          <w:sz w:val="24"/>
          <w:szCs w:val="24"/>
        </w:rPr>
      </w:pPr>
    </w:p>
    <w:p w:rsidR="001E518C" w:rsidRPr="00740C2A" w:rsidRDefault="00740C2A" w:rsidP="00422937">
      <w:pPr>
        <w:spacing w:after="0" w:line="240" w:lineRule="auto"/>
        <w:jc w:val="both"/>
        <w:rPr>
          <w:rFonts w:ascii="Times New Roman" w:hAnsi="Times New Roman" w:cs="Times New Roman"/>
          <w:b/>
          <w:sz w:val="24"/>
          <w:szCs w:val="24"/>
          <w:u w:val="single"/>
        </w:rPr>
      </w:pPr>
      <w:r w:rsidRPr="00740C2A">
        <w:rPr>
          <w:rFonts w:ascii="Times New Roman" w:hAnsi="Times New Roman" w:cs="Times New Roman"/>
          <w:b/>
          <w:sz w:val="24"/>
          <w:szCs w:val="24"/>
          <w:u w:val="single"/>
        </w:rPr>
        <w:t xml:space="preserve">15.Napirendi pont </w:t>
      </w:r>
    </w:p>
    <w:p w:rsidR="001E518C" w:rsidRPr="00740C2A" w:rsidRDefault="001E518C" w:rsidP="00422937">
      <w:pPr>
        <w:spacing w:after="0" w:line="240" w:lineRule="auto"/>
        <w:jc w:val="both"/>
        <w:rPr>
          <w:rFonts w:ascii="Times New Roman" w:hAnsi="Times New Roman" w:cs="Times New Roman"/>
          <w:b/>
          <w:sz w:val="24"/>
          <w:szCs w:val="24"/>
        </w:rPr>
      </w:pPr>
    </w:p>
    <w:p w:rsidR="001E518C" w:rsidRPr="00740C2A" w:rsidRDefault="00740C2A" w:rsidP="00740C2A">
      <w:pPr>
        <w:spacing w:after="0" w:line="240" w:lineRule="auto"/>
        <w:jc w:val="both"/>
        <w:rPr>
          <w:rFonts w:ascii="Times New Roman" w:hAnsi="Times New Roman" w:cs="Times New Roman"/>
          <w:b/>
          <w:sz w:val="24"/>
          <w:szCs w:val="24"/>
        </w:rPr>
      </w:pPr>
      <w:r w:rsidRPr="00740C2A">
        <w:rPr>
          <w:rFonts w:ascii="Times New Roman" w:hAnsi="Times New Roman" w:cs="Times New Roman"/>
          <w:b/>
          <w:sz w:val="24"/>
          <w:szCs w:val="24"/>
        </w:rPr>
        <w:t xml:space="preserve">A Kiss Andrásné tulajdonát képező 1032 </w:t>
      </w:r>
      <w:proofErr w:type="spellStart"/>
      <w:r w:rsidRPr="00740C2A">
        <w:rPr>
          <w:rFonts w:ascii="Times New Roman" w:hAnsi="Times New Roman" w:cs="Times New Roman"/>
          <w:b/>
          <w:sz w:val="24"/>
          <w:szCs w:val="24"/>
        </w:rPr>
        <w:t>hrsz</w:t>
      </w:r>
      <w:proofErr w:type="spellEnd"/>
      <w:r w:rsidRPr="00740C2A">
        <w:rPr>
          <w:rFonts w:ascii="Times New Roman" w:hAnsi="Times New Roman" w:cs="Times New Roman"/>
          <w:b/>
          <w:sz w:val="24"/>
          <w:szCs w:val="24"/>
        </w:rPr>
        <w:t>-ú, Ibrány, Virág u. 2. sz. alatti ingatlanból beruházási terület biztosítása érdekében történő területrész bérlése</w:t>
      </w:r>
    </w:p>
    <w:p w:rsidR="001E518C" w:rsidRPr="00740C2A" w:rsidRDefault="001E518C" w:rsidP="00422937">
      <w:pPr>
        <w:spacing w:after="0" w:line="240" w:lineRule="auto"/>
        <w:jc w:val="both"/>
        <w:rPr>
          <w:rFonts w:ascii="Times New Roman" w:hAnsi="Times New Roman" w:cs="Times New Roman"/>
          <w:b/>
          <w:sz w:val="24"/>
          <w:szCs w:val="24"/>
        </w:rPr>
      </w:pPr>
    </w:p>
    <w:p w:rsidR="001E518C" w:rsidRPr="00740C2A" w:rsidRDefault="00740C2A" w:rsidP="00422937">
      <w:pPr>
        <w:spacing w:after="0" w:line="240" w:lineRule="auto"/>
        <w:jc w:val="both"/>
        <w:rPr>
          <w:rFonts w:ascii="Times New Roman" w:hAnsi="Times New Roman" w:cs="Times New Roman"/>
          <w:b/>
          <w:sz w:val="24"/>
          <w:szCs w:val="24"/>
        </w:rPr>
      </w:pPr>
      <w:r w:rsidRPr="00740C2A">
        <w:rPr>
          <w:rFonts w:ascii="Times New Roman" w:hAnsi="Times New Roman" w:cs="Times New Roman"/>
          <w:b/>
          <w:sz w:val="24"/>
          <w:szCs w:val="24"/>
          <w:u w:val="single"/>
        </w:rPr>
        <w:t>Előadó:</w:t>
      </w:r>
      <w:r w:rsidRPr="00740C2A">
        <w:rPr>
          <w:rFonts w:ascii="Times New Roman" w:hAnsi="Times New Roman" w:cs="Times New Roman"/>
          <w:b/>
          <w:sz w:val="24"/>
          <w:szCs w:val="24"/>
        </w:rPr>
        <w:t xml:space="preserve"> Trencsényi Imre polgármester</w:t>
      </w:r>
    </w:p>
    <w:p w:rsidR="001E518C" w:rsidRDefault="001E518C" w:rsidP="00422937">
      <w:pPr>
        <w:spacing w:after="0" w:line="240" w:lineRule="auto"/>
        <w:jc w:val="both"/>
        <w:rPr>
          <w:rFonts w:ascii="Times New Roman" w:hAnsi="Times New Roman" w:cs="Times New Roman"/>
          <w:b/>
          <w:sz w:val="24"/>
          <w:szCs w:val="24"/>
        </w:rPr>
      </w:pPr>
    </w:p>
    <w:p w:rsidR="00740C2A" w:rsidRPr="00740C2A" w:rsidRDefault="00740C2A" w:rsidP="00740C2A">
      <w:pPr>
        <w:spacing w:after="0" w:line="240" w:lineRule="auto"/>
        <w:jc w:val="both"/>
        <w:rPr>
          <w:rFonts w:ascii="Times New Roman" w:hAnsi="Times New Roman" w:cs="Times New Roman"/>
          <w:sz w:val="24"/>
          <w:szCs w:val="24"/>
        </w:rPr>
      </w:pPr>
      <w:r w:rsidRPr="00740C2A">
        <w:rPr>
          <w:rFonts w:ascii="Times New Roman" w:hAnsi="Times New Roman" w:cs="Times New Roman"/>
          <w:sz w:val="24"/>
          <w:szCs w:val="24"/>
          <w:u w:val="single"/>
        </w:rPr>
        <w:t xml:space="preserve">Trencsényi Imre polgármester: </w:t>
      </w:r>
      <w:r w:rsidRPr="00740C2A">
        <w:rPr>
          <w:rFonts w:ascii="Times New Roman" w:hAnsi="Times New Roman" w:cs="Times New Roman"/>
          <w:bCs/>
          <w:sz w:val="24"/>
          <w:szCs w:val="24"/>
        </w:rPr>
        <w:t>Ibrány Város Önkormányzata</w:t>
      </w:r>
      <w:r w:rsidRPr="00740C2A">
        <w:rPr>
          <w:rFonts w:ascii="Times New Roman" w:hAnsi="Times New Roman" w:cs="Times New Roman"/>
          <w:b/>
          <w:bCs/>
          <w:sz w:val="24"/>
          <w:szCs w:val="24"/>
        </w:rPr>
        <w:t xml:space="preserve"> </w:t>
      </w:r>
      <w:r w:rsidRPr="00740C2A">
        <w:rPr>
          <w:rFonts w:ascii="Times New Roman" w:hAnsi="Times New Roman" w:cs="Times New Roman"/>
          <w:bCs/>
          <w:sz w:val="24"/>
          <w:szCs w:val="24"/>
        </w:rPr>
        <w:t xml:space="preserve">a Start munkaprogram keretében tovább folytatja a településen járda építését. Ennek során az 1033 </w:t>
      </w:r>
      <w:proofErr w:type="spellStart"/>
      <w:r w:rsidRPr="00740C2A">
        <w:rPr>
          <w:rFonts w:ascii="Times New Roman" w:hAnsi="Times New Roman" w:cs="Times New Roman"/>
          <w:bCs/>
          <w:sz w:val="24"/>
          <w:szCs w:val="24"/>
        </w:rPr>
        <w:t>hrsz</w:t>
      </w:r>
      <w:proofErr w:type="spellEnd"/>
      <w:r w:rsidRPr="00740C2A">
        <w:rPr>
          <w:rFonts w:ascii="Times New Roman" w:hAnsi="Times New Roman" w:cs="Times New Roman"/>
          <w:bCs/>
          <w:sz w:val="24"/>
          <w:szCs w:val="24"/>
        </w:rPr>
        <w:t xml:space="preserve">-ú Virág utca is sorra került. </w:t>
      </w:r>
    </w:p>
    <w:p w:rsidR="00740C2A" w:rsidRPr="00740C2A" w:rsidRDefault="00740C2A" w:rsidP="00740C2A">
      <w:pPr>
        <w:spacing w:after="0" w:line="240" w:lineRule="auto"/>
        <w:ind w:right="-3"/>
        <w:jc w:val="both"/>
        <w:rPr>
          <w:rFonts w:ascii="Times New Roman" w:hAnsi="Times New Roman" w:cs="Times New Roman"/>
          <w:sz w:val="24"/>
          <w:szCs w:val="24"/>
        </w:rPr>
      </w:pPr>
      <w:r w:rsidRPr="00740C2A">
        <w:rPr>
          <w:rFonts w:ascii="Times New Roman" w:hAnsi="Times New Roman" w:cs="Times New Roman"/>
          <w:sz w:val="24"/>
          <w:szCs w:val="24"/>
        </w:rPr>
        <w:lastRenderedPageBreak/>
        <w:t xml:space="preserve">A beruházás biztosítása érdekében szükségessé vált a Kiss Andrásné Ibrány, Virág u. 2. sz. alatti lakos kizárólagos tulajdonában lévő </w:t>
      </w:r>
      <w:proofErr w:type="spellStart"/>
      <w:r w:rsidRPr="00740C2A">
        <w:rPr>
          <w:rFonts w:ascii="Times New Roman" w:hAnsi="Times New Roman" w:cs="Times New Roman"/>
          <w:sz w:val="24"/>
          <w:szCs w:val="24"/>
        </w:rPr>
        <w:t>i</w:t>
      </w:r>
      <w:r w:rsidRPr="00740C2A">
        <w:rPr>
          <w:rFonts w:ascii="Times New Roman" w:hAnsi="Times New Roman" w:cs="Times New Roman"/>
          <w:bCs/>
          <w:sz w:val="24"/>
          <w:szCs w:val="24"/>
        </w:rPr>
        <w:t>brányi</w:t>
      </w:r>
      <w:proofErr w:type="spellEnd"/>
      <w:r w:rsidRPr="00740C2A">
        <w:rPr>
          <w:rFonts w:ascii="Times New Roman" w:hAnsi="Times New Roman" w:cs="Times New Roman"/>
          <w:bCs/>
          <w:sz w:val="24"/>
          <w:szCs w:val="24"/>
        </w:rPr>
        <w:t xml:space="preserve"> 1032 </w:t>
      </w:r>
      <w:proofErr w:type="spellStart"/>
      <w:r w:rsidRPr="00740C2A">
        <w:rPr>
          <w:rFonts w:ascii="Times New Roman" w:hAnsi="Times New Roman" w:cs="Times New Roman"/>
          <w:bCs/>
          <w:sz w:val="24"/>
          <w:szCs w:val="24"/>
        </w:rPr>
        <w:t>hrsz</w:t>
      </w:r>
      <w:proofErr w:type="spellEnd"/>
      <w:r w:rsidRPr="00740C2A">
        <w:rPr>
          <w:rFonts w:ascii="Times New Roman" w:hAnsi="Times New Roman" w:cs="Times New Roman"/>
          <w:bCs/>
          <w:sz w:val="24"/>
          <w:szCs w:val="24"/>
        </w:rPr>
        <w:t>-ú</w:t>
      </w:r>
      <w:r w:rsidRPr="00740C2A">
        <w:rPr>
          <w:rFonts w:ascii="Times New Roman" w:hAnsi="Times New Roman" w:cs="Times New Roman"/>
          <w:b/>
          <w:bCs/>
          <w:sz w:val="24"/>
          <w:szCs w:val="24"/>
        </w:rPr>
        <w:t>,</w:t>
      </w:r>
      <w:r w:rsidRPr="00740C2A">
        <w:rPr>
          <w:rFonts w:ascii="Times New Roman" w:hAnsi="Times New Roman" w:cs="Times New Roman"/>
          <w:bCs/>
          <w:sz w:val="24"/>
          <w:szCs w:val="24"/>
        </w:rPr>
        <w:t xml:space="preserve"> 1074</w:t>
      </w:r>
      <w:r w:rsidRPr="00740C2A">
        <w:rPr>
          <w:rFonts w:ascii="Times New Roman" w:hAnsi="Times New Roman" w:cs="Times New Roman"/>
          <w:sz w:val="24"/>
          <w:szCs w:val="24"/>
        </w:rPr>
        <w:t xml:space="preserve"> m2 nagyságú, lakóház, udvar megnevezési ingatlanból 50 m2 nagyságú terület birtokbavétele az ingatlan NY-i oldalán. E nélkül a beruházás csak részlegesen valósulhat meg.</w:t>
      </w:r>
    </w:p>
    <w:p w:rsidR="00740C2A" w:rsidRPr="00740C2A" w:rsidRDefault="00740C2A" w:rsidP="00740C2A">
      <w:pPr>
        <w:spacing w:after="0" w:line="240" w:lineRule="auto"/>
        <w:ind w:right="-3"/>
        <w:jc w:val="both"/>
        <w:rPr>
          <w:rFonts w:ascii="Times New Roman" w:hAnsi="Times New Roman" w:cs="Times New Roman"/>
          <w:sz w:val="24"/>
          <w:szCs w:val="24"/>
        </w:rPr>
      </w:pPr>
      <w:r w:rsidRPr="00740C2A">
        <w:rPr>
          <w:rFonts w:ascii="Times New Roman" w:hAnsi="Times New Roman" w:cs="Times New Roman"/>
          <w:sz w:val="24"/>
          <w:szCs w:val="24"/>
        </w:rPr>
        <w:t>A tulajdonos előzetesen hozzájárult az 50 m2 nagyságú terület igénybevételéhez, de kikötötte, hogy eladni nem, csak bérbe adni hajlandó.</w:t>
      </w:r>
    </w:p>
    <w:p w:rsidR="00740C2A" w:rsidRPr="00740C2A" w:rsidRDefault="00740C2A" w:rsidP="00740C2A">
      <w:pPr>
        <w:spacing w:after="0" w:line="240" w:lineRule="auto"/>
        <w:ind w:right="-3"/>
        <w:jc w:val="both"/>
        <w:rPr>
          <w:rFonts w:ascii="Times New Roman" w:hAnsi="Times New Roman" w:cs="Times New Roman"/>
          <w:sz w:val="24"/>
          <w:szCs w:val="24"/>
        </w:rPr>
      </w:pPr>
      <w:r w:rsidRPr="00740C2A">
        <w:rPr>
          <w:rFonts w:ascii="Times New Roman" w:hAnsi="Times New Roman" w:cs="Times New Roman"/>
          <w:sz w:val="24"/>
          <w:szCs w:val="24"/>
        </w:rPr>
        <w:t>A terület bérlése az önkormányzat részére is megfelelő lenne, mert így tudná azt biztosítani, hogy a beruházás saját, vagy magán tulajdonú, de tulajdonos által hozzájárult területen valósulna meg,</w:t>
      </w:r>
      <w:r>
        <w:rPr>
          <w:rFonts w:ascii="Times New Roman" w:hAnsi="Times New Roman" w:cs="Times New Roman"/>
          <w:sz w:val="24"/>
          <w:szCs w:val="24"/>
        </w:rPr>
        <w:t xml:space="preserve"> </w:t>
      </w:r>
      <w:r w:rsidRPr="00740C2A">
        <w:rPr>
          <w:rFonts w:ascii="Times New Roman" w:hAnsi="Times New Roman" w:cs="Times New Roman"/>
          <w:sz w:val="24"/>
          <w:szCs w:val="24"/>
        </w:rPr>
        <w:t>ami a program megvalósításának feltétele.</w:t>
      </w:r>
    </w:p>
    <w:p w:rsidR="00740C2A" w:rsidRPr="00740C2A" w:rsidRDefault="00740C2A" w:rsidP="00740C2A">
      <w:pPr>
        <w:spacing w:after="0" w:line="240" w:lineRule="auto"/>
        <w:ind w:right="-3"/>
        <w:jc w:val="both"/>
        <w:rPr>
          <w:rFonts w:ascii="Times New Roman" w:hAnsi="Times New Roman" w:cs="Times New Roman"/>
          <w:sz w:val="24"/>
          <w:szCs w:val="24"/>
        </w:rPr>
      </w:pPr>
      <w:r w:rsidRPr="00740C2A">
        <w:rPr>
          <w:rFonts w:ascii="Times New Roman" w:hAnsi="Times New Roman" w:cs="Times New Roman"/>
          <w:sz w:val="24"/>
          <w:szCs w:val="24"/>
        </w:rPr>
        <w:t>A tulajdonossal történt előzetes egyeztetés után, az 50 m2 terület 99 éves bérbeadásáért összesen 150.000 Ft-t kérne.</w:t>
      </w:r>
    </w:p>
    <w:p w:rsidR="00740C2A" w:rsidRPr="00740C2A" w:rsidRDefault="00740C2A" w:rsidP="00740C2A">
      <w:pPr>
        <w:spacing w:after="0" w:line="240" w:lineRule="auto"/>
        <w:ind w:right="-3"/>
        <w:jc w:val="both"/>
        <w:rPr>
          <w:rFonts w:ascii="Times New Roman" w:hAnsi="Times New Roman" w:cs="Times New Roman"/>
          <w:sz w:val="24"/>
          <w:szCs w:val="24"/>
        </w:rPr>
      </w:pPr>
      <w:r w:rsidRPr="00740C2A">
        <w:rPr>
          <w:rFonts w:ascii="Times New Roman" w:hAnsi="Times New Roman" w:cs="Times New Roman"/>
          <w:sz w:val="24"/>
          <w:szCs w:val="24"/>
        </w:rPr>
        <w:t>Ez az ár elfogadható az önkormányzat számára. Korábban hasonló módon oldottuk meg a Városliget terület fejlesztését ott, ahol a tulajdonos valamilyen ok miatt nem tudta értékesíteni ingatlanrészét.</w:t>
      </w:r>
    </w:p>
    <w:p w:rsidR="00740C2A" w:rsidRDefault="00740C2A" w:rsidP="00740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rsidR="00740C2A" w:rsidRDefault="00740C2A" w:rsidP="00740C2A">
      <w:pPr>
        <w:spacing w:after="0" w:line="240" w:lineRule="auto"/>
        <w:jc w:val="both"/>
        <w:rPr>
          <w:rFonts w:ascii="Times New Roman" w:hAnsi="Times New Roman" w:cs="Times New Roman"/>
          <w:sz w:val="24"/>
          <w:szCs w:val="24"/>
        </w:rPr>
      </w:pPr>
    </w:p>
    <w:p w:rsidR="00740C2A" w:rsidRDefault="00740C2A" w:rsidP="00740C2A">
      <w:pPr>
        <w:spacing w:after="0" w:line="240" w:lineRule="auto"/>
        <w:jc w:val="both"/>
        <w:rPr>
          <w:rFonts w:ascii="Times New Roman" w:hAnsi="Times New Roman" w:cs="Times New Roman"/>
          <w:sz w:val="24"/>
          <w:szCs w:val="24"/>
        </w:rPr>
      </w:pPr>
      <w:r w:rsidRPr="00740C2A">
        <w:rPr>
          <w:rFonts w:ascii="Times New Roman" w:hAnsi="Times New Roman" w:cs="Times New Roman"/>
          <w:sz w:val="24"/>
          <w:szCs w:val="24"/>
          <w:u w:val="single"/>
        </w:rPr>
        <w:t>Tábori Tibor tanácsnok:</w:t>
      </w:r>
      <w:r>
        <w:rPr>
          <w:rFonts w:ascii="Times New Roman" w:hAnsi="Times New Roman" w:cs="Times New Roman"/>
          <w:sz w:val="24"/>
          <w:szCs w:val="24"/>
          <w:u w:val="single"/>
        </w:rPr>
        <w:t xml:space="preserve"> </w:t>
      </w:r>
      <w:r>
        <w:rPr>
          <w:rFonts w:ascii="Times New Roman" w:hAnsi="Times New Roman" w:cs="Times New Roman"/>
          <w:sz w:val="24"/>
          <w:szCs w:val="24"/>
        </w:rPr>
        <w:t>A Virág</w:t>
      </w:r>
      <w:r w:rsidR="00BA50AA">
        <w:rPr>
          <w:rFonts w:ascii="Times New Roman" w:hAnsi="Times New Roman" w:cs="Times New Roman"/>
          <w:sz w:val="24"/>
          <w:szCs w:val="24"/>
        </w:rPr>
        <w:t xml:space="preserve"> </w:t>
      </w:r>
      <w:r>
        <w:rPr>
          <w:rFonts w:ascii="Times New Roman" w:hAnsi="Times New Roman" w:cs="Times New Roman"/>
          <w:sz w:val="24"/>
          <w:szCs w:val="24"/>
        </w:rPr>
        <w:t>utcán mi ennek csak örülni tudunk. A</w:t>
      </w:r>
      <w:r w:rsidR="00BA50AA">
        <w:rPr>
          <w:rFonts w:ascii="Times New Roman" w:hAnsi="Times New Roman" w:cs="Times New Roman"/>
          <w:sz w:val="24"/>
          <w:szCs w:val="24"/>
        </w:rPr>
        <w:t xml:space="preserve">z egyik háznak a kerítését a lakók úgy újították fel, hogy 2 méter magasra húzták fel, teljes fedést kapott, valamint beépítették az S kanyart, így gyakorlatilag az az útszakasz beláthatatlan. </w:t>
      </w:r>
    </w:p>
    <w:p w:rsidR="00BA50AA" w:rsidRPr="00740C2A" w:rsidRDefault="00BA50AA" w:rsidP="00740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a Márkus-féle ház tulajdonjogát sikerülne megszerezni, akkor beláthatóbbá lehetne tenni az utat. </w:t>
      </w:r>
    </w:p>
    <w:p w:rsidR="001E518C" w:rsidRPr="00740C2A" w:rsidRDefault="001E518C" w:rsidP="00740C2A">
      <w:pPr>
        <w:spacing w:after="0" w:line="240" w:lineRule="auto"/>
        <w:jc w:val="both"/>
        <w:rPr>
          <w:rFonts w:ascii="Times New Roman" w:hAnsi="Times New Roman" w:cs="Times New Roman"/>
          <w:sz w:val="24"/>
          <w:szCs w:val="24"/>
        </w:rPr>
      </w:pPr>
    </w:p>
    <w:p w:rsidR="001E518C" w:rsidRDefault="00BA50AA" w:rsidP="00BA50AA">
      <w:pPr>
        <w:spacing w:after="0" w:line="240" w:lineRule="auto"/>
        <w:jc w:val="both"/>
        <w:rPr>
          <w:rFonts w:ascii="Times New Roman" w:hAnsi="Times New Roman" w:cs="Times New Roman"/>
          <w:sz w:val="24"/>
          <w:szCs w:val="24"/>
        </w:rPr>
      </w:pPr>
      <w:r w:rsidRPr="00BA50AA">
        <w:rPr>
          <w:rFonts w:ascii="Times New Roman" w:hAnsi="Times New Roman" w:cs="Times New Roman"/>
          <w:sz w:val="24"/>
          <w:szCs w:val="24"/>
          <w:u w:val="single"/>
        </w:rPr>
        <w:t xml:space="preserve">Trencsényi Imre polgármester: </w:t>
      </w:r>
      <w:r w:rsidRPr="00BA50AA">
        <w:rPr>
          <w:rFonts w:ascii="Times New Roman" w:hAnsi="Times New Roman" w:cs="Times New Roman"/>
          <w:sz w:val="24"/>
          <w:szCs w:val="24"/>
        </w:rPr>
        <w:t xml:space="preserve">Javaslom a Képviselő Testületnek, hogy a bérlendő terület kis mértékére figyelemmel összesen 150.000 Ft értéken </w:t>
      </w:r>
      <w:r w:rsidRPr="00006EC0">
        <w:rPr>
          <w:rFonts w:ascii="Times New Roman" w:hAnsi="Times New Roman" w:cs="Times New Roman"/>
          <w:sz w:val="24"/>
          <w:szCs w:val="24"/>
        </w:rPr>
        <w:t>béreljük</w:t>
      </w:r>
      <w:r w:rsidRPr="00BA50AA">
        <w:rPr>
          <w:rFonts w:ascii="Times New Roman" w:hAnsi="Times New Roman" w:cs="Times New Roman"/>
          <w:sz w:val="24"/>
          <w:szCs w:val="24"/>
        </w:rPr>
        <w:t xml:space="preserve"> 99 évre a járda építéshez szükséges 50 m2 nagyságú területet</w:t>
      </w:r>
      <w:r>
        <w:rPr>
          <w:rFonts w:ascii="Times New Roman" w:hAnsi="Times New Roman" w:cs="Times New Roman"/>
          <w:sz w:val="24"/>
          <w:szCs w:val="24"/>
        </w:rPr>
        <w:t>.</w:t>
      </w:r>
    </w:p>
    <w:p w:rsidR="00BA50AA" w:rsidRDefault="00BA50AA" w:rsidP="00BA50AA">
      <w:pPr>
        <w:spacing w:after="0" w:line="240" w:lineRule="auto"/>
        <w:jc w:val="both"/>
        <w:rPr>
          <w:rFonts w:ascii="Times New Roman" w:hAnsi="Times New Roman" w:cs="Times New Roman"/>
          <w:sz w:val="24"/>
          <w:szCs w:val="24"/>
        </w:rPr>
      </w:pPr>
    </w:p>
    <w:p w:rsidR="00BA50AA" w:rsidRDefault="00BA50AA" w:rsidP="00BA5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BA50AA" w:rsidRDefault="00BA50AA" w:rsidP="00BA50AA">
      <w:pPr>
        <w:spacing w:after="0" w:line="240" w:lineRule="auto"/>
        <w:jc w:val="both"/>
        <w:rPr>
          <w:rFonts w:ascii="Times New Roman" w:hAnsi="Times New Roman" w:cs="Times New Roman"/>
          <w:sz w:val="24"/>
          <w:szCs w:val="24"/>
        </w:rPr>
      </w:pPr>
    </w:p>
    <w:p w:rsidR="00BA50AA" w:rsidRPr="00BA50AA" w:rsidRDefault="00BA50AA" w:rsidP="00BA50AA">
      <w:pPr>
        <w:spacing w:after="0" w:line="240" w:lineRule="auto"/>
        <w:jc w:val="center"/>
        <w:rPr>
          <w:rFonts w:ascii="Times New Roman" w:hAnsi="Times New Roman" w:cs="Times New Roman"/>
          <w:b/>
          <w:sz w:val="24"/>
          <w:szCs w:val="24"/>
        </w:rPr>
      </w:pPr>
      <w:r w:rsidRPr="00BA50AA">
        <w:rPr>
          <w:rFonts w:ascii="Times New Roman" w:hAnsi="Times New Roman" w:cs="Times New Roman"/>
          <w:b/>
          <w:sz w:val="24"/>
          <w:szCs w:val="24"/>
        </w:rPr>
        <w:t>Ibrány Város Képviselő Testületének</w:t>
      </w:r>
    </w:p>
    <w:p w:rsidR="00BA50AA" w:rsidRPr="00BA50AA" w:rsidRDefault="00BA50AA" w:rsidP="00BA50AA">
      <w:pPr>
        <w:spacing w:after="0" w:line="240" w:lineRule="auto"/>
        <w:jc w:val="center"/>
        <w:rPr>
          <w:rFonts w:ascii="Times New Roman" w:hAnsi="Times New Roman" w:cs="Times New Roman"/>
          <w:b/>
          <w:sz w:val="24"/>
          <w:szCs w:val="24"/>
        </w:rPr>
      </w:pPr>
      <w:r w:rsidRPr="00BA50AA">
        <w:rPr>
          <w:rStyle w:val="FontStyle13"/>
          <w:rFonts w:ascii="Times New Roman" w:hAnsi="Times New Roman" w:cs="Times New Roman"/>
          <w:b/>
          <w:sz w:val="24"/>
          <w:szCs w:val="24"/>
        </w:rPr>
        <w:t>107/</w:t>
      </w:r>
      <w:r w:rsidRPr="00BA50AA">
        <w:rPr>
          <w:rFonts w:ascii="Times New Roman" w:hAnsi="Times New Roman" w:cs="Times New Roman"/>
          <w:b/>
          <w:sz w:val="24"/>
          <w:szCs w:val="24"/>
        </w:rPr>
        <w:t>2021. (VIII.09.) KT.</w:t>
      </w:r>
    </w:p>
    <w:p w:rsidR="00BA50AA" w:rsidRPr="00BA50AA" w:rsidRDefault="00BA50AA" w:rsidP="00BA50AA">
      <w:pPr>
        <w:spacing w:after="0" w:line="240" w:lineRule="auto"/>
        <w:jc w:val="center"/>
        <w:rPr>
          <w:rFonts w:ascii="Times New Roman" w:hAnsi="Times New Roman" w:cs="Times New Roman"/>
          <w:b/>
          <w:sz w:val="24"/>
          <w:szCs w:val="24"/>
        </w:rPr>
      </w:pPr>
      <w:r w:rsidRPr="00BA50AA">
        <w:rPr>
          <w:rFonts w:ascii="Times New Roman" w:hAnsi="Times New Roman" w:cs="Times New Roman"/>
          <w:b/>
          <w:sz w:val="24"/>
          <w:szCs w:val="24"/>
        </w:rPr>
        <w:t>h a t á r o z a t a</w:t>
      </w:r>
    </w:p>
    <w:p w:rsidR="00BA50AA" w:rsidRPr="00BA50AA" w:rsidRDefault="00BA50AA" w:rsidP="00BA50AA">
      <w:pPr>
        <w:spacing w:after="0" w:line="240" w:lineRule="auto"/>
        <w:jc w:val="center"/>
        <w:rPr>
          <w:rFonts w:ascii="Times New Roman" w:hAnsi="Times New Roman" w:cs="Times New Roman"/>
          <w:b/>
          <w:color w:val="000000"/>
          <w:sz w:val="24"/>
          <w:szCs w:val="24"/>
        </w:rPr>
      </w:pPr>
    </w:p>
    <w:p w:rsidR="00BA50AA" w:rsidRPr="00BA50AA" w:rsidRDefault="00BA50AA" w:rsidP="00BA50AA">
      <w:pPr>
        <w:pStyle w:val="Cm"/>
        <w:rPr>
          <w:i w:val="0"/>
          <w:szCs w:val="24"/>
          <w:u w:val="none"/>
        </w:rPr>
      </w:pPr>
      <w:r w:rsidRPr="00BA50AA">
        <w:rPr>
          <w:i w:val="0"/>
          <w:szCs w:val="24"/>
          <w:u w:val="none"/>
        </w:rPr>
        <w:t xml:space="preserve">A Kiss Andrásné tulajdonát képező 1032 </w:t>
      </w:r>
      <w:proofErr w:type="spellStart"/>
      <w:r w:rsidRPr="00BA50AA">
        <w:rPr>
          <w:i w:val="0"/>
          <w:szCs w:val="24"/>
          <w:u w:val="none"/>
        </w:rPr>
        <w:t>hrsz</w:t>
      </w:r>
      <w:proofErr w:type="spellEnd"/>
      <w:r w:rsidRPr="00BA50AA">
        <w:rPr>
          <w:i w:val="0"/>
          <w:szCs w:val="24"/>
          <w:u w:val="none"/>
        </w:rPr>
        <w:t xml:space="preserve">-ú, Ibrány, Virág u. 2. sz. alatti ingatlanból beruházási terület biztosítása érdekében történő területrész bérlése című napirendi ponthoz </w:t>
      </w:r>
    </w:p>
    <w:p w:rsidR="00BA50AA" w:rsidRPr="00BA50AA" w:rsidRDefault="00BA50AA" w:rsidP="00BA50AA">
      <w:pPr>
        <w:spacing w:after="0" w:line="240" w:lineRule="auto"/>
        <w:jc w:val="center"/>
        <w:rPr>
          <w:rFonts w:ascii="Times New Roman" w:hAnsi="Times New Roman" w:cs="Times New Roman"/>
          <w:b/>
          <w:sz w:val="24"/>
          <w:szCs w:val="24"/>
        </w:rPr>
      </w:pPr>
    </w:p>
    <w:p w:rsidR="00BA50AA" w:rsidRPr="00BA50AA" w:rsidRDefault="00BA50AA" w:rsidP="00BA50AA">
      <w:pPr>
        <w:pStyle w:val="Cmsor3"/>
        <w:jc w:val="both"/>
        <w:rPr>
          <w:b w:val="0"/>
          <w:i/>
          <w:sz w:val="24"/>
        </w:rPr>
      </w:pPr>
      <w:r w:rsidRPr="00BA50AA">
        <w:rPr>
          <w:b w:val="0"/>
          <w:sz w:val="24"/>
        </w:rPr>
        <w:t xml:space="preserve">K É P V I S E L Ő – T E S T Ü L E T </w:t>
      </w:r>
    </w:p>
    <w:p w:rsidR="00BA50AA" w:rsidRPr="00BA50AA" w:rsidRDefault="00BA50AA" w:rsidP="00BA50AA">
      <w:pPr>
        <w:spacing w:after="0" w:line="240" w:lineRule="auto"/>
        <w:jc w:val="both"/>
        <w:rPr>
          <w:rFonts w:ascii="Times New Roman" w:hAnsi="Times New Roman" w:cs="Times New Roman"/>
          <w:color w:val="000000"/>
          <w:sz w:val="24"/>
          <w:szCs w:val="24"/>
        </w:rPr>
      </w:pPr>
    </w:p>
    <w:p w:rsidR="00BA50AA" w:rsidRPr="00BA50AA" w:rsidRDefault="00BA50AA" w:rsidP="00177269">
      <w:pPr>
        <w:pStyle w:val="Listaszerbekezds"/>
        <w:numPr>
          <w:ilvl w:val="0"/>
          <w:numId w:val="12"/>
        </w:numPr>
        <w:spacing w:after="0" w:line="240" w:lineRule="auto"/>
        <w:ind w:right="-3"/>
        <w:jc w:val="both"/>
        <w:rPr>
          <w:rFonts w:ascii="Times New Roman" w:hAnsi="Times New Roman" w:cs="Times New Roman"/>
          <w:color w:val="000000"/>
          <w:sz w:val="24"/>
          <w:szCs w:val="24"/>
        </w:rPr>
      </w:pPr>
      <w:r w:rsidRPr="00BA50AA">
        <w:rPr>
          <w:rFonts w:ascii="Times New Roman" w:hAnsi="Times New Roman" w:cs="Times New Roman"/>
          <w:color w:val="000000"/>
          <w:sz w:val="24"/>
          <w:szCs w:val="24"/>
        </w:rPr>
        <w:t xml:space="preserve">a </w:t>
      </w:r>
      <w:r w:rsidRPr="00BA50AA">
        <w:rPr>
          <w:rFonts w:ascii="Times New Roman" w:hAnsi="Times New Roman" w:cs="Times New Roman"/>
          <w:b/>
          <w:sz w:val="24"/>
          <w:szCs w:val="24"/>
        </w:rPr>
        <w:t xml:space="preserve">településfejlesztés </w:t>
      </w:r>
      <w:r w:rsidRPr="00BA50AA">
        <w:rPr>
          <w:rFonts w:ascii="Times New Roman" w:hAnsi="Times New Roman" w:cs="Times New Roman"/>
          <w:sz w:val="24"/>
          <w:szCs w:val="24"/>
        </w:rPr>
        <w:t>(</w:t>
      </w:r>
      <w:r w:rsidRPr="00BA50AA">
        <w:rPr>
          <w:rStyle w:val="FontStyle13"/>
          <w:rFonts w:ascii="Times New Roman" w:hAnsi="Times New Roman" w:cs="Times New Roman"/>
          <w:sz w:val="24"/>
          <w:szCs w:val="24"/>
        </w:rPr>
        <w:t>beruházási terület biztosítása)</w:t>
      </w:r>
      <w:r w:rsidRPr="00BA50AA">
        <w:rPr>
          <w:rFonts w:ascii="Times New Roman" w:hAnsi="Times New Roman" w:cs="Times New Roman"/>
          <w:sz w:val="24"/>
          <w:szCs w:val="24"/>
        </w:rPr>
        <w:t xml:space="preserve"> </w:t>
      </w:r>
      <w:r w:rsidRPr="00BA50AA">
        <w:rPr>
          <w:rFonts w:ascii="Times New Roman" w:hAnsi="Times New Roman" w:cs="Times New Roman"/>
          <w:b/>
          <w:sz w:val="24"/>
          <w:szCs w:val="24"/>
        </w:rPr>
        <w:t>érdekében</w:t>
      </w:r>
      <w:r w:rsidRPr="00BA50AA">
        <w:rPr>
          <w:rFonts w:ascii="Times New Roman" w:hAnsi="Times New Roman" w:cs="Times New Roman"/>
          <w:sz w:val="24"/>
          <w:szCs w:val="24"/>
        </w:rPr>
        <w:t xml:space="preserve"> a </w:t>
      </w:r>
      <w:r w:rsidRPr="00BA50AA">
        <w:rPr>
          <w:rFonts w:ascii="Times New Roman" w:hAnsi="Times New Roman" w:cs="Times New Roman"/>
          <w:b/>
          <w:sz w:val="24"/>
          <w:szCs w:val="24"/>
        </w:rPr>
        <w:t>Kiss Andrásné</w:t>
      </w:r>
      <w:r w:rsidRPr="00BA50AA">
        <w:rPr>
          <w:rFonts w:ascii="Times New Roman" w:hAnsi="Times New Roman" w:cs="Times New Roman"/>
          <w:sz w:val="24"/>
          <w:szCs w:val="24"/>
        </w:rPr>
        <w:t xml:space="preserve"> Ibrány, Virág u. 2. sz. alatti lakos kizárólagos tulajdonában lévő </w:t>
      </w:r>
      <w:proofErr w:type="spellStart"/>
      <w:r w:rsidRPr="00BA50AA">
        <w:rPr>
          <w:rFonts w:ascii="Times New Roman" w:hAnsi="Times New Roman" w:cs="Times New Roman"/>
          <w:b/>
          <w:sz w:val="24"/>
          <w:szCs w:val="24"/>
        </w:rPr>
        <w:t>i</w:t>
      </w:r>
      <w:r w:rsidRPr="00BA50AA">
        <w:rPr>
          <w:rFonts w:ascii="Times New Roman" w:hAnsi="Times New Roman" w:cs="Times New Roman"/>
          <w:b/>
          <w:bCs/>
          <w:sz w:val="24"/>
          <w:szCs w:val="24"/>
        </w:rPr>
        <w:t>brányi</w:t>
      </w:r>
      <w:proofErr w:type="spellEnd"/>
      <w:r w:rsidRPr="00BA50AA">
        <w:rPr>
          <w:rFonts w:ascii="Times New Roman" w:hAnsi="Times New Roman" w:cs="Times New Roman"/>
          <w:b/>
          <w:bCs/>
          <w:sz w:val="24"/>
          <w:szCs w:val="24"/>
        </w:rPr>
        <w:t xml:space="preserve"> 1032 </w:t>
      </w:r>
      <w:proofErr w:type="spellStart"/>
      <w:r w:rsidRPr="00BA50AA">
        <w:rPr>
          <w:rFonts w:ascii="Times New Roman" w:hAnsi="Times New Roman" w:cs="Times New Roman"/>
          <w:b/>
          <w:bCs/>
          <w:sz w:val="24"/>
          <w:szCs w:val="24"/>
        </w:rPr>
        <w:t>hrsz</w:t>
      </w:r>
      <w:proofErr w:type="spellEnd"/>
      <w:r w:rsidRPr="00BA50AA">
        <w:rPr>
          <w:rFonts w:ascii="Times New Roman" w:hAnsi="Times New Roman" w:cs="Times New Roman"/>
          <w:b/>
          <w:bCs/>
          <w:sz w:val="24"/>
          <w:szCs w:val="24"/>
        </w:rPr>
        <w:t>-ú,</w:t>
      </w:r>
      <w:r w:rsidRPr="00BA50AA">
        <w:rPr>
          <w:rFonts w:ascii="Times New Roman" w:hAnsi="Times New Roman" w:cs="Times New Roman"/>
          <w:bCs/>
          <w:sz w:val="24"/>
          <w:szCs w:val="24"/>
        </w:rPr>
        <w:t xml:space="preserve"> 1074</w:t>
      </w:r>
      <w:r w:rsidRPr="00BA50AA">
        <w:rPr>
          <w:rFonts w:ascii="Times New Roman" w:hAnsi="Times New Roman" w:cs="Times New Roman"/>
          <w:sz w:val="24"/>
          <w:szCs w:val="24"/>
        </w:rPr>
        <w:t xml:space="preserve"> m2 nagyságú, lakóház, udvar megnevezési ingatlan az NY-i oldalából </w:t>
      </w:r>
      <w:r w:rsidRPr="00BA50AA">
        <w:rPr>
          <w:rFonts w:ascii="Times New Roman" w:hAnsi="Times New Roman" w:cs="Times New Roman"/>
          <w:b/>
          <w:sz w:val="24"/>
          <w:szCs w:val="24"/>
        </w:rPr>
        <w:t>50 m2</w:t>
      </w:r>
      <w:r w:rsidRPr="00BA50AA">
        <w:rPr>
          <w:rFonts w:ascii="Times New Roman" w:hAnsi="Times New Roman" w:cs="Times New Roman"/>
          <w:sz w:val="24"/>
          <w:szCs w:val="24"/>
        </w:rPr>
        <w:t xml:space="preserve"> nagyságú </w:t>
      </w:r>
      <w:r w:rsidRPr="00BA50AA">
        <w:rPr>
          <w:rFonts w:ascii="Times New Roman" w:hAnsi="Times New Roman" w:cs="Times New Roman"/>
          <w:bCs/>
          <w:sz w:val="24"/>
          <w:szCs w:val="24"/>
        </w:rPr>
        <w:t xml:space="preserve">területrész </w:t>
      </w:r>
      <w:r w:rsidRPr="00BA50AA">
        <w:rPr>
          <w:rFonts w:ascii="Times New Roman" w:hAnsi="Times New Roman" w:cs="Times New Roman"/>
          <w:b/>
          <w:sz w:val="24"/>
          <w:szCs w:val="24"/>
        </w:rPr>
        <w:t>bérlését határozza el 99 éves időtartamra</w:t>
      </w:r>
      <w:r w:rsidRPr="00BA50AA">
        <w:rPr>
          <w:rFonts w:ascii="Times New Roman" w:hAnsi="Times New Roman" w:cs="Times New Roman"/>
          <w:sz w:val="24"/>
          <w:szCs w:val="24"/>
        </w:rPr>
        <w:t xml:space="preserve">. </w:t>
      </w:r>
    </w:p>
    <w:p w:rsidR="00BA50AA" w:rsidRPr="00BA50AA" w:rsidRDefault="00BA50AA" w:rsidP="00177269">
      <w:pPr>
        <w:pStyle w:val="Listaszerbekezds"/>
        <w:numPr>
          <w:ilvl w:val="0"/>
          <w:numId w:val="12"/>
        </w:numPr>
        <w:spacing w:after="0" w:line="240" w:lineRule="auto"/>
        <w:jc w:val="both"/>
        <w:rPr>
          <w:rFonts w:ascii="Times New Roman" w:hAnsi="Times New Roman" w:cs="Times New Roman"/>
          <w:color w:val="000000"/>
          <w:sz w:val="24"/>
          <w:szCs w:val="24"/>
        </w:rPr>
      </w:pPr>
      <w:r w:rsidRPr="00BA50AA">
        <w:rPr>
          <w:rFonts w:ascii="Times New Roman" w:hAnsi="Times New Roman" w:cs="Times New Roman"/>
          <w:sz w:val="24"/>
          <w:szCs w:val="24"/>
        </w:rPr>
        <w:t xml:space="preserve">Az 1. pontban szereplő ingatlanrész bérleti díját összesen </w:t>
      </w:r>
      <w:r w:rsidRPr="00BA50AA">
        <w:rPr>
          <w:rFonts w:ascii="Times New Roman" w:hAnsi="Times New Roman" w:cs="Times New Roman"/>
          <w:b/>
          <w:sz w:val="24"/>
          <w:szCs w:val="24"/>
        </w:rPr>
        <w:t>150.000 Ft</w:t>
      </w:r>
      <w:r w:rsidRPr="00BA50AA">
        <w:rPr>
          <w:rFonts w:ascii="Times New Roman" w:hAnsi="Times New Roman" w:cs="Times New Roman"/>
          <w:sz w:val="24"/>
          <w:szCs w:val="24"/>
        </w:rPr>
        <w:t>. azaz Egyszázötvenezer forint értékben határozza meg. A bérleti díj egyösszegű kifizetése a bérleti szerződés aláírásakor történik.</w:t>
      </w:r>
    </w:p>
    <w:p w:rsidR="00BA50AA" w:rsidRPr="00BA50AA" w:rsidRDefault="00BA50AA" w:rsidP="00177269">
      <w:pPr>
        <w:numPr>
          <w:ilvl w:val="0"/>
          <w:numId w:val="12"/>
        </w:numPr>
        <w:spacing w:after="0" w:line="240" w:lineRule="auto"/>
        <w:jc w:val="both"/>
        <w:rPr>
          <w:rFonts w:ascii="Times New Roman" w:hAnsi="Times New Roman" w:cs="Times New Roman"/>
          <w:sz w:val="24"/>
          <w:szCs w:val="24"/>
        </w:rPr>
      </w:pPr>
      <w:r w:rsidRPr="00BA50AA">
        <w:rPr>
          <w:rFonts w:ascii="Times New Roman" w:hAnsi="Times New Roman" w:cs="Times New Roman"/>
          <w:sz w:val="24"/>
          <w:szCs w:val="24"/>
        </w:rPr>
        <w:t xml:space="preserve">Utasítja a jegyzőt, hogy a döntésről értesítse a tulajdonos és a bérleti szerződést készíttesse el. </w:t>
      </w:r>
    </w:p>
    <w:p w:rsidR="00BA50AA" w:rsidRPr="00BA50AA" w:rsidRDefault="00BA50AA" w:rsidP="00BA50AA">
      <w:pPr>
        <w:spacing w:after="0" w:line="240" w:lineRule="auto"/>
        <w:ind w:left="360"/>
        <w:jc w:val="both"/>
        <w:rPr>
          <w:rFonts w:ascii="Times New Roman" w:hAnsi="Times New Roman" w:cs="Times New Roman"/>
          <w:sz w:val="24"/>
          <w:szCs w:val="24"/>
        </w:rPr>
      </w:pPr>
      <w:r w:rsidRPr="00BA50AA">
        <w:rPr>
          <w:rFonts w:ascii="Times New Roman" w:hAnsi="Times New Roman" w:cs="Times New Roman"/>
          <w:sz w:val="24"/>
          <w:szCs w:val="24"/>
        </w:rPr>
        <w:t>Határidő: értesítésre: 2021.08.15., szerződés elkészítésére: 2021.08.31.</w:t>
      </w:r>
    </w:p>
    <w:p w:rsidR="00BA50AA" w:rsidRPr="00BA50AA" w:rsidRDefault="00BA50AA" w:rsidP="00BA50AA">
      <w:pPr>
        <w:spacing w:after="0" w:line="240" w:lineRule="auto"/>
        <w:ind w:left="360"/>
        <w:jc w:val="both"/>
        <w:rPr>
          <w:rFonts w:ascii="Times New Roman" w:hAnsi="Times New Roman" w:cs="Times New Roman"/>
          <w:color w:val="000000"/>
          <w:sz w:val="24"/>
          <w:szCs w:val="24"/>
        </w:rPr>
      </w:pPr>
      <w:r w:rsidRPr="00BA50AA">
        <w:rPr>
          <w:rFonts w:ascii="Times New Roman" w:hAnsi="Times New Roman" w:cs="Times New Roman"/>
          <w:sz w:val="24"/>
          <w:szCs w:val="24"/>
        </w:rPr>
        <w:lastRenderedPageBreak/>
        <w:t xml:space="preserve">Felelős: </w:t>
      </w:r>
      <w:proofErr w:type="spellStart"/>
      <w:r w:rsidRPr="00BA50AA">
        <w:rPr>
          <w:rFonts w:ascii="Times New Roman" w:hAnsi="Times New Roman" w:cs="Times New Roman"/>
          <w:sz w:val="24"/>
          <w:szCs w:val="24"/>
        </w:rPr>
        <w:t>Bakosiné</w:t>
      </w:r>
      <w:proofErr w:type="spellEnd"/>
      <w:r w:rsidRPr="00BA50AA">
        <w:rPr>
          <w:rFonts w:ascii="Times New Roman" w:hAnsi="Times New Roman" w:cs="Times New Roman"/>
          <w:sz w:val="24"/>
          <w:szCs w:val="24"/>
        </w:rPr>
        <w:t xml:space="preserve"> Márton Mária jegyző</w:t>
      </w:r>
    </w:p>
    <w:p w:rsidR="00BA50AA" w:rsidRDefault="00BA50AA" w:rsidP="00177269">
      <w:pPr>
        <w:numPr>
          <w:ilvl w:val="0"/>
          <w:numId w:val="12"/>
        </w:numPr>
        <w:spacing w:after="0" w:line="240" w:lineRule="auto"/>
        <w:jc w:val="both"/>
        <w:rPr>
          <w:rFonts w:ascii="Times New Roman" w:hAnsi="Times New Roman" w:cs="Times New Roman"/>
          <w:color w:val="000000"/>
          <w:sz w:val="24"/>
          <w:szCs w:val="24"/>
        </w:rPr>
      </w:pPr>
      <w:r w:rsidRPr="00BA50AA">
        <w:rPr>
          <w:rFonts w:ascii="Times New Roman" w:hAnsi="Times New Roman" w:cs="Times New Roman"/>
          <w:color w:val="000000"/>
          <w:sz w:val="24"/>
          <w:szCs w:val="24"/>
        </w:rPr>
        <w:t>Felhatalmazza a polgármestert és a jegyzőt a bérleti</w:t>
      </w:r>
      <w:r w:rsidRPr="00BA50AA">
        <w:rPr>
          <w:rFonts w:ascii="Times New Roman" w:hAnsi="Times New Roman" w:cs="Times New Roman"/>
          <w:sz w:val="24"/>
          <w:szCs w:val="24"/>
        </w:rPr>
        <w:t xml:space="preserve"> szerződés</w:t>
      </w:r>
      <w:r w:rsidRPr="00BA50AA">
        <w:rPr>
          <w:rFonts w:ascii="Times New Roman" w:hAnsi="Times New Roman" w:cs="Times New Roman"/>
          <w:color w:val="000000"/>
          <w:sz w:val="24"/>
          <w:szCs w:val="24"/>
        </w:rPr>
        <w:t xml:space="preserve"> aláírására.</w:t>
      </w:r>
    </w:p>
    <w:p w:rsidR="00BA50AA" w:rsidRPr="00BA50AA" w:rsidRDefault="00BA50AA" w:rsidP="00BA50AA">
      <w:pPr>
        <w:spacing w:after="0" w:line="240" w:lineRule="auto"/>
        <w:ind w:left="720"/>
        <w:jc w:val="both"/>
        <w:rPr>
          <w:rFonts w:ascii="Times New Roman" w:hAnsi="Times New Roman" w:cs="Times New Roman"/>
          <w:color w:val="000000"/>
          <w:sz w:val="24"/>
          <w:szCs w:val="24"/>
        </w:rPr>
      </w:pPr>
    </w:p>
    <w:p w:rsidR="00BA50AA" w:rsidRPr="00BA50AA" w:rsidRDefault="00BA50AA" w:rsidP="00BA50AA">
      <w:pPr>
        <w:spacing w:after="0" w:line="240" w:lineRule="auto"/>
        <w:ind w:left="360"/>
        <w:rPr>
          <w:rFonts w:ascii="Times New Roman" w:hAnsi="Times New Roman" w:cs="Times New Roman"/>
          <w:color w:val="000000"/>
          <w:sz w:val="24"/>
          <w:szCs w:val="24"/>
        </w:rPr>
      </w:pPr>
      <w:r w:rsidRPr="00BA50AA">
        <w:rPr>
          <w:rFonts w:ascii="Times New Roman" w:hAnsi="Times New Roman" w:cs="Times New Roman"/>
          <w:color w:val="000000"/>
          <w:sz w:val="24"/>
          <w:szCs w:val="24"/>
          <w:u w:val="single"/>
        </w:rPr>
        <w:t xml:space="preserve">Határidő: </w:t>
      </w:r>
      <w:r w:rsidRPr="00BA50AA">
        <w:rPr>
          <w:rFonts w:ascii="Times New Roman" w:hAnsi="Times New Roman" w:cs="Times New Roman"/>
          <w:sz w:val="24"/>
          <w:szCs w:val="24"/>
        </w:rPr>
        <w:t>2021.08.31.</w:t>
      </w:r>
    </w:p>
    <w:p w:rsidR="00BA50AA" w:rsidRDefault="00BA50AA" w:rsidP="00BA50AA">
      <w:pPr>
        <w:spacing w:after="0" w:line="240" w:lineRule="auto"/>
        <w:ind w:left="360"/>
        <w:rPr>
          <w:rFonts w:ascii="Times New Roman" w:hAnsi="Times New Roman" w:cs="Times New Roman"/>
          <w:color w:val="000000"/>
          <w:sz w:val="24"/>
          <w:szCs w:val="24"/>
        </w:rPr>
      </w:pPr>
      <w:r w:rsidRPr="00BA50AA">
        <w:rPr>
          <w:rFonts w:ascii="Times New Roman" w:hAnsi="Times New Roman" w:cs="Times New Roman"/>
          <w:color w:val="000000"/>
          <w:sz w:val="24"/>
          <w:szCs w:val="24"/>
          <w:u w:val="single"/>
        </w:rPr>
        <w:t>Felelős:</w:t>
      </w:r>
      <w:r w:rsidR="008A30BB">
        <w:rPr>
          <w:rFonts w:ascii="Times New Roman" w:hAnsi="Times New Roman" w:cs="Times New Roman"/>
          <w:color w:val="000000"/>
          <w:sz w:val="24"/>
          <w:szCs w:val="24"/>
        </w:rPr>
        <w:t xml:space="preserve"> Trencsényi Imre polgármester</w:t>
      </w:r>
      <w:r w:rsidRPr="00BA50AA">
        <w:rPr>
          <w:rFonts w:ascii="Times New Roman" w:hAnsi="Times New Roman" w:cs="Times New Roman"/>
          <w:color w:val="000000"/>
          <w:sz w:val="24"/>
          <w:szCs w:val="24"/>
        </w:rPr>
        <w:t xml:space="preserve"> és </w:t>
      </w:r>
      <w:proofErr w:type="spellStart"/>
      <w:r w:rsidRPr="00BA50AA">
        <w:rPr>
          <w:rFonts w:ascii="Times New Roman" w:hAnsi="Times New Roman" w:cs="Times New Roman"/>
          <w:color w:val="000000"/>
          <w:sz w:val="24"/>
          <w:szCs w:val="24"/>
        </w:rPr>
        <w:t>Bakosiné</w:t>
      </w:r>
      <w:proofErr w:type="spellEnd"/>
      <w:r w:rsidRPr="00BA50AA">
        <w:rPr>
          <w:rFonts w:ascii="Times New Roman" w:hAnsi="Times New Roman" w:cs="Times New Roman"/>
          <w:color w:val="000000"/>
          <w:sz w:val="24"/>
          <w:szCs w:val="24"/>
        </w:rPr>
        <w:t xml:space="preserve"> Márton Mária jegyző</w:t>
      </w:r>
    </w:p>
    <w:p w:rsidR="000C143B" w:rsidRDefault="000C143B" w:rsidP="00BA50AA">
      <w:pPr>
        <w:spacing w:after="0" w:line="240" w:lineRule="auto"/>
        <w:ind w:left="360"/>
        <w:rPr>
          <w:rFonts w:ascii="Times New Roman" w:hAnsi="Times New Roman" w:cs="Times New Roman"/>
          <w:color w:val="000000"/>
          <w:sz w:val="24"/>
          <w:szCs w:val="24"/>
        </w:rPr>
      </w:pPr>
    </w:p>
    <w:p w:rsidR="000C143B" w:rsidRDefault="000C143B" w:rsidP="00BA50AA">
      <w:pPr>
        <w:spacing w:after="0" w:line="240" w:lineRule="auto"/>
        <w:ind w:left="360"/>
        <w:rPr>
          <w:rFonts w:ascii="Times New Roman" w:hAnsi="Times New Roman" w:cs="Times New Roman"/>
          <w:color w:val="000000"/>
          <w:sz w:val="24"/>
          <w:szCs w:val="24"/>
        </w:rPr>
      </w:pPr>
    </w:p>
    <w:p w:rsidR="000C143B" w:rsidRDefault="000C143B" w:rsidP="00BA50AA">
      <w:pPr>
        <w:spacing w:after="0" w:line="240" w:lineRule="auto"/>
        <w:ind w:left="360"/>
        <w:rPr>
          <w:rFonts w:ascii="Times New Roman" w:hAnsi="Times New Roman" w:cs="Times New Roman"/>
          <w:color w:val="000000"/>
          <w:sz w:val="24"/>
          <w:szCs w:val="24"/>
        </w:rPr>
      </w:pPr>
    </w:p>
    <w:p w:rsidR="000C143B" w:rsidRPr="00BA50AA" w:rsidRDefault="000C143B" w:rsidP="00BA50AA">
      <w:pPr>
        <w:spacing w:after="0" w:line="240" w:lineRule="auto"/>
        <w:ind w:left="360"/>
        <w:rPr>
          <w:rFonts w:ascii="Times New Roman" w:hAnsi="Times New Roman" w:cs="Times New Roman"/>
          <w:color w:val="000000"/>
          <w:sz w:val="24"/>
          <w:szCs w:val="24"/>
        </w:rPr>
      </w:pPr>
    </w:p>
    <w:p w:rsidR="00281942" w:rsidRPr="00281942" w:rsidRDefault="00281942" w:rsidP="00BA50AA">
      <w:pPr>
        <w:spacing w:after="0" w:line="240" w:lineRule="auto"/>
        <w:jc w:val="both"/>
        <w:rPr>
          <w:rFonts w:ascii="Times New Roman" w:hAnsi="Times New Roman" w:cs="Times New Roman"/>
          <w:b/>
          <w:sz w:val="24"/>
          <w:szCs w:val="24"/>
          <w:u w:val="single"/>
        </w:rPr>
      </w:pPr>
      <w:r w:rsidRPr="00281942">
        <w:rPr>
          <w:rFonts w:ascii="Times New Roman" w:hAnsi="Times New Roman" w:cs="Times New Roman"/>
          <w:b/>
          <w:sz w:val="24"/>
          <w:szCs w:val="24"/>
          <w:u w:val="single"/>
        </w:rPr>
        <w:t>16.)Napirendi pont</w:t>
      </w:r>
    </w:p>
    <w:p w:rsidR="00281942" w:rsidRPr="00281942" w:rsidRDefault="00281942" w:rsidP="00BA50AA">
      <w:pPr>
        <w:spacing w:after="0" w:line="240" w:lineRule="auto"/>
        <w:jc w:val="both"/>
        <w:rPr>
          <w:rFonts w:ascii="Times New Roman" w:hAnsi="Times New Roman" w:cs="Times New Roman"/>
          <w:b/>
          <w:sz w:val="24"/>
          <w:szCs w:val="24"/>
        </w:rPr>
      </w:pPr>
    </w:p>
    <w:p w:rsidR="00281942" w:rsidRPr="00281942" w:rsidRDefault="00281942" w:rsidP="00281942">
      <w:pPr>
        <w:spacing w:after="0" w:line="240" w:lineRule="auto"/>
        <w:jc w:val="both"/>
        <w:rPr>
          <w:rFonts w:ascii="Times New Roman" w:hAnsi="Times New Roman" w:cs="Times New Roman"/>
          <w:b/>
          <w:sz w:val="24"/>
          <w:szCs w:val="24"/>
        </w:rPr>
      </w:pPr>
      <w:r w:rsidRPr="00281942">
        <w:rPr>
          <w:rFonts w:ascii="Times New Roman" w:hAnsi="Times New Roman" w:cs="Times New Roman"/>
          <w:b/>
          <w:sz w:val="24"/>
          <w:szCs w:val="24"/>
        </w:rPr>
        <w:t xml:space="preserve">A </w:t>
      </w:r>
      <w:proofErr w:type="spellStart"/>
      <w:r w:rsidRPr="00281942">
        <w:rPr>
          <w:rFonts w:ascii="Times New Roman" w:hAnsi="Times New Roman" w:cs="Times New Roman"/>
          <w:b/>
          <w:sz w:val="24"/>
          <w:szCs w:val="24"/>
        </w:rPr>
        <w:t>Bereznyák</w:t>
      </w:r>
      <w:proofErr w:type="spellEnd"/>
      <w:r w:rsidRPr="00281942">
        <w:rPr>
          <w:rFonts w:ascii="Times New Roman" w:hAnsi="Times New Roman" w:cs="Times New Roman"/>
          <w:b/>
          <w:sz w:val="24"/>
          <w:szCs w:val="24"/>
        </w:rPr>
        <w:t xml:space="preserve"> János résztulajdonát képező Ibrány, Deák F. u. 50. sz. alatt található 378/1 </w:t>
      </w:r>
      <w:proofErr w:type="spellStart"/>
      <w:r w:rsidRPr="00281942">
        <w:rPr>
          <w:rFonts w:ascii="Times New Roman" w:hAnsi="Times New Roman" w:cs="Times New Roman"/>
          <w:b/>
          <w:sz w:val="24"/>
          <w:szCs w:val="24"/>
        </w:rPr>
        <w:t>hrsz</w:t>
      </w:r>
      <w:proofErr w:type="spellEnd"/>
      <w:r w:rsidRPr="00281942">
        <w:rPr>
          <w:rFonts w:ascii="Times New Roman" w:hAnsi="Times New Roman" w:cs="Times New Roman"/>
          <w:b/>
          <w:sz w:val="24"/>
          <w:szCs w:val="24"/>
        </w:rPr>
        <w:t>-ú ingatlan ismételt felajánlása</w:t>
      </w:r>
    </w:p>
    <w:p w:rsidR="00281942" w:rsidRPr="00281942" w:rsidRDefault="00281942" w:rsidP="00281942">
      <w:pPr>
        <w:spacing w:after="0" w:line="240" w:lineRule="auto"/>
        <w:jc w:val="both"/>
        <w:rPr>
          <w:rFonts w:ascii="Times New Roman" w:hAnsi="Times New Roman" w:cs="Times New Roman"/>
          <w:b/>
          <w:sz w:val="24"/>
          <w:szCs w:val="24"/>
        </w:rPr>
      </w:pPr>
    </w:p>
    <w:p w:rsidR="00281942" w:rsidRDefault="00281942" w:rsidP="00281942">
      <w:pPr>
        <w:spacing w:after="0" w:line="240" w:lineRule="auto"/>
        <w:jc w:val="both"/>
        <w:rPr>
          <w:rFonts w:ascii="Times New Roman" w:hAnsi="Times New Roman" w:cs="Times New Roman"/>
          <w:b/>
          <w:sz w:val="24"/>
          <w:szCs w:val="24"/>
        </w:rPr>
      </w:pPr>
      <w:r w:rsidRPr="00281942">
        <w:rPr>
          <w:rFonts w:ascii="Times New Roman" w:hAnsi="Times New Roman" w:cs="Times New Roman"/>
          <w:b/>
          <w:sz w:val="24"/>
          <w:szCs w:val="24"/>
          <w:u w:val="single"/>
        </w:rPr>
        <w:t>Előadó:</w:t>
      </w:r>
      <w:r w:rsidRPr="00281942">
        <w:rPr>
          <w:rFonts w:ascii="Times New Roman" w:hAnsi="Times New Roman" w:cs="Times New Roman"/>
          <w:b/>
          <w:sz w:val="24"/>
          <w:szCs w:val="24"/>
        </w:rPr>
        <w:t xml:space="preserve"> Trencsényi Imre polgármester</w:t>
      </w:r>
    </w:p>
    <w:p w:rsidR="00281942" w:rsidRDefault="00281942" w:rsidP="00281942">
      <w:pPr>
        <w:spacing w:after="0" w:line="240" w:lineRule="auto"/>
        <w:jc w:val="both"/>
        <w:rPr>
          <w:rFonts w:ascii="Times New Roman" w:hAnsi="Times New Roman" w:cs="Times New Roman"/>
          <w:b/>
          <w:sz w:val="24"/>
          <w:szCs w:val="24"/>
        </w:rPr>
      </w:pPr>
    </w:p>
    <w:p w:rsidR="00281942" w:rsidRPr="00281942" w:rsidRDefault="00281942" w:rsidP="00281942">
      <w:pPr>
        <w:spacing w:after="0" w:line="240" w:lineRule="auto"/>
        <w:ind w:right="-3"/>
        <w:jc w:val="both"/>
        <w:rPr>
          <w:rFonts w:ascii="Times New Roman" w:hAnsi="Times New Roman" w:cs="Times New Roman"/>
          <w:sz w:val="24"/>
          <w:szCs w:val="24"/>
        </w:rPr>
      </w:pPr>
      <w:r w:rsidRPr="00281942">
        <w:rPr>
          <w:rFonts w:ascii="Times New Roman" w:hAnsi="Times New Roman" w:cs="Times New Roman"/>
          <w:sz w:val="24"/>
          <w:szCs w:val="24"/>
          <w:u w:val="single"/>
        </w:rPr>
        <w:t xml:space="preserve">Trencsényi Imre polgármester: </w:t>
      </w:r>
      <w:r w:rsidRPr="00281942">
        <w:rPr>
          <w:rFonts w:ascii="Times New Roman" w:hAnsi="Times New Roman" w:cs="Times New Roman"/>
          <w:sz w:val="24"/>
          <w:szCs w:val="24"/>
        </w:rPr>
        <w:t xml:space="preserve">Az Ibrány, Deák F. u. 50. utcán található 378/1 </w:t>
      </w:r>
      <w:proofErr w:type="spellStart"/>
      <w:r w:rsidRPr="00281942">
        <w:rPr>
          <w:rFonts w:ascii="Times New Roman" w:hAnsi="Times New Roman" w:cs="Times New Roman"/>
          <w:sz w:val="24"/>
          <w:szCs w:val="24"/>
        </w:rPr>
        <w:t>hrsz</w:t>
      </w:r>
      <w:proofErr w:type="spellEnd"/>
      <w:r w:rsidRPr="00281942">
        <w:rPr>
          <w:rFonts w:ascii="Times New Roman" w:hAnsi="Times New Roman" w:cs="Times New Roman"/>
          <w:sz w:val="24"/>
          <w:szCs w:val="24"/>
        </w:rPr>
        <w:t xml:space="preserve">-ú, 1798 m2 nagyságú, lakóház, udvar megnevezésű ingatlan 1/2 tulajdoni arányának tulajdonosa </w:t>
      </w:r>
      <w:proofErr w:type="spellStart"/>
      <w:r w:rsidRPr="00281942">
        <w:rPr>
          <w:rFonts w:ascii="Times New Roman" w:hAnsi="Times New Roman" w:cs="Times New Roman"/>
          <w:sz w:val="24"/>
          <w:szCs w:val="24"/>
        </w:rPr>
        <w:t>Bereznyák</w:t>
      </w:r>
      <w:proofErr w:type="spellEnd"/>
      <w:r w:rsidRPr="00281942">
        <w:rPr>
          <w:rFonts w:ascii="Times New Roman" w:hAnsi="Times New Roman" w:cs="Times New Roman"/>
          <w:sz w:val="24"/>
          <w:szCs w:val="24"/>
        </w:rPr>
        <w:t xml:space="preserve"> János Ibrány, Iskola u. 18. sz. alatti lakos ismét felajánlotta megvételre Ibrány Város Önkormányzata részére tulajdonrészét. </w:t>
      </w:r>
    </w:p>
    <w:p w:rsidR="00281942" w:rsidRPr="00281942" w:rsidRDefault="00281942" w:rsidP="00281942">
      <w:pPr>
        <w:spacing w:after="0" w:line="240" w:lineRule="auto"/>
        <w:ind w:right="-3"/>
        <w:jc w:val="both"/>
        <w:rPr>
          <w:rFonts w:ascii="Times New Roman" w:hAnsi="Times New Roman" w:cs="Times New Roman"/>
          <w:sz w:val="24"/>
          <w:szCs w:val="24"/>
        </w:rPr>
      </w:pPr>
      <w:proofErr w:type="spellStart"/>
      <w:r w:rsidRPr="00281942">
        <w:rPr>
          <w:rFonts w:ascii="Times New Roman" w:hAnsi="Times New Roman" w:cs="Times New Roman"/>
          <w:sz w:val="24"/>
          <w:szCs w:val="24"/>
        </w:rPr>
        <w:t>Bereznyák</w:t>
      </w:r>
      <w:proofErr w:type="spellEnd"/>
      <w:r w:rsidRPr="00281942">
        <w:rPr>
          <w:rFonts w:ascii="Times New Roman" w:hAnsi="Times New Roman" w:cs="Times New Roman"/>
          <w:sz w:val="24"/>
          <w:szCs w:val="24"/>
        </w:rPr>
        <w:t xml:space="preserve"> János 2 M Ft-t szeretne kapni tulajdonrészéért. Neki elegendő lenne, ha a tulajdonrésze tehermentes lenne. </w:t>
      </w:r>
    </w:p>
    <w:p w:rsidR="00281942" w:rsidRPr="00281942" w:rsidRDefault="00281942" w:rsidP="00281942">
      <w:pPr>
        <w:spacing w:after="0" w:line="240" w:lineRule="auto"/>
        <w:ind w:right="-3"/>
        <w:jc w:val="both"/>
        <w:rPr>
          <w:rFonts w:ascii="Times New Roman" w:hAnsi="Times New Roman" w:cs="Times New Roman"/>
          <w:sz w:val="24"/>
          <w:szCs w:val="24"/>
        </w:rPr>
      </w:pPr>
      <w:r w:rsidRPr="00281942">
        <w:rPr>
          <w:rFonts w:ascii="Times New Roman" w:hAnsi="Times New Roman" w:cs="Times New Roman"/>
          <w:sz w:val="24"/>
          <w:szCs w:val="24"/>
        </w:rPr>
        <w:t xml:space="preserve">Az ingatlan másik </w:t>
      </w:r>
      <w:r w:rsidRPr="00281942">
        <w:rPr>
          <w:rFonts w:ascii="Times New Roman" w:hAnsi="Times New Roman" w:cs="Times New Roman"/>
          <w:b/>
          <w:sz w:val="24"/>
          <w:szCs w:val="24"/>
        </w:rPr>
        <w:t>1/2</w:t>
      </w:r>
      <w:r w:rsidRPr="00281942">
        <w:rPr>
          <w:rFonts w:ascii="Times New Roman" w:hAnsi="Times New Roman" w:cs="Times New Roman"/>
          <w:sz w:val="24"/>
          <w:szCs w:val="24"/>
        </w:rPr>
        <w:t xml:space="preserve"> tulajdoni arányának tulajdonosa a Magyar Állam.</w:t>
      </w:r>
    </w:p>
    <w:p w:rsidR="00281942" w:rsidRPr="00281942" w:rsidRDefault="00281942" w:rsidP="00281942">
      <w:pPr>
        <w:autoSpaceDE w:val="0"/>
        <w:autoSpaceDN w:val="0"/>
        <w:adjustRightInd w:val="0"/>
        <w:spacing w:after="0" w:line="240" w:lineRule="auto"/>
        <w:jc w:val="both"/>
        <w:rPr>
          <w:rFonts w:ascii="Times New Roman" w:hAnsi="Times New Roman" w:cs="Times New Roman"/>
          <w:sz w:val="24"/>
          <w:szCs w:val="24"/>
        </w:rPr>
      </w:pPr>
      <w:proofErr w:type="spellStart"/>
      <w:r w:rsidRPr="00281942">
        <w:rPr>
          <w:rFonts w:ascii="Times New Roman" w:hAnsi="Times New Roman" w:cs="Times New Roman"/>
          <w:sz w:val="24"/>
          <w:szCs w:val="24"/>
        </w:rPr>
        <w:t>Bereznyák</w:t>
      </w:r>
      <w:proofErr w:type="spellEnd"/>
      <w:r w:rsidRPr="00281942">
        <w:rPr>
          <w:rFonts w:ascii="Times New Roman" w:hAnsi="Times New Roman" w:cs="Times New Roman"/>
          <w:sz w:val="24"/>
          <w:szCs w:val="24"/>
        </w:rPr>
        <w:t xml:space="preserve"> János tulajdonrészén jelzálog jog és ennek biztosítására elidegenítési és terhelési tilalom van bejegyezve az ingatlan-nyilvántartásba az </w:t>
      </w:r>
      <w:r>
        <w:rPr>
          <w:rFonts w:ascii="Times New Roman" w:hAnsi="Times New Roman" w:cs="Times New Roman"/>
          <w:sz w:val="24"/>
          <w:szCs w:val="24"/>
        </w:rPr>
        <w:t xml:space="preserve">OTP Faktoring  Követeléskezelő ZRT </w:t>
      </w:r>
      <w:r w:rsidRPr="00281942">
        <w:rPr>
          <w:rFonts w:ascii="Times New Roman" w:hAnsi="Times New Roman" w:cs="Times New Roman"/>
          <w:sz w:val="24"/>
          <w:szCs w:val="24"/>
        </w:rPr>
        <w:t>javára. Tulajdonrészét ezen</w:t>
      </w:r>
      <w:r>
        <w:rPr>
          <w:rFonts w:ascii="Times New Roman" w:hAnsi="Times New Roman" w:cs="Times New Roman"/>
          <w:sz w:val="24"/>
          <w:szCs w:val="24"/>
        </w:rPr>
        <w:t xml:space="preserve"> </w:t>
      </w:r>
      <w:r w:rsidRPr="00281942">
        <w:rPr>
          <w:rFonts w:ascii="Times New Roman" w:hAnsi="Times New Roman" w:cs="Times New Roman"/>
          <w:sz w:val="24"/>
          <w:szCs w:val="24"/>
        </w:rPr>
        <w:t xml:space="preserve">kívül többszörös végrehajtási jog terheli. </w:t>
      </w:r>
    </w:p>
    <w:p w:rsidR="00281942" w:rsidRPr="00281942" w:rsidRDefault="00281942" w:rsidP="00281942">
      <w:pPr>
        <w:spacing w:after="0" w:line="240" w:lineRule="auto"/>
        <w:ind w:right="-3"/>
        <w:jc w:val="both"/>
        <w:rPr>
          <w:rFonts w:ascii="Times New Roman" w:hAnsi="Times New Roman" w:cs="Times New Roman"/>
          <w:sz w:val="24"/>
          <w:szCs w:val="24"/>
        </w:rPr>
      </w:pPr>
      <w:r w:rsidRPr="00281942">
        <w:rPr>
          <w:rFonts w:ascii="Times New Roman" w:hAnsi="Times New Roman" w:cs="Times New Roman"/>
          <w:sz w:val="24"/>
          <w:szCs w:val="24"/>
        </w:rPr>
        <w:t>A testület korábban a 165/2020. (VI. 24.) KT. sz. határozatában már egy alkalommal elutasította az ingatlanrész megvásárlását.</w:t>
      </w:r>
      <w:r>
        <w:rPr>
          <w:rFonts w:ascii="Times New Roman" w:hAnsi="Times New Roman" w:cs="Times New Roman"/>
          <w:sz w:val="24"/>
          <w:szCs w:val="24"/>
        </w:rPr>
        <w:t xml:space="preserve"> </w:t>
      </w:r>
      <w:r w:rsidRPr="00281942">
        <w:rPr>
          <w:rFonts w:ascii="Times New Roman" w:hAnsi="Times New Roman" w:cs="Times New Roman"/>
          <w:sz w:val="24"/>
          <w:szCs w:val="24"/>
        </w:rPr>
        <w:t>A 2021. évi költségvetésünkben ezzel a vásárlással nem terveztünk.</w:t>
      </w:r>
    </w:p>
    <w:p w:rsidR="00281942" w:rsidRPr="00281942" w:rsidRDefault="00281942" w:rsidP="00281942">
      <w:pPr>
        <w:spacing w:after="0" w:line="240" w:lineRule="auto"/>
        <w:ind w:right="-3"/>
        <w:jc w:val="both"/>
        <w:rPr>
          <w:rFonts w:ascii="Times New Roman" w:hAnsi="Times New Roman" w:cs="Times New Roman"/>
          <w:sz w:val="24"/>
          <w:szCs w:val="24"/>
        </w:rPr>
      </w:pPr>
    </w:p>
    <w:p w:rsidR="00281942" w:rsidRDefault="00281942" w:rsidP="00281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Képviselő-testületet, hogy az előterjesztéssel kapcsolatban mondják el véleményüket, tegyék fel kérdéseiket.</w:t>
      </w:r>
    </w:p>
    <w:p w:rsidR="00281942" w:rsidRDefault="00281942" w:rsidP="00281942">
      <w:pPr>
        <w:spacing w:after="0" w:line="240" w:lineRule="auto"/>
        <w:jc w:val="both"/>
        <w:rPr>
          <w:rFonts w:ascii="Times New Roman" w:hAnsi="Times New Roman" w:cs="Times New Roman"/>
          <w:sz w:val="24"/>
          <w:szCs w:val="24"/>
        </w:rPr>
      </w:pPr>
    </w:p>
    <w:p w:rsidR="00281942" w:rsidRDefault="00281942" w:rsidP="00281942">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281942" w:rsidRDefault="00281942" w:rsidP="00281942">
      <w:pPr>
        <w:spacing w:after="0" w:line="240" w:lineRule="auto"/>
        <w:jc w:val="both"/>
        <w:rPr>
          <w:rFonts w:ascii="Times New Roman" w:hAnsi="Times New Roman" w:cs="Times New Roman"/>
          <w:sz w:val="24"/>
          <w:szCs w:val="24"/>
        </w:rPr>
      </w:pPr>
    </w:p>
    <w:p w:rsidR="00281942" w:rsidRDefault="00281942" w:rsidP="00281942">
      <w:pPr>
        <w:spacing w:after="0" w:line="240" w:lineRule="auto"/>
        <w:jc w:val="both"/>
        <w:rPr>
          <w:rFonts w:ascii="Times New Roman" w:hAnsi="Times New Roman" w:cs="Times New Roman"/>
          <w:sz w:val="24"/>
          <w:szCs w:val="24"/>
        </w:rPr>
      </w:pPr>
      <w:r w:rsidRPr="00634704">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w:t>
      </w:r>
      <w:proofErr w:type="spellStart"/>
      <w:r>
        <w:rPr>
          <w:rFonts w:ascii="Times New Roman" w:hAnsi="Times New Roman" w:cs="Times New Roman"/>
          <w:sz w:val="24"/>
          <w:szCs w:val="24"/>
        </w:rPr>
        <w:t>Bereznyák</w:t>
      </w:r>
      <w:proofErr w:type="spellEnd"/>
      <w:r>
        <w:rPr>
          <w:rFonts w:ascii="Times New Roman" w:hAnsi="Times New Roman" w:cs="Times New Roman"/>
          <w:sz w:val="24"/>
          <w:szCs w:val="24"/>
        </w:rPr>
        <w:t xml:space="preserve"> János résztulajdonát képező Ibrány, Deák </w:t>
      </w:r>
      <w:proofErr w:type="spellStart"/>
      <w:r>
        <w:rPr>
          <w:rFonts w:ascii="Times New Roman" w:hAnsi="Times New Roman" w:cs="Times New Roman"/>
          <w:sz w:val="24"/>
          <w:szCs w:val="24"/>
        </w:rPr>
        <w:t>F.u</w:t>
      </w:r>
      <w:proofErr w:type="spellEnd"/>
      <w:r>
        <w:rPr>
          <w:rFonts w:ascii="Times New Roman" w:hAnsi="Times New Roman" w:cs="Times New Roman"/>
          <w:sz w:val="24"/>
          <w:szCs w:val="24"/>
        </w:rPr>
        <w:t xml:space="preserve">. 50. szám alatt található 378/1 </w:t>
      </w:r>
      <w:proofErr w:type="spellStart"/>
      <w:r>
        <w:rPr>
          <w:rFonts w:ascii="Times New Roman" w:hAnsi="Times New Roman" w:cs="Times New Roman"/>
          <w:sz w:val="24"/>
          <w:szCs w:val="24"/>
        </w:rPr>
        <w:t>hrsz</w:t>
      </w:r>
      <w:proofErr w:type="spellEnd"/>
      <w:r>
        <w:rPr>
          <w:rFonts w:ascii="Times New Roman" w:hAnsi="Times New Roman" w:cs="Times New Roman"/>
          <w:sz w:val="24"/>
          <w:szCs w:val="24"/>
        </w:rPr>
        <w:t xml:space="preserve">-ú ingatlan ne vásároljuk meg. </w:t>
      </w:r>
    </w:p>
    <w:p w:rsidR="00281942" w:rsidRDefault="00281942" w:rsidP="00281942">
      <w:pPr>
        <w:spacing w:after="0" w:line="240" w:lineRule="auto"/>
        <w:jc w:val="both"/>
        <w:rPr>
          <w:rFonts w:ascii="Times New Roman" w:hAnsi="Times New Roman" w:cs="Times New Roman"/>
          <w:sz w:val="24"/>
          <w:szCs w:val="24"/>
        </w:rPr>
      </w:pPr>
    </w:p>
    <w:p w:rsidR="00281942" w:rsidRDefault="00281942" w:rsidP="00281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281942" w:rsidRDefault="00281942" w:rsidP="00281942">
      <w:pPr>
        <w:spacing w:after="0" w:line="240" w:lineRule="auto"/>
        <w:jc w:val="both"/>
        <w:rPr>
          <w:rFonts w:ascii="Times New Roman" w:hAnsi="Times New Roman" w:cs="Times New Roman"/>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0C143B" w:rsidRDefault="000C143B" w:rsidP="00634704">
      <w:pPr>
        <w:spacing w:after="0" w:line="240" w:lineRule="auto"/>
        <w:ind w:right="-3"/>
        <w:jc w:val="center"/>
        <w:rPr>
          <w:rFonts w:ascii="Times New Roman" w:hAnsi="Times New Roman" w:cs="Times New Roman"/>
          <w:b/>
          <w:sz w:val="24"/>
          <w:szCs w:val="24"/>
        </w:rPr>
      </w:pPr>
    </w:p>
    <w:p w:rsidR="00634704" w:rsidRDefault="00634704" w:rsidP="0063470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lastRenderedPageBreak/>
        <w:t>Z1</w:t>
      </w:r>
    </w:p>
    <w:p w:rsidR="00634704" w:rsidRPr="00634704" w:rsidRDefault="00634704" w:rsidP="00634704">
      <w:pPr>
        <w:spacing w:after="0" w:line="240" w:lineRule="auto"/>
        <w:ind w:right="-3"/>
        <w:jc w:val="center"/>
        <w:rPr>
          <w:rFonts w:ascii="Times New Roman" w:hAnsi="Times New Roman" w:cs="Times New Roman"/>
          <w:b/>
          <w:sz w:val="24"/>
          <w:szCs w:val="24"/>
        </w:rPr>
      </w:pPr>
      <w:r w:rsidRPr="00634704">
        <w:rPr>
          <w:rFonts w:ascii="Times New Roman" w:hAnsi="Times New Roman" w:cs="Times New Roman"/>
          <w:b/>
          <w:sz w:val="24"/>
          <w:szCs w:val="24"/>
        </w:rPr>
        <w:t>Ibrány Város Képviselő Testületének</w:t>
      </w:r>
    </w:p>
    <w:p w:rsidR="00634704" w:rsidRPr="00634704" w:rsidRDefault="00634704" w:rsidP="00634704">
      <w:pPr>
        <w:spacing w:after="0" w:line="240" w:lineRule="auto"/>
        <w:ind w:right="-3"/>
        <w:jc w:val="center"/>
        <w:rPr>
          <w:rFonts w:ascii="Times New Roman" w:hAnsi="Times New Roman" w:cs="Times New Roman"/>
          <w:b/>
          <w:sz w:val="24"/>
          <w:szCs w:val="24"/>
        </w:rPr>
      </w:pPr>
      <w:r w:rsidRPr="00634704">
        <w:rPr>
          <w:rFonts w:ascii="Times New Roman" w:hAnsi="Times New Roman" w:cs="Times New Roman"/>
          <w:b/>
          <w:sz w:val="24"/>
          <w:szCs w:val="24"/>
        </w:rPr>
        <w:t>108/2021. (VIII. 09.) KT. sz.</w:t>
      </w:r>
    </w:p>
    <w:p w:rsidR="00634704" w:rsidRPr="00634704" w:rsidRDefault="00634704" w:rsidP="00634704">
      <w:pPr>
        <w:spacing w:after="0" w:line="240" w:lineRule="auto"/>
        <w:ind w:right="-3"/>
        <w:jc w:val="center"/>
        <w:rPr>
          <w:rFonts w:ascii="Times New Roman" w:hAnsi="Times New Roman" w:cs="Times New Roman"/>
          <w:b/>
          <w:sz w:val="24"/>
          <w:szCs w:val="24"/>
        </w:rPr>
      </w:pPr>
      <w:r w:rsidRPr="00634704">
        <w:rPr>
          <w:rFonts w:ascii="Times New Roman" w:hAnsi="Times New Roman" w:cs="Times New Roman"/>
          <w:b/>
          <w:sz w:val="24"/>
          <w:szCs w:val="24"/>
        </w:rPr>
        <w:t>h a t á r o z a t a</w:t>
      </w:r>
    </w:p>
    <w:p w:rsidR="00634704" w:rsidRPr="00634704" w:rsidRDefault="00634704" w:rsidP="00634704">
      <w:pPr>
        <w:spacing w:after="0" w:line="240" w:lineRule="auto"/>
        <w:ind w:right="-3"/>
        <w:jc w:val="center"/>
        <w:rPr>
          <w:rFonts w:ascii="Times New Roman" w:hAnsi="Times New Roman" w:cs="Times New Roman"/>
          <w:b/>
          <w:sz w:val="24"/>
          <w:szCs w:val="24"/>
        </w:rPr>
      </w:pPr>
    </w:p>
    <w:p w:rsidR="00634704" w:rsidRPr="00634704" w:rsidRDefault="00634704" w:rsidP="00634704">
      <w:pPr>
        <w:spacing w:after="0" w:line="240" w:lineRule="auto"/>
        <w:ind w:right="-3"/>
        <w:jc w:val="center"/>
        <w:rPr>
          <w:rFonts w:ascii="Times New Roman" w:hAnsi="Times New Roman" w:cs="Times New Roman"/>
          <w:b/>
          <w:sz w:val="24"/>
          <w:szCs w:val="24"/>
        </w:rPr>
      </w:pPr>
      <w:r w:rsidRPr="00634704">
        <w:rPr>
          <w:rFonts w:ascii="Times New Roman" w:hAnsi="Times New Roman" w:cs="Times New Roman"/>
          <w:b/>
          <w:sz w:val="24"/>
          <w:szCs w:val="24"/>
        </w:rPr>
        <w:t xml:space="preserve">A </w:t>
      </w:r>
      <w:proofErr w:type="spellStart"/>
      <w:r w:rsidRPr="00634704">
        <w:rPr>
          <w:rFonts w:ascii="Times New Roman" w:hAnsi="Times New Roman" w:cs="Times New Roman"/>
          <w:b/>
          <w:sz w:val="24"/>
          <w:szCs w:val="24"/>
        </w:rPr>
        <w:t>Bereznyák</w:t>
      </w:r>
      <w:proofErr w:type="spellEnd"/>
      <w:r w:rsidRPr="00634704">
        <w:rPr>
          <w:rFonts w:ascii="Times New Roman" w:hAnsi="Times New Roman" w:cs="Times New Roman"/>
          <w:b/>
          <w:sz w:val="24"/>
          <w:szCs w:val="24"/>
        </w:rPr>
        <w:t xml:space="preserve"> János résztulajdonát képező Ibrány, Deák F. u. 50. sz. alatt található 378/1 </w:t>
      </w:r>
      <w:proofErr w:type="spellStart"/>
      <w:r w:rsidRPr="00634704">
        <w:rPr>
          <w:rFonts w:ascii="Times New Roman" w:hAnsi="Times New Roman" w:cs="Times New Roman"/>
          <w:b/>
          <w:sz w:val="24"/>
          <w:szCs w:val="24"/>
        </w:rPr>
        <w:t>hrsz</w:t>
      </w:r>
      <w:proofErr w:type="spellEnd"/>
      <w:r w:rsidRPr="00634704">
        <w:rPr>
          <w:rFonts w:ascii="Times New Roman" w:hAnsi="Times New Roman" w:cs="Times New Roman"/>
          <w:b/>
          <w:sz w:val="24"/>
          <w:szCs w:val="24"/>
        </w:rPr>
        <w:t>-ú ingatlan ismételt felajánlása című napirendi ponthoz</w:t>
      </w:r>
    </w:p>
    <w:p w:rsidR="00634704" w:rsidRPr="00634704" w:rsidRDefault="00634704" w:rsidP="00634704">
      <w:pPr>
        <w:spacing w:after="0" w:line="240" w:lineRule="auto"/>
        <w:ind w:right="-3"/>
        <w:rPr>
          <w:rFonts w:ascii="Times New Roman" w:hAnsi="Times New Roman" w:cs="Times New Roman"/>
          <w:b/>
          <w:sz w:val="24"/>
          <w:szCs w:val="24"/>
        </w:rPr>
      </w:pPr>
    </w:p>
    <w:p w:rsidR="00634704" w:rsidRPr="00634704" w:rsidRDefault="00634704" w:rsidP="00634704">
      <w:pPr>
        <w:spacing w:after="0" w:line="240" w:lineRule="auto"/>
        <w:ind w:right="-3"/>
        <w:jc w:val="center"/>
        <w:rPr>
          <w:rFonts w:ascii="Times New Roman" w:hAnsi="Times New Roman" w:cs="Times New Roman"/>
          <w:sz w:val="24"/>
          <w:szCs w:val="24"/>
        </w:rPr>
      </w:pPr>
    </w:p>
    <w:p w:rsidR="00634704" w:rsidRPr="00634704" w:rsidRDefault="00634704" w:rsidP="00634704">
      <w:pPr>
        <w:spacing w:after="0" w:line="240" w:lineRule="auto"/>
        <w:ind w:right="-3"/>
        <w:rPr>
          <w:rFonts w:ascii="Times New Roman" w:hAnsi="Times New Roman" w:cs="Times New Roman"/>
          <w:sz w:val="24"/>
          <w:szCs w:val="24"/>
        </w:rPr>
      </w:pPr>
      <w:r w:rsidRPr="00634704">
        <w:rPr>
          <w:rFonts w:ascii="Times New Roman" w:hAnsi="Times New Roman" w:cs="Times New Roman"/>
          <w:sz w:val="24"/>
          <w:szCs w:val="24"/>
        </w:rPr>
        <w:t xml:space="preserve">A   K É P V I S E L Ő – T E S T Ü L E T </w:t>
      </w:r>
    </w:p>
    <w:p w:rsidR="00634704" w:rsidRPr="00634704" w:rsidRDefault="00634704" w:rsidP="00634704">
      <w:pPr>
        <w:spacing w:after="0" w:line="240" w:lineRule="auto"/>
        <w:ind w:right="-3"/>
        <w:rPr>
          <w:rFonts w:ascii="Times New Roman" w:hAnsi="Times New Roman" w:cs="Times New Roman"/>
          <w:sz w:val="24"/>
          <w:szCs w:val="24"/>
        </w:rPr>
      </w:pPr>
    </w:p>
    <w:p w:rsidR="00634704" w:rsidRPr="00634704" w:rsidRDefault="00634704" w:rsidP="00634704">
      <w:pPr>
        <w:pStyle w:val="lfej"/>
        <w:tabs>
          <w:tab w:val="clear" w:pos="4703"/>
          <w:tab w:val="clear" w:pos="9406"/>
        </w:tabs>
      </w:pPr>
    </w:p>
    <w:p w:rsidR="00634704" w:rsidRPr="00634704" w:rsidRDefault="00634704" w:rsidP="00177269">
      <w:pPr>
        <w:pStyle w:val="Listaszerbekezds"/>
        <w:numPr>
          <w:ilvl w:val="0"/>
          <w:numId w:val="13"/>
        </w:numPr>
        <w:spacing w:after="0" w:line="240" w:lineRule="auto"/>
        <w:ind w:right="-3"/>
        <w:jc w:val="both"/>
        <w:rPr>
          <w:rFonts w:ascii="Times New Roman" w:hAnsi="Times New Roman" w:cs="Times New Roman"/>
          <w:b/>
          <w:sz w:val="24"/>
          <w:szCs w:val="24"/>
        </w:rPr>
      </w:pPr>
      <w:r w:rsidRPr="00634704">
        <w:rPr>
          <w:rFonts w:ascii="Times New Roman" w:hAnsi="Times New Roman" w:cs="Times New Roman"/>
          <w:sz w:val="24"/>
          <w:szCs w:val="24"/>
        </w:rPr>
        <w:t xml:space="preserve">Az Ibrány, Deák F. u. 50. sz. alatt található </w:t>
      </w:r>
      <w:r w:rsidRPr="00634704">
        <w:rPr>
          <w:rFonts w:ascii="Times New Roman" w:hAnsi="Times New Roman" w:cs="Times New Roman"/>
          <w:b/>
          <w:sz w:val="24"/>
          <w:szCs w:val="24"/>
        </w:rPr>
        <w:t xml:space="preserve">378/1 </w:t>
      </w:r>
      <w:proofErr w:type="spellStart"/>
      <w:r w:rsidRPr="00634704">
        <w:rPr>
          <w:rFonts w:ascii="Times New Roman" w:hAnsi="Times New Roman" w:cs="Times New Roman"/>
          <w:b/>
          <w:sz w:val="24"/>
          <w:szCs w:val="24"/>
        </w:rPr>
        <w:t>hrsz</w:t>
      </w:r>
      <w:proofErr w:type="spellEnd"/>
      <w:r w:rsidRPr="00634704">
        <w:rPr>
          <w:rFonts w:ascii="Times New Roman" w:hAnsi="Times New Roman" w:cs="Times New Roman"/>
          <w:b/>
          <w:sz w:val="24"/>
          <w:szCs w:val="24"/>
        </w:rPr>
        <w:t>-ú, 1798</w:t>
      </w:r>
      <w:r w:rsidRPr="00634704">
        <w:rPr>
          <w:rFonts w:ascii="Times New Roman" w:hAnsi="Times New Roman" w:cs="Times New Roman"/>
          <w:sz w:val="24"/>
          <w:szCs w:val="24"/>
        </w:rPr>
        <w:t xml:space="preserve"> m2 nagyságú, lakóház, udvar megnevezésű ingatlan </w:t>
      </w:r>
      <w:proofErr w:type="spellStart"/>
      <w:r w:rsidRPr="00634704">
        <w:rPr>
          <w:rFonts w:ascii="Times New Roman" w:hAnsi="Times New Roman" w:cs="Times New Roman"/>
          <w:b/>
          <w:sz w:val="24"/>
          <w:szCs w:val="24"/>
        </w:rPr>
        <w:t>Bereznyák</w:t>
      </w:r>
      <w:proofErr w:type="spellEnd"/>
      <w:r w:rsidRPr="00634704">
        <w:rPr>
          <w:rFonts w:ascii="Times New Roman" w:hAnsi="Times New Roman" w:cs="Times New Roman"/>
          <w:b/>
          <w:sz w:val="24"/>
          <w:szCs w:val="24"/>
        </w:rPr>
        <w:t xml:space="preserve"> János</w:t>
      </w:r>
      <w:r w:rsidRPr="00634704">
        <w:rPr>
          <w:rFonts w:ascii="Times New Roman" w:hAnsi="Times New Roman" w:cs="Times New Roman"/>
          <w:sz w:val="24"/>
          <w:szCs w:val="24"/>
        </w:rPr>
        <w:t xml:space="preserve"> Ibrány, Iskola u. 18. sz. alatti lakos 1/2 arányú résztulajdonát </w:t>
      </w:r>
      <w:r w:rsidRPr="00634704">
        <w:rPr>
          <w:rFonts w:ascii="Times New Roman" w:hAnsi="Times New Roman" w:cs="Times New Roman"/>
          <w:b/>
          <w:sz w:val="24"/>
          <w:szCs w:val="24"/>
        </w:rPr>
        <w:t>nem kívánja megvásárolni</w:t>
      </w:r>
      <w:r w:rsidRPr="00634704">
        <w:rPr>
          <w:rFonts w:ascii="Times New Roman" w:hAnsi="Times New Roman" w:cs="Times New Roman"/>
          <w:sz w:val="24"/>
          <w:szCs w:val="24"/>
        </w:rPr>
        <w:t xml:space="preserve">. </w:t>
      </w:r>
    </w:p>
    <w:p w:rsidR="00634704" w:rsidRPr="00634704" w:rsidRDefault="00634704" w:rsidP="00177269">
      <w:pPr>
        <w:pStyle w:val="Listaszerbekezds"/>
        <w:numPr>
          <w:ilvl w:val="0"/>
          <w:numId w:val="13"/>
        </w:numPr>
        <w:spacing w:after="0" w:line="240" w:lineRule="auto"/>
        <w:ind w:right="-3"/>
        <w:jc w:val="both"/>
        <w:rPr>
          <w:rFonts w:ascii="Times New Roman" w:hAnsi="Times New Roman" w:cs="Times New Roman"/>
          <w:sz w:val="24"/>
          <w:szCs w:val="24"/>
        </w:rPr>
      </w:pPr>
      <w:r w:rsidRPr="00634704">
        <w:rPr>
          <w:rFonts w:ascii="Times New Roman" w:hAnsi="Times New Roman" w:cs="Times New Roman"/>
          <w:sz w:val="24"/>
          <w:szCs w:val="24"/>
        </w:rPr>
        <w:t>Utasítja a jegyzőt, hogy a döntésről értesítse a tulajdonost</w:t>
      </w:r>
    </w:p>
    <w:p w:rsidR="00634704" w:rsidRPr="00634704" w:rsidRDefault="00634704" w:rsidP="00634704">
      <w:pPr>
        <w:pStyle w:val="Listaszerbekezds"/>
        <w:spacing w:after="0" w:line="240" w:lineRule="auto"/>
        <w:ind w:left="360" w:right="-3"/>
        <w:jc w:val="both"/>
        <w:rPr>
          <w:rFonts w:ascii="Times New Roman" w:hAnsi="Times New Roman" w:cs="Times New Roman"/>
          <w:sz w:val="24"/>
          <w:szCs w:val="24"/>
        </w:rPr>
      </w:pPr>
      <w:r w:rsidRPr="00634704">
        <w:rPr>
          <w:rFonts w:ascii="Times New Roman" w:hAnsi="Times New Roman" w:cs="Times New Roman"/>
          <w:sz w:val="24"/>
          <w:szCs w:val="24"/>
          <w:u w:val="single"/>
        </w:rPr>
        <w:t>Határidő</w:t>
      </w:r>
      <w:r w:rsidRPr="00634704">
        <w:rPr>
          <w:rFonts w:ascii="Times New Roman" w:hAnsi="Times New Roman" w:cs="Times New Roman"/>
          <w:sz w:val="24"/>
          <w:szCs w:val="24"/>
        </w:rPr>
        <w:t>: 2021. 08.15.</w:t>
      </w:r>
    </w:p>
    <w:p w:rsidR="00634704" w:rsidRDefault="00634704" w:rsidP="00634704">
      <w:pPr>
        <w:pStyle w:val="Listaszerbekezds"/>
        <w:spacing w:after="0" w:line="240" w:lineRule="auto"/>
        <w:ind w:left="360" w:right="-3"/>
        <w:jc w:val="both"/>
        <w:rPr>
          <w:rFonts w:ascii="Times New Roman" w:hAnsi="Times New Roman" w:cs="Times New Roman"/>
          <w:sz w:val="24"/>
          <w:szCs w:val="24"/>
        </w:rPr>
      </w:pPr>
      <w:r w:rsidRPr="00634704">
        <w:rPr>
          <w:rFonts w:ascii="Times New Roman" w:hAnsi="Times New Roman" w:cs="Times New Roman"/>
          <w:sz w:val="24"/>
          <w:szCs w:val="24"/>
          <w:u w:val="single"/>
        </w:rPr>
        <w:t>Felelős</w:t>
      </w:r>
      <w:r w:rsidRPr="00634704">
        <w:rPr>
          <w:rFonts w:ascii="Times New Roman" w:hAnsi="Times New Roman" w:cs="Times New Roman"/>
          <w:sz w:val="24"/>
          <w:szCs w:val="24"/>
        </w:rPr>
        <w:t xml:space="preserve">: </w:t>
      </w:r>
      <w:proofErr w:type="spellStart"/>
      <w:r w:rsidRPr="00634704">
        <w:rPr>
          <w:rFonts w:ascii="Times New Roman" w:hAnsi="Times New Roman" w:cs="Times New Roman"/>
          <w:sz w:val="24"/>
          <w:szCs w:val="24"/>
        </w:rPr>
        <w:t>Bakosiné</w:t>
      </w:r>
      <w:proofErr w:type="spellEnd"/>
      <w:r w:rsidRPr="00634704">
        <w:rPr>
          <w:rFonts w:ascii="Times New Roman" w:hAnsi="Times New Roman" w:cs="Times New Roman"/>
          <w:sz w:val="24"/>
          <w:szCs w:val="24"/>
        </w:rPr>
        <w:t xml:space="preserve"> Márton Mária jegyző</w:t>
      </w:r>
    </w:p>
    <w:p w:rsidR="000C143B" w:rsidRDefault="000C143B" w:rsidP="00634704">
      <w:pPr>
        <w:pStyle w:val="Listaszerbekezds"/>
        <w:spacing w:after="0" w:line="240" w:lineRule="auto"/>
        <w:ind w:left="360" w:right="-3"/>
        <w:jc w:val="both"/>
        <w:rPr>
          <w:rFonts w:ascii="Times New Roman" w:hAnsi="Times New Roman" w:cs="Times New Roman"/>
          <w:sz w:val="24"/>
          <w:szCs w:val="24"/>
        </w:rPr>
      </w:pPr>
    </w:p>
    <w:p w:rsidR="000C143B" w:rsidRDefault="000C143B" w:rsidP="00634704">
      <w:pPr>
        <w:pStyle w:val="Listaszerbekezds"/>
        <w:spacing w:after="0" w:line="240" w:lineRule="auto"/>
        <w:ind w:left="360" w:right="-3"/>
        <w:jc w:val="both"/>
        <w:rPr>
          <w:rFonts w:ascii="Times New Roman" w:hAnsi="Times New Roman" w:cs="Times New Roman"/>
          <w:sz w:val="24"/>
          <w:szCs w:val="24"/>
        </w:rPr>
      </w:pPr>
    </w:p>
    <w:p w:rsidR="000C143B" w:rsidRPr="00634704" w:rsidRDefault="000C143B" w:rsidP="00634704">
      <w:pPr>
        <w:pStyle w:val="Listaszerbekezds"/>
        <w:spacing w:after="0" w:line="240" w:lineRule="auto"/>
        <w:ind w:left="360" w:right="-3"/>
        <w:jc w:val="both"/>
        <w:rPr>
          <w:rFonts w:ascii="Times New Roman" w:hAnsi="Times New Roman" w:cs="Times New Roman"/>
          <w:sz w:val="24"/>
          <w:szCs w:val="24"/>
        </w:rPr>
      </w:pPr>
    </w:p>
    <w:p w:rsidR="00634704" w:rsidRPr="00634704" w:rsidRDefault="00634704" w:rsidP="00634704">
      <w:pPr>
        <w:spacing w:after="0" w:line="240" w:lineRule="auto"/>
        <w:jc w:val="both"/>
        <w:rPr>
          <w:rFonts w:ascii="Times New Roman" w:hAnsi="Times New Roman" w:cs="Times New Roman"/>
          <w:b/>
          <w:sz w:val="24"/>
          <w:szCs w:val="24"/>
          <w:u w:val="single"/>
        </w:rPr>
      </w:pPr>
      <w:r w:rsidRPr="00634704">
        <w:rPr>
          <w:rFonts w:ascii="Times New Roman" w:hAnsi="Times New Roman" w:cs="Times New Roman"/>
          <w:b/>
          <w:sz w:val="24"/>
          <w:szCs w:val="24"/>
          <w:u w:val="single"/>
        </w:rPr>
        <w:t>17.)Napirendi pont</w:t>
      </w:r>
    </w:p>
    <w:p w:rsidR="00634704" w:rsidRDefault="00634704" w:rsidP="00634704">
      <w:pPr>
        <w:spacing w:after="0" w:line="240" w:lineRule="auto"/>
        <w:jc w:val="both"/>
        <w:rPr>
          <w:rFonts w:ascii="Times New Roman" w:hAnsi="Times New Roman" w:cs="Times New Roman"/>
          <w:sz w:val="24"/>
          <w:szCs w:val="24"/>
        </w:rPr>
      </w:pPr>
    </w:p>
    <w:p w:rsidR="00634704" w:rsidRPr="001E632F" w:rsidRDefault="00634704" w:rsidP="00634704">
      <w:pPr>
        <w:pStyle w:val="Listaszerbekezds11"/>
        <w:autoSpaceDE w:val="0"/>
        <w:autoSpaceDN w:val="0"/>
        <w:adjustRightInd w:val="0"/>
        <w:ind w:left="0"/>
        <w:rPr>
          <w:b/>
          <w:bCs/>
        </w:rPr>
      </w:pPr>
      <w:proofErr w:type="spellStart"/>
      <w:r>
        <w:rPr>
          <w:b/>
          <w:bCs/>
        </w:rPr>
        <w:t>Ibrányi</w:t>
      </w:r>
      <w:proofErr w:type="spellEnd"/>
      <w:r>
        <w:rPr>
          <w:b/>
          <w:bCs/>
        </w:rPr>
        <w:t xml:space="preserve"> Polgárőr Egyesület részére kamatmentes kölcsön nyújtása</w:t>
      </w:r>
    </w:p>
    <w:p w:rsidR="00634704" w:rsidRDefault="00634704" w:rsidP="00634704">
      <w:pPr>
        <w:spacing w:after="0" w:line="240" w:lineRule="auto"/>
        <w:jc w:val="both"/>
        <w:rPr>
          <w:rFonts w:ascii="Times New Roman" w:hAnsi="Times New Roman" w:cs="Times New Roman"/>
          <w:sz w:val="24"/>
          <w:szCs w:val="24"/>
        </w:rPr>
      </w:pPr>
    </w:p>
    <w:p w:rsidR="00634704" w:rsidRDefault="00634704" w:rsidP="00634704">
      <w:pPr>
        <w:spacing w:after="0" w:line="240" w:lineRule="auto"/>
        <w:jc w:val="both"/>
        <w:rPr>
          <w:rFonts w:ascii="Times New Roman" w:hAnsi="Times New Roman" w:cs="Times New Roman"/>
          <w:b/>
          <w:sz w:val="24"/>
          <w:szCs w:val="24"/>
        </w:rPr>
      </w:pPr>
      <w:r w:rsidRPr="00634704">
        <w:rPr>
          <w:rFonts w:ascii="Times New Roman" w:hAnsi="Times New Roman" w:cs="Times New Roman"/>
          <w:b/>
          <w:sz w:val="24"/>
          <w:szCs w:val="24"/>
          <w:u w:val="single"/>
        </w:rPr>
        <w:t>Előadó:</w:t>
      </w:r>
      <w:r w:rsidRPr="00634704">
        <w:rPr>
          <w:rFonts w:ascii="Times New Roman" w:hAnsi="Times New Roman" w:cs="Times New Roman"/>
          <w:b/>
          <w:sz w:val="24"/>
          <w:szCs w:val="24"/>
        </w:rPr>
        <w:t xml:space="preserve"> Trencsényi Imre polgármester</w:t>
      </w:r>
    </w:p>
    <w:p w:rsidR="00634704" w:rsidRDefault="00634704" w:rsidP="00634704">
      <w:pPr>
        <w:spacing w:after="0" w:line="240" w:lineRule="auto"/>
        <w:jc w:val="both"/>
        <w:rPr>
          <w:rFonts w:ascii="Times New Roman" w:hAnsi="Times New Roman" w:cs="Times New Roman"/>
          <w:b/>
          <w:sz w:val="24"/>
          <w:szCs w:val="24"/>
        </w:rPr>
      </w:pPr>
    </w:p>
    <w:p w:rsidR="00634704" w:rsidRPr="002F1ECA" w:rsidRDefault="00634704" w:rsidP="00634704">
      <w:pPr>
        <w:autoSpaceDE w:val="0"/>
        <w:autoSpaceDN w:val="0"/>
        <w:adjustRightInd w:val="0"/>
        <w:spacing w:after="0" w:line="240" w:lineRule="auto"/>
        <w:jc w:val="both"/>
        <w:rPr>
          <w:rFonts w:ascii="Times New Roman" w:hAnsi="Times New Roman" w:cs="Times New Roman"/>
          <w:sz w:val="24"/>
          <w:szCs w:val="24"/>
          <w:u w:val="single"/>
        </w:rPr>
      </w:pPr>
      <w:r w:rsidRPr="00634704">
        <w:rPr>
          <w:rFonts w:ascii="Times New Roman" w:hAnsi="Times New Roman" w:cs="Times New Roman"/>
          <w:sz w:val="24"/>
          <w:szCs w:val="24"/>
          <w:u w:val="single"/>
        </w:rPr>
        <w:t xml:space="preserve">Trencsényi Imre polgármester: </w:t>
      </w:r>
      <w:r w:rsidRPr="00634704">
        <w:rPr>
          <w:rFonts w:ascii="Times New Roman" w:hAnsi="Times New Roman" w:cs="Times New Roman"/>
          <w:sz w:val="24"/>
          <w:szCs w:val="24"/>
        </w:rPr>
        <w:t xml:space="preserve">Az </w:t>
      </w:r>
      <w:proofErr w:type="spellStart"/>
      <w:r w:rsidRPr="00634704">
        <w:rPr>
          <w:rFonts w:ascii="Times New Roman" w:hAnsi="Times New Roman" w:cs="Times New Roman"/>
          <w:sz w:val="24"/>
          <w:szCs w:val="24"/>
        </w:rPr>
        <w:t>Ibrányi</w:t>
      </w:r>
      <w:proofErr w:type="spellEnd"/>
      <w:r w:rsidRPr="00634704">
        <w:rPr>
          <w:rFonts w:ascii="Times New Roman" w:hAnsi="Times New Roman" w:cs="Times New Roman"/>
          <w:sz w:val="24"/>
          <w:szCs w:val="24"/>
        </w:rPr>
        <w:t xml:space="preserve"> Polgárőr Egyesület azzal a kéréssel fordult az önkormányzathoz, hogy a TOP-5.2.1-15-SB1-2016-00004 számú, „Társadalmi Együttműködést Szolgáló Komplex Programok Megvalósítása Ibrányban” elnevezésű pályázat konzorciumi partnereként  felmerülő utófinanszírozott költségei megfizetéséhez nyújtson számára 1.000.000 Ft összegű kölcsönt, visszatérítendő támogatást. </w:t>
      </w:r>
    </w:p>
    <w:p w:rsidR="00634704" w:rsidRPr="00634704" w:rsidRDefault="00634704" w:rsidP="00634704">
      <w:pPr>
        <w:autoSpaceDE w:val="0"/>
        <w:autoSpaceDN w:val="0"/>
        <w:adjustRightInd w:val="0"/>
        <w:spacing w:after="0" w:line="240" w:lineRule="auto"/>
        <w:jc w:val="both"/>
        <w:rPr>
          <w:rFonts w:ascii="Times New Roman" w:hAnsi="Times New Roman" w:cs="Times New Roman"/>
          <w:sz w:val="24"/>
          <w:szCs w:val="24"/>
        </w:rPr>
      </w:pPr>
      <w:r w:rsidRPr="00634704">
        <w:rPr>
          <w:rFonts w:ascii="Times New Roman" w:hAnsi="Times New Roman" w:cs="Times New Roman"/>
          <w:sz w:val="24"/>
          <w:szCs w:val="24"/>
        </w:rPr>
        <w:t>Az Egyesület megvalósította a vállalt programot, de a végszámla kiegyenlítésére nincs anyagi lehetőségük. A program utófinanszírozott, de az egyesület pénzügyi lehetőségei nem teszik lehetővé ilyen nagyságrendű összeg megfizetését, a támogatás megelőlegezését.</w:t>
      </w:r>
    </w:p>
    <w:p w:rsidR="00634704" w:rsidRPr="00634704" w:rsidRDefault="00634704" w:rsidP="00634704">
      <w:pPr>
        <w:autoSpaceDE w:val="0"/>
        <w:autoSpaceDN w:val="0"/>
        <w:adjustRightInd w:val="0"/>
        <w:spacing w:after="0" w:line="240" w:lineRule="auto"/>
        <w:jc w:val="both"/>
        <w:rPr>
          <w:rFonts w:ascii="Times New Roman" w:hAnsi="Times New Roman" w:cs="Times New Roman"/>
          <w:sz w:val="24"/>
          <w:szCs w:val="24"/>
        </w:rPr>
      </w:pPr>
      <w:r w:rsidRPr="00634704">
        <w:rPr>
          <w:rFonts w:ascii="Times New Roman" w:hAnsi="Times New Roman" w:cs="Times New Roman"/>
          <w:sz w:val="24"/>
          <w:szCs w:val="24"/>
        </w:rPr>
        <w:t>A projekt jóváhagyott pénzügyi  elszámolását követően az utólagos finanszírozásból  az önkormányzat által nyújtott kölcsön, visszatérítendő támogatás  összegét hiánytalanul egyösszegben vállalják visszafizetni.</w:t>
      </w:r>
      <w:r w:rsidR="002F1ECA">
        <w:rPr>
          <w:rFonts w:ascii="Times New Roman" w:hAnsi="Times New Roman" w:cs="Times New Roman"/>
          <w:sz w:val="24"/>
          <w:szCs w:val="24"/>
        </w:rPr>
        <w:t xml:space="preserve"> Kérem a Képviselő-testület tagjait, tegyék fel kérdéseiket, mondják el véleményüket az előterjesztéssel kapcsolatban. </w:t>
      </w:r>
    </w:p>
    <w:p w:rsidR="002F1ECA" w:rsidRDefault="002F1ECA" w:rsidP="00634704">
      <w:pPr>
        <w:spacing w:after="0" w:line="240" w:lineRule="auto"/>
        <w:jc w:val="both"/>
        <w:rPr>
          <w:rFonts w:ascii="Times New Roman" w:hAnsi="Times New Roman" w:cs="Times New Roman"/>
          <w:sz w:val="24"/>
          <w:szCs w:val="24"/>
        </w:rPr>
      </w:pPr>
    </w:p>
    <w:p w:rsidR="002F1ECA" w:rsidRDefault="002F1ECA" w:rsidP="002F1ECA">
      <w:pPr>
        <w:spacing w:after="0" w:line="240" w:lineRule="auto"/>
        <w:jc w:val="both"/>
        <w:rPr>
          <w:rFonts w:ascii="Times New Roman" w:hAnsi="Times New Roman" w:cs="Times New Roman"/>
          <w:sz w:val="24"/>
          <w:szCs w:val="24"/>
        </w:rPr>
      </w:pPr>
      <w:r w:rsidRPr="000D443A">
        <w:rPr>
          <w:rFonts w:ascii="Times New Roman" w:hAnsi="Times New Roman" w:cs="Times New Roman"/>
          <w:sz w:val="24"/>
          <w:szCs w:val="24"/>
          <w:u w:val="single"/>
        </w:rPr>
        <w:t xml:space="preserve">Tábori Tibor tanácsnok, </w:t>
      </w:r>
      <w:proofErr w:type="spellStart"/>
      <w:r w:rsidRPr="000D443A">
        <w:rPr>
          <w:rFonts w:ascii="Times New Roman" w:hAnsi="Times New Roman" w:cs="Times New Roman"/>
          <w:sz w:val="24"/>
          <w:szCs w:val="24"/>
          <w:u w:val="single"/>
        </w:rPr>
        <w:t>Ibrányi</w:t>
      </w:r>
      <w:proofErr w:type="spellEnd"/>
      <w:r w:rsidRPr="000D443A">
        <w:rPr>
          <w:rFonts w:ascii="Times New Roman" w:hAnsi="Times New Roman" w:cs="Times New Roman"/>
          <w:sz w:val="24"/>
          <w:szCs w:val="24"/>
          <w:u w:val="single"/>
        </w:rPr>
        <w:t xml:space="preserve"> Polgárőr Egyesület elnöke: </w:t>
      </w:r>
      <w:r>
        <w:rPr>
          <w:rFonts w:ascii="Times New Roman" w:hAnsi="Times New Roman" w:cs="Times New Roman"/>
          <w:sz w:val="24"/>
          <w:szCs w:val="24"/>
          <w:u w:val="single"/>
        </w:rPr>
        <w:t xml:space="preserve"> </w:t>
      </w: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w:t>
      </w:r>
    </w:p>
    <w:p w:rsidR="002F1ECA" w:rsidRDefault="002F1ECA" w:rsidP="002F1ECA">
      <w:pPr>
        <w:spacing w:after="0" w:line="240" w:lineRule="auto"/>
        <w:jc w:val="both"/>
        <w:rPr>
          <w:rFonts w:ascii="Times New Roman" w:hAnsi="Times New Roman" w:cs="Times New Roman"/>
          <w:sz w:val="24"/>
          <w:szCs w:val="24"/>
        </w:rPr>
      </w:pPr>
    </w:p>
    <w:p w:rsidR="002F1ECA" w:rsidRPr="00D37983" w:rsidRDefault="002F1ECA" w:rsidP="002F1EC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sidRPr="00370D4A">
        <w:rPr>
          <w:rFonts w:ascii="Times New Roman" w:hAnsi="Times New Roman" w:cs="Times New Roman"/>
          <w:sz w:val="24"/>
          <w:szCs w:val="24"/>
          <w:u w:val="single"/>
        </w:rPr>
        <w:t>:</w:t>
      </w:r>
      <w:r>
        <w:rPr>
          <w:rFonts w:ascii="Times New Roman" w:hAnsi="Times New Roman" w:cs="Times New Roman"/>
          <w:sz w:val="24"/>
          <w:szCs w:val="24"/>
        </w:rPr>
        <w:t xml:space="preserve"> Aki egyetért azzal, hogy Tábori Tibor, mint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elnöke, személyes érintettsége miatt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kamatmentes kölcsön nyújtása című napirendi pont ügyében hozandó </w:t>
      </w:r>
      <w:r w:rsidRPr="00024A66">
        <w:rPr>
          <w:rFonts w:ascii="Times New Roman" w:hAnsi="Times New Roman" w:cs="Times New Roman"/>
          <w:sz w:val="24"/>
          <w:szCs w:val="24"/>
        </w:rPr>
        <w:t>döntésből ki legyen zárva</w:t>
      </w:r>
      <w:r w:rsidRPr="00787325">
        <w:rPr>
          <w:rFonts w:ascii="Times New Roman" w:hAnsi="Times New Roman" w:cs="Times New Roman"/>
          <w:b/>
          <w:sz w:val="24"/>
          <w:szCs w:val="24"/>
        </w:rPr>
        <w:t>,</w:t>
      </w:r>
      <w:r>
        <w:rPr>
          <w:rFonts w:ascii="Times New Roman" w:hAnsi="Times New Roman" w:cs="Times New Roman"/>
          <w:sz w:val="24"/>
          <w:szCs w:val="24"/>
        </w:rPr>
        <w:t xml:space="preserve"> kérem kézfeltartással jelezze.</w:t>
      </w:r>
    </w:p>
    <w:p w:rsidR="002F1ECA" w:rsidRDefault="002F1ECA" w:rsidP="002F1ECA">
      <w:pPr>
        <w:spacing w:after="0" w:line="240" w:lineRule="auto"/>
        <w:jc w:val="both"/>
        <w:rPr>
          <w:rFonts w:ascii="Times New Roman" w:hAnsi="Times New Roman" w:cs="Times New Roman"/>
          <w:b/>
          <w:sz w:val="24"/>
          <w:szCs w:val="24"/>
        </w:rPr>
      </w:pPr>
    </w:p>
    <w:p w:rsidR="002F1ECA" w:rsidRDefault="002F1ECA" w:rsidP="002F1ECA">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lastRenderedPageBreak/>
        <w:t>A Képviselő-testüle</w:t>
      </w:r>
      <w:r w:rsidR="00320229">
        <w:rPr>
          <w:rFonts w:ascii="Times New Roman" w:hAnsi="Times New Roman" w:cs="Times New Roman"/>
          <w:sz w:val="24"/>
          <w:szCs w:val="24"/>
        </w:rPr>
        <w:t>t a kizárásra tett javaslattal 8</w:t>
      </w:r>
      <w:r w:rsidRPr="00575E22">
        <w:rPr>
          <w:rFonts w:ascii="Times New Roman" w:hAnsi="Times New Roman" w:cs="Times New Roman"/>
          <w:sz w:val="24"/>
          <w:szCs w:val="24"/>
        </w:rPr>
        <w:t xml:space="preserve"> igen szavazattal </w:t>
      </w:r>
      <w:r w:rsidR="00EB15EA">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rsidR="002F1ECA" w:rsidRDefault="002F1ECA" w:rsidP="002F1ECA">
      <w:pPr>
        <w:spacing w:after="0" w:line="240" w:lineRule="auto"/>
        <w:jc w:val="both"/>
        <w:rPr>
          <w:rFonts w:ascii="Times New Roman" w:hAnsi="Times New Roman" w:cs="Times New Roman"/>
          <w:sz w:val="24"/>
          <w:szCs w:val="24"/>
        </w:rPr>
      </w:pPr>
    </w:p>
    <w:p w:rsidR="002F1ECA" w:rsidRPr="00575E22" w:rsidRDefault="002F1ECA" w:rsidP="002F1ECA">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Z1</w:t>
      </w:r>
    </w:p>
    <w:p w:rsidR="002F1ECA" w:rsidRPr="00575E22" w:rsidRDefault="002F1ECA" w:rsidP="002F1ECA">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2F1ECA" w:rsidRPr="00575E22" w:rsidRDefault="002F1ECA" w:rsidP="002F1E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109/2021.(VIII.09.</w:t>
      </w:r>
      <w:r w:rsidRPr="00575E22">
        <w:rPr>
          <w:rFonts w:ascii="Times New Roman" w:hAnsi="Times New Roman" w:cs="Times New Roman"/>
          <w:b/>
          <w:sz w:val="24"/>
          <w:szCs w:val="24"/>
        </w:rPr>
        <w:t>)KT. sz.</w:t>
      </w:r>
    </w:p>
    <w:p w:rsidR="002F1ECA" w:rsidRPr="00575E22" w:rsidRDefault="002F1ECA" w:rsidP="002F1ECA">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a </w:t>
      </w:r>
    </w:p>
    <w:p w:rsidR="002F1ECA" w:rsidRDefault="002F1ECA" w:rsidP="002F1ECA">
      <w:pPr>
        <w:spacing w:after="0" w:line="240" w:lineRule="auto"/>
        <w:ind w:left="-539"/>
        <w:jc w:val="center"/>
        <w:rPr>
          <w:rFonts w:ascii="Times New Roman" w:hAnsi="Times New Roman" w:cs="Times New Roman"/>
          <w:b/>
          <w:sz w:val="24"/>
          <w:szCs w:val="24"/>
        </w:rPr>
      </w:pPr>
    </w:p>
    <w:p w:rsidR="002F1ECA" w:rsidRPr="002F1ECA" w:rsidRDefault="002F1ECA" w:rsidP="002F1ECA">
      <w:pPr>
        <w:spacing w:after="0" w:line="240" w:lineRule="auto"/>
        <w:jc w:val="center"/>
        <w:rPr>
          <w:rFonts w:ascii="Times New Roman" w:hAnsi="Times New Roman" w:cs="Times New Roman"/>
          <w:b/>
          <w:bCs/>
          <w:sz w:val="24"/>
          <w:szCs w:val="24"/>
        </w:rPr>
      </w:pPr>
      <w:r w:rsidRPr="00F93224">
        <w:rPr>
          <w:rFonts w:ascii="Times New Roman" w:hAnsi="Times New Roman" w:cs="Times New Roman"/>
          <w:b/>
          <w:bCs/>
          <w:sz w:val="24"/>
          <w:szCs w:val="24"/>
        </w:rPr>
        <w:t xml:space="preserve">Az </w:t>
      </w:r>
      <w:proofErr w:type="spellStart"/>
      <w:r w:rsidRPr="00F93224">
        <w:rPr>
          <w:rFonts w:ascii="Times New Roman" w:hAnsi="Times New Roman" w:cs="Times New Roman"/>
          <w:b/>
          <w:bCs/>
          <w:sz w:val="24"/>
          <w:szCs w:val="24"/>
        </w:rPr>
        <w:t>Ibrányi</w:t>
      </w:r>
      <w:proofErr w:type="spellEnd"/>
      <w:r w:rsidRPr="00F93224">
        <w:rPr>
          <w:rFonts w:ascii="Times New Roman" w:hAnsi="Times New Roman" w:cs="Times New Roman"/>
          <w:b/>
          <w:bCs/>
          <w:sz w:val="24"/>
          <w:szCs w:val="24"/>
        </w:rPr>
        <w:t xml:space="preserve"> Polgárőr Egyesület</w:t>
      </w:r>
      <w:r>
        <w:rPr>
          <w:rFonts w:ascii="Times New Roman" w:hAnsi="Times New Roman" w:cs="Times New Roman"/>
          <w:b/>
          <w:bCs/>
          <w:sz w:val="24"/>
          <w:szCs w:val="24"/>
        </w:rPr>
        <w:t xml:space="preserve"> </w:t>
      </w:r>
      <w:r w:rsidRPr="002F1ECA">
        <w:rPr>
          <w:rFonts w:ascii="Times New Roman" w:hAnsi="Times New Roman" w:cs="Times New Roman"/>
          <w:b/>
          <w:bCs/>
          <w:sz w:val="24"/>
          <w:szCs w:val="24"/>
        </w:rPr>
        <w:t>részére kamatmentes kölcsön nyújtása – személyes érintettség bejelentése</w:t>
      </w:r>
    </w:p>
    <w:p w:rsidR="002F1ECA" w:rsidRPr="002F1ECA" w:rsidRDefault="002F1ECA" w:rsidP="002F1ECA">
      <w:pPr>
        <w:spacing w:after="0" w:line="240" w:lineRule="auto"/>
        <w:ind w:left="-539"/>
        <w:jc w:val="center"/>
        <w:rPr>
          <w:rFonts w:ascii="Times New Roman" w:hAnsi="Times New Roman" w:cs="Times New Roman"/>
          <w:b/>
          <w:sz w:val="24"/>
          <w:szCs w:val="24"/>
        </w:rPr>
      </w:pPr>
    </w:p>
    <w:p w:rsidR="002F1ECA" w:rsidRPr="00575E22" w:rsidRDefault="002F1ECA" w:rsidP="002F1ECA">
      <w:pPr>
        <w:spacing w:after="0" w:line="240" w:lineRule="auto"/>
        <w:ind w:left="-539" w:firstLine="539"/>
        <w:rPr>
          <w:rFonts w:ascii="Times New Roman" w:hAnsi="Times New Roman" w:cs="Times New Roman"/>
          <w:b/>
          <w:sz w:val="24"/>
          <w:szCs w:val="24"/>
        </w:rPr>
      </w:pPr>
      <w:r w:rsidRPr="00575E22">
        <w:rPr>
          <w:rFonts w:ascii="Times New Roman" w:hAnsi="Times New Roman" w:cs="Times New Roman"/>
          <w:sz w:val="24"/>
          <w:szCs w:val="24"/>
        </w:rPr>
        <w:t xml:space="preserve">A  K É P V I S E L Ő – T E S T Ü L E T </w:t>
      </w:r>
    </w:p>
    <w:p w:rsidR="002F1ECA" w:rsidRDefault="002F1ECA" w:rsidP="002F1ECA">
      <w:pPr>
        <w:spacing w:after="0" w:line="240" w:lineRule="auto"/>
        <w:rPr>
          <w:rFonts w:ascii="Times New Roman" w:hAnsi="Times New Roman" w:cs="Times New Roman"/>
          <w:sz w:val="24"/>
          <w:szCs w:val="24"/>
        </w:rPr>
      </w:pPr>
    </w:p>
    <w:p w:rsidR="002F1ECA" w:rsidRPr="00146766" w:rsidRDefault="002F1ECA" w:rsidP="002F1ECA">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 xml:space="preserve">Tábori Tibort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elnökét,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részére kamatmentes kölcsön nyújtása című napirendi pont ügyében hozandó döntésből  </w:t>
      </w:r>
      <w:r w:rsidRPr="00575E22">
        <w:rPr>
          <w:rFonts w:ascii="Times New Roman" w:hAnsi="Times New Roman" w:cs="Times New Roman"/>
          <w:b/>
          <w:sz w:val="24"/>
          <w:szCs w:val="24"/>
        </w:rPr>
        <w:t>személyes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r w:rsidRPr="002F1EC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 napirendi pontot megtárgyalta a Képviselő-testület Pénzügyi Bizottsága. Felkérem Tóth Balázsnét, a Bizottság elnökét, hogy mondja el véleményüket az előterjesztéssel kapcsolatban.</w:t>
      </w: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r w:rsidRPr="002F1ECA">
        <w:rPr>
          <w:rFonts w:ascii="Times New Roman" w:hAnsi="Times New Roman" w:cs="Times New Roman"/>
          <w:sz w:val="24"/>
          <w:szCs w:val="24"/>
          <w:u w:val="single"/>
        </w:rPr>
        <w:t>Tóth Balázsné Pénzügyi Bizottság elnöke</w:t>
      </w:r>
      <w:r>
        <w:rPr>
          <w:rFonts w:ascii="Times New Roman" w:hAnsi="Times New Roman" w:cs="Times New Roman"/>
          <w:sz w:val="24"/>
          <w:szCs w:val="24"/>
        </w:rPr>
        <w:t xml:space="preserve">: A Bizottság az előterjesztést megtárgyalta, melynek alapján azt elfogadásra javasolja a Képviselő-testület részére. </w:t>
      </w: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Javaslom a Képviselő-testületnek,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részére kamatmentes kölcsön</w:t>
      </w:r>
      <w:r w:rsidR="00320229">
        <w:rPr>
          <w:rFonts w:ascii="Times New Roman" w:hAnsi="Times New Roman" w:cs="Times New Roman"/>
          <w:sz w:val="24"/>
          <w:szCs w:val="24"/>
        </w:rPr>
        <w:t xml:space="preserve"> nyújtása című előterjesztést a</w:t>
      </w:r>
      <w:r>
        <w:rPr>
          <w:rFonts w:ascii="Times New Roman" w:hAnsi="Times New Roman" w:cs="Times New Roman"/>
          <w:sz w:val="24"/>
          <w:szCs w:val="24"/>
        </w:rPr>
        <w:t xml:space="preserve"> határozat-tervezet szerint fogadjuk el.</w:t>
      </w:r>
    </w:p>
    <w:p w:rsidR="002F1ECA" w:rsidRDefault="002F1ECA" w:rsidP="00634704">
      <w:pPr>
        <w:spacing w:after="0" w:line="240" w:lineRule="auto"/>
        <w:jc w:val="both"/>
        <w:rPr>
          <w:rFonts w:ascii="Times New Roman" w:hAnsi="Times New Roman" w:cs="Times New Roman"/>
          <w:sz w:val="24"/>
          <w:szCs w:val="24"/>
        </w:rPr>
      </w:pPr>
    </w:p>
    <w:p w:rsidR="002F1ECA" w:rsidRDefault="002F1ECA" w:rsidP="00634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w:t>
      </w:r>
      <w:r w:rsidR="0071014C">
        <w:rPr>
          <w:rFonts w:ascii="Times New Roman" w:hAnsi="Times New Roman" w:cs="Times New Roman"/>
          <w:sz w:val="24"/>
          <w:szCs w:val="24"/>
        </w:rPr>
        <w:t>épviselő-testület a javaslatot 8</w:t>
      </w:r>
      <w:r>
        <w:rPr>
          <w:rFonts w:ascii="Times New Roman" w:hAnsi="Times New Roman" w:cs="Times New Roman"/>
          <w:sz w:val="24"/>
          <w:szCs w:val="24"/>
        </w:rPr>
        <w:t xml:space="preserve"> igen szavazattal elfogadta, és a következő határozatot hozta:</w:t>
      </w:r>
    </w:p>
    <w:p w:rsidR="002F1ECA" w:rsidRPr="002F1ECA" w:rsidRDefault="002F1ECA" w:rsidP="002F1ECA">
      <w:pPr>
        <w:spacing w:after="0" w:line="240" w:lineRule="auto"/>
        <w:jc w:val="both"/>
        <w:rPr>
          <w:rFonts w:ascii="Times New Roman" w:hAnsi="Times New Roman" w:cs="Times New Roman"/>
          <w:sz w:val="24"/>
          <w:szCs w:val="24"/>
        </w:rPr>
      </w:pPr>
    </w:p>
    <w:p w:rsidR="002F1ECA" w:rsidRPr="002F1ECA" w:rsidRDefault="002F1ECA" w:rsidP="002F1ECA">
      <w:pPr>
        <w:spacing w:after="0" w:line="240" w:lineRule="auto"/>
        <w:jc w:val="center"/>
        <w:rPr>
          <w:rFonts w:ascii="Times New Roman" w:hAnsi="Times New Roman" w:cs="Times New Roman"/>
          <w:b/>
          <w:bCs/>
          <w:sz w:val="24"/>
          <w:szCs w:val="24"/>
        </w:rPr>
      </w:pPr>
      <w:r w:rsidRPr="002F1ECA">
        <w:rPr>
          <w:rFonts w:ascii="Times New Roman" w:hAnsi="Times New Roman" w:cs="Times New Roman"/>
          <w:b/>
          <w:bCs/>
          <w:sz w:val="24"/>
          <w:szCs w:val="24"/>
        </w:rPr>
        <w:t>IBRÁNY VÁROS KÉPVISELŐ TESTÜLETÉNEK</w:t>
      </w:r>
    </w:p>
    <w:p w:rsidR="002F1ECA" w:rsidRPr="002F1ECA" w:rsidRDefault="0071014C" w:rsidP="002F1E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w:t>
      </w:r>
      <w:r w:rsidR="002F1ECA" w:rsidRPr="002F1ECA">
        <w:rPr>
          <w:rFonts w:ascii="Times New Roman" w:hAnsi="Times New Roman" w:cs="Times New Roman"/>
          <w:b/>
          <w:bCs/>
          <w:sz w:val="24"/>
          <w:szCs w:val="24"/>
        </w:rPr>
        <w:t>/2021. (</w:t>
      </w:r>
      <w:r w:rsidR="002F1ECA">
        <w:rPr>
          <w:rFonts w:ascii="Times New Roman" w:hAnsi="Times New Roman" w:cs="Times New Roman"/>
          <w:b/>
          <w:bCs/>
          <w:sz w:val="24"/>
          <w:szCs w:val="24"/>
        </w:rPr>
        <w:t>VIII.09.</w:t>
      </w:r>
      <w:r w:rsidR="002F1ECA" w:rsidRPr="002F1ECA">
        <w:rPr>
          <w:rFonts w:ascii="Times New Roman" w:hAnsi="Times New Roman" w:cs="Times New Roman"/>
          <w:b/>
          <w:bCs/>
          <w:sz w:val="24"/>
          <w:szCs w:val="24"/>
        </w:rPr>
        <w:t xml:space="preserve">) </w:t>
      </w:r>
      <w:r w:rsidR="002F1ECA" w:rsidRPr="002F1ECA">
        <w:rPr>
          <w:rStyle w:val="il"/>
          <w:rFonts w:ascii="Times New Roman" w:hAnsi="Times New Roman" w:cs="Times New Roman"/>
          <w:b/>
          <w:bCs/>
          <w:sz w:val="24"/>
          <w:szCs w:val="24"/>
        </w:rPr>
        <w:t>KT</w:t>
      </w:r>
      <w:r w:rsidR="002F1ECA" w:rsidRPr="002F1ECA">
        <w:rPr>
          <w:rFonts w:ascii="Times New Roman" w:hAnsi="Times New Roman" w:cs="Times New Roman"/>
          <w:b/>
          <w:bCs/>
          <w:sz w:val="24"/>
          <w:szCs w:val="24"/>
        </w:rPr>
        <w:t>. sz.</w:t>
      </w:r>
    </w:p>
    <w:p w:rsidR="002F1ECA" w:rsidRDefault="002F1ECA" w:rsidP="002F1E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 a t á r o z a t a</w:t>
      </w:r>
    </w:p>
    <w:p w:rsidR="002F1ECA" w:rsidRPr="002F1ECA" w:rsidRDefault="002F1ECA" w:rsidP="002F1ECA">
      <w:pPr>
        <w:spacing w:after="0" w:line="240" w:lineRule="auto"/>
        <w:jc w:val="center"/>
        <w:rPr>
          <w:rFonts w:ascii="Times New Roman" w:hAnsi="Times New Roman" w:cs="Times New Roman"/>
          <w:b/>
          <w:bCs/>
          <w:sz w:val="24"/>
          <w:szCs w:val="24"/>
        </w:rPr>
      </w:pPr>
    </w:p>
    <w:p w:rsidR="002F1ECA" w:rsidRPr="002F1ECA" w:rsidRDefault="002F1ECA" w:rsidP="002F1ECA">
      <w:pPr>
        <w:pStyle w:val="Listaszerbekezds11"/>
        <w:autoSpaceDE w:val="0"/>
        <w:autoSpaceDN w:val="0"/>
        <w:adjustRightInd w:val="0"/>
        <w:ind w:left="360"/>
        <w:jc w:val="center"/>
        <w:rPr>
          <w:b/>
          <w:bCs/>
        </w:rPr>
      </w:pPr>
      <w:proofErr w:type="spellStart"/>
      <w:r w:rsidRPr="002F1ECA">
        <w:rPr>
          <w:b/>
          <w:bCs/>
        </w:rPr>
        <w:t>Ibrányi</w:t>
      </w:r>
      <w:proofErr w:type="spellEnd"/>
      <w:r w:rsidRPr="002F1ECA">
        <w:rPr>
          <w:b/>
          <w:bCs/>
        </w:rPr>
        <w:t xml:space="preserve"> Polgárőr Egyesület részére kamatmentes kölcsön nyújtása</w:t>
      </w:r>
    </w:p>
    <w:p w:rsidR="002F1ECA" w:rsidRDefault="002F1ECA" w:rsidP="002F1ECA">
      <w:pPr>
        <w:pStyle w:val="Listaszerbekezds11"/>
        <w:autoSpaceDE w:val="0"/>
        <w:autoSpaceDN w:val="0"/>
        <w:adjustRightInd w:val="0"/>
        <w:ind w:left="360"/>
        <w:jc w:val="center"/>
        <w:rPr>
          <w:b/>
          <w:bCs/>
        </w:rPr>
      </w:pPr>
      <w:r w:rsidRPr="002F1ECA">
        <w:rPr>
          <w:b/>
          <w:bCs/>
        </w:rPr>
        <w:t>– c. napirendi ponthoz</w:t>
      </w:r>
    </w:p>
    <w:p w:rsidR="002F1ECA" w:rsidRPr="002F1ECA" w:rsidRDefault="002F1ECA" w:rsidP="002F1ECA">
      <w:pPr>
        <w:pStyle w:val="Listaszerbekezds11"/>
        <w:autoSpaceDE w:val="0"/>
        <w:autoSpaceDN w:val="0"/>
        <w:adjustRightInd w:val="0"/>
        <w:ind w:left="360"/>
        <w:jc w:val="center"/>
        <w:rPr>
          <w:b/>
          <w:bCs/>
        </w:rPr>
      </w:pPr>
    </w:p>
    <w:p w:rsidR="002F1ECA" w:rsidRPr="002F1ECA" w:rsidRDefault="002F1ECA" w:rsidP="002F1ECA">
      <w:pPr>
        <w:spacing w:after="0" w:line="240" w:lineRule="auto"/>
        <w:rPr>
          <w:rFonts w:ascii="Times New Roman" w:hAnsi="Times New Roman" w:cs="Times New Roman"/>
          <w:bCs/>
          <w:iCs/>
          <w:sz w:val="24"/>
          <w:szCs w:val="24"/>
        </w:rPr>
      </w:pPr>
      <w:r w:rsidRPr="002F1ECA">
        <w:rPr>
          <w:rFonts w:ascii="Times New Roman" w:hAnsi="Times New Roman" w:cs="Times New Roman"/>
          <w:sz w:val="24"/>
          <w:szCs w:val="24"/>
        </w:rPr>
        <w:t> </w:t>
      </w:r>
      <w:r w:rsidRPr="002F1ECA">
        <w:rPr>
          <w:rFonts w:ascii="Times New Roman" w:hAnsi="Times New Roman" w:cs="Times New Roman"/>
          <w:bCs/>
          <w:iCs/>
          <w:sz w:val="24"/>
          <w:szCs w:val="24"/>
        </w:rPr>
        <w:t>A   K É P V I S E L Ő – T E S T Ü L E T</w:t>
      </w:r>
    </w:p>
    <w:p w:rsidR="002F1ECA" w:rsidRPr="002F1ECA" w:rsidRDefault="002F1ECA" w:rsidP="002F1ECA">
      <w:pPr>
        <w:pStyle w:val="Cmsor1"/>
        <w:spacing w:before="0" w:line="240" w:lineRule="auto"/>
        <w:ind w:left="720"/>
        <w:jc w:val="both"/>
        <w:rPr>
          <w:rFonts w:ascii="Times New Roman" w:hAnsi="Times New Roman" w:cs="Times New Roman"/>
          <w:b/>
          <w:bCs/>
          <w:i/>
          <w:iCs/>
          <w:sz w:val="24"/>
          <w:szCs w:val="24"/>
        </w:rPr>
      </w:pPr>
    </w:p>
    <w:p w:rsidR="002F1ECA" w:rsidRPr="002F1ECA" w:rsidRDefault="002F1ECA" w:rsidP="002F1ECA">
      <w:pPr>
        <w:spacing w:after="0" w:line="240" w:lineRule="auto"/>
        <w:jc w:val="both"/>
        <w:rPr>
          <w:rFonts w:ascii="Times New Roman" w:hAnsi="Times New Roman" w:cs="Times New Roman"/>
          <w:sz w:val="24"/>
          <w:szCs w:val="24"/>
        </w:rPr>
      </w:pPr>
    </w:p>
    <w:p w:rsidR="002F1ECA" w:rsidRPr="002F1ECA" w:rsidRDefault="002F1ECA" w:rsidP="00177269">
      <w:pPr>
        <w:numPr>
          <w:ilvl w:val="0"/>
          <w:numId w:val="15"/>
        </w:numPr>
        <w:spacing w:after="0" w:line="240" w:lineRule="auto"/>
        <w:ind w:left="700"/>
        <w:jc w:val="both"/>
        <w:rPr>
          <w:rFonts w:ascii="Times New Roman" w:hAnsi="Times New Roman" w:cs="Times New Roman"/>
          <w:iCs/>
          <w:sz w:val="24"/>
          <w:szCs w:val="24"/>
        </w:rPr>
      </w:pPr>
      <w:r w:rsidRPr="002F1ECA">
        <w:rPr>
          <w:rFonts w:ascii="Times New Roman" w:hAnsi="Times New Roman" w:cs="Times New Roman"/>
          <w:sz w:val="24"/>
          <w:szCs w:val="24"/>
        </w:rPr>
        <w:t xml:space="preserve">az </w:t>
      </w:r>
      <w:proofErr w:type="spellStart"/>
      <w:r w:rsidRPr="002F1ECA">
        <w:rPr>
          <w:rFonts w:ascii="Times New Roman" w:hAnsi="Times New Roman" w:cs="Times New Roman"/>
          <w:sz w:val="24"/>
          <w:szCs w:val="24"/>
        </w:rPr>
        <w:t>Ibrányi</w:t>
      </w:r>
      <w:proofErr w:type="spellEnd"/>
      <w:r w:rsidRPr="002F1ECA">
        <w:rPr>
          <w:rFonts w:ascii="Times New Roman" w:hAnsi="Times New Roman" w:cs="Times New Roman"/>
          <w:sz w:val="24"/>
          <w:szCs w:val="24"/>
        </w:rPr>
        <w:t xml:space="preserve"> Polgárőr Egyesület  kérelmének helyt ad, s 2021. évi költségvetésének terhére  1.000.000 Ft azaz: Egymillió Forint összegű éven belül megtérülő  kamatmentes, szívességi  kölcsön nyújtásával támogatja az Egyesületet, mint a  TOP-5.2.1-15-SB1-2016-00004 számú, „Társadalmi Együttműködést Szolgáló Komplex Programok Megvalósítása Ibrányban” elnevezésű pályázat konzorciumi partnerét.  </w:t>
      </w:r>
    </w:p>
    <w:p w:rsidR="002F1ECA" w:rsidRPr="002F1ECA" w:rsidRDefault="002F1ECA" w:rsidP="00177269">
      <w:pPr>
        <w:numPr>
          <w:ilvl w:val="0"/>
          <w:numId w:val="15"/>
        </w:numPr>
        <w:spacing w:after="0" w:line="240" w:lineRule="auto"/>
        <w:ind w:left="700"/>
        <w:jc w:val="both"/>
        <w:rPr>
          <w:rFonts w:ascii="Times New Roman" w:hAnsi="Times New Roman" w:cs="Times New Roman"/>
          <w:iCs/>
          <w:sz w:val="24"/>
          <w:szCs w:val="24"/>
        </w:rPr>
      </w:pPr>
      <w:r w:rsidRPr="002F1ECA">
        <w:rPr>
          <w:rFonts w:ascii="Times New Roman" w:hAnsi="Times New Roman" w:cs="Times New Roman"/>
          <w:sz w:val="24"/>
          <w:szCs w:val="24"/>
        </w:rPr>
        <w:lastRenderedPageBreak/>
        <w:t>Az. 1. pontban meghatározott kölcsön összegét az Egyesület a projekt jóváhagyott pénzügyi elszámolását követően történő utólagos finanszírozásból 2021. december 31. napjáig köteles az önkormányzat részére visszafizetni</w:t>
      </w:r>
    </w:p>
    <w:p w:rsidR="002F1ECA" w:rsidRPr="002F1ECA" w:rsidRDefault="002F1ECA" w:rsidP="002F1ECA">
      <w:pPr>
        <w:spacing w:after="0" w:line="240" w:lineRule="auto"/>
        <w:ind w:left="720"/>
        <w:jc w:val="both"/>
        <w:rPr>
          <w:rFonts w:ascii="Times New Roman" w:hAnsi="Times New Roman" w:cs="Times New Roman"/>
          <w:sz w:val="24"/>
          <w:szCs w:val="24"/>
        </w:rPr>
      </w:pPr>
    </w:p>
    <w:p w:rsidR="002F1ECA" w:rsidRPr="002F1ECA" w:rsidRDefault="002F1ECA" w:rsidP="002F1ECA">
      <w:pPr>
        <w:spacing w:after="0" w:line="240" w:lineRule="auto"/>
        <w:rPr>
          <w:rFonts w:ascii="Times New Roman" w:hAnsi="Times New Roman" w:cs="Times New Roman"/>
          <w:b/>
          <w:bCs/>
          <w:sz w:val="24"/>
          <w:szCs w:val="24"/>
        </w:rPr>
      </w:pPr>
      <w:r w:rsidRPr="002F1ECA">
        <w:rPr>
          <w:rFonts w:ascii="Times New Roman" w:hAnsi="Times New Roman" w:cs="Times New Roman"/>
          <w:sz w:val="24"/>
          <w:szCs w:val="24"/>
        </w:rPr>
        <w:t xml:space="preserve">Felhatalmazza a polgármestert az </w:t>
      </w:r>
      <w:proofErr w:type="spellStart"/>
      <w:r w:rsidRPr="002F1ECA">
        <w:rPr>
          <w:rFonts w:ascii="Times New Roman" w:hAnsi="Times New Roman" w:cs="Times New Roman"/>
          <w:sz w:val="24"/>
          <w:szCs w:val="24"/>
        </w:rPr>
        <w:t>Ibrányi</w:t>
      </w:r>
      <w:proofErr w:type="spellEnd"/>
      <w:r w:rsidRPr="002F1ECA">
        <w:rPr>
          <w:rFonts w:ascii="Times New Roman" w:hAnsi="Times New Roman" w:cs="Times New Roman"/>
          <w:sz w:val="24"/>
          <w:szCs w:val="24"/>
        </w:rPr>
        <w:t xml:space="preserve"> Polgárőr Egyesülettel a melléklet szerinti kölcsönszerződés aláírására. </w:t>
      </w:r>
    </w:p>
    <w:p w:rsidR="002F1ECA" w:rsidRPr="002F1ECA" w:rsidRDefault="002F1ECA" w:rsidP="002F1ECA">
      <w:pPr>
        <w:spacing w:after="0" w:line="240" w:lineRule="auto"/>
        <w:rPr>
          <w:rFonts w:ascii="Times New Roman" w:hAnsi="Times New Roman" w:cs="Times New Roman"/>
          <w:b/>
          <w:bCs/>
          <w:sz w:val="24"/>
          <w:szCs w:val="24"/>
        </w:rPr>
      </w:pPr>
    </w:p>
    <w:p w:rsidR="002F1ECA" w:rsidRPr="002F1ECA" w:rsidRDefault="002F1ECA" w:rsidP="002F1ECA">
      <w:pPr>
        <w:spacing w:after="0" w:line="240" w:lineRule="auto"/>
        <w:rPr>
          <w:rFonts w:ascii="Times New Roman" w:hAnsi="Times New Roman" w:cs="Times New Roman"/>
          <w:sz w:val="24"/>
          <w:szCs w:val="24"/>
        </w:rPr>
      </w:pPr>
      <w:r w:rsidRPr="00320229">
        <w:rPr>
          <w:rFonts w:ascii="Times New Roman" w:hAnsi="Times New Roman" w:cs="Times New Roman"/>
          <w:sz w:val="24"/>
          <w:szCs w:val="24"/>
          <w:u w:val="single"/>
        </w:rPr>
        <w:t>Határidő:</w:t>
      </w:r>
      <w:r w:rsidRPr="002F1ECA">
        <w:rPr>
          <w:rFonts w:ascii="Times New Roman" w:hAnsi="Times New Roman" w:cs="Times New Roman"/>
          <w:sz w:val="24"/>
          <w:szCs w:val="24"/>
        </w:rPr>
        <w:t xml:space="preserve"> kölcsönszerződés megkötésére: 2021. augusztus 31.</w:t>
      </w:r>
    </w:p>
    <w:p w:rsidR="002F1ECA" w:rsidRPr="002F1ECA" w:rsidRDefault="002F1ECA" w:rsidP="002F1ECA">
      <w:pPr>
        <w:spacing w:after="0" w:line="240" w:lineRule="auto"/>
        <w:rPr>
          <w:rFonts w:ascii="Times New Roman" w:hAnsi="Times New Roman" w:cs="Times New Roman"/>
          <w:b/>
          <w:bCs/>
          <w:sz w:val="24"/>
          <w:szCs w:val="24"/>
        </w:rPr>
      </w:pPr>
      <w:r w:rsidRPr="002F1ECA">
        <w:rPr>
          <w:rFonts w:ascii="Times New Roman" w:hAnsi="Times New Roman" w:cs="Times New Roman"/>
          <w:sz w:val="24"/>
          <w:szCs w:val="24"/>
        </w:rPr>
        <w:t>kölcsön folyósítására: 2021. szeptember 5.</w:t>
      </w:r>
    </w:p>
    <w:p w:rsidR="002F1ECA" w:rsidRPr="002F1ECA" w:rsidRDefault="002F1ECA" w:rsidP="002F1ECA">
      <w:pPr>
        <w:spacing w:after="0" w:line="240" w:lineRule="auto"/>
        <w:rPr>
          <w:rFonts w:ascii="Times New Roman" w:hAnsi="Times New Roman" w:cs="Times New Roman"/>
          <w:sz w:val="24"/>
          <w:szCs w:val="24"/>
        </w:rPr>
      </w:pPr>
      <w:r w:rsidRPr="00320229">
        <w:rPr>
          <w:rFonts w:ascii="Times New Roman" w:hAnsi="Times New Roman" w:cs="Times New Roman"/>
          <w:sz w:val="24"/>
          <w:szCs w:val="24"/>
          <w:u w:val="single"/>
        </w:rPr>
        <w:t>Felelős:</w:t>
      </w:r>
      <w:r>
        <w:rPr>
          <w:rFonts w:ascii="Times New Roman" w:hAnsi="Times New Roman" w:cs="Times New Roman"/>
          <w:sz w:val="24"/>
          <w:szCs w:val="24"/>
        </w:rPr>
        <w:t xml:space="preserve"> </w:t>
      </w:r>
      <w:r w:rsidRPr="002F1ECA">
        <w:rPr>
          <w:rFonts w:ascii="Times New Roman" w:hAnsi="Times New Roman" w:cs="Times New Roman"/>
          <w:sz w:val="24"/>
          <w:szCs w:val="24"/>
        </w:rPr>
        <w:t>Trencsényi Imre polgármester</w:t>
      </w:r>
    </w:p>
    <w:p w:rsidR="002F1ECA" w:rsidRPr="002F1ECA" w:rsidRDefault="002F1ECA" w:rsidP="002F1ECA">
      <w:pPr>
        <w:spacing w:after="0" w:line="240" w:lineRule="auto"/>
        <w:rPr>
          <w:rFonts w:ascii="Times New Roman" w:hAnsi="Times New Roman" w:cs="Times New Roman"/>
          <w:b/>
          <w:bCs/>
          <w:sz w:val="24"/>
          <w:szCs w:val="24"/>
        </w:rPr>
      </w:pPr>
    </w:p>
    <w:p w:rsidR="002F1ECA" w:rsidRDefault="002F1ECA" w:rsidP="002F1ECA">
      <w:pPr>
        <w:spacing w:after="0" w:line="240" w:lineRule="auto"/>
      </w:pPr>
    </w:p>
    <w:p w:rsidR="002238A2" w:rsidRDefault="002238A2" w:rsidP="002F1ECA">
      <w:pPr>
        <w:spacing w:after="0" w:line="240" w:lineRule="auto"/>
      </w:pPr>
    </w:p>
    <w:p w:rsidR="002238A2" w:rsidRPr="00183531" w:rsidRDefault="00320229" w:rsidP="002238A2">
      <w:pPr>
        <w:ind w:left="2832" w:firstLine="708"/>
        <w:rPr>
          <w:rFonts w:ascii="Times New Roman" w:hAnsi="Times New Roman" w:cs="Times New Roman"/>
          <w:b/>
          <w:bCs/>
        </w:rPr>
      </w:pPr>
      <w:r>
        <w:t xml:space="preserve">                         </w:t>
      </w:r>
      <w:r w:rsidR="00183531">
        <w:t xml:space="preserve"> </w:t>
      </w:r>
      <w:r w:rsidR="00183531" w:rsidRPr="00183531">
        <w:rPr>
          <w:rFonts w:ascii="Times New Roman" w:hAnsi="Times New Roman" w:cs="Times New Roman"/>
          <w:b/>
        </w:rPr>
        <w:t>110</w:t>
      </w:r>
      <w:r w:rsidR="002238A2" w:rsidRPr="00183531">
        <w:rPr>
          <w:rFonts w:ascii="Times New Roman" w:hAnsi="Times New Roman" w:cs="Times New Roman"/>
          <w:b/>
        </w:rPr>
        <w:t>/2021 (VIII.09.)KT. Határozat melléklete</w:t>
      </w:r>
    </w:p>
    <w:p w:rsidR="002238A2" w:rsidRPr="00D6205F" w:rsidRDefault="002238A2" w:rsidP="002238A2">
      <w:pPr>
        <w:pStyle w:val="Cmsor1"/>
        <w:jc w:val="right"/>
        <w:rPr>
          <w:sz w:val="24"/>
          <w:szCs w:val="24"/>
        </w:rPr>
      </w:pPr>
    </w:p>
    <w:p w:rsidR="002238A2" w:rsidRPr="00D6205F" w:rsidRDefault="002238A2" w:rsidP="00183531">
      <w:pPr>
        <w:spacing w:after="0" w:line="240" w:lineRule="auto"/>
        <w:jc w:val="center"/>
        <w:rPr>
          <w:rFonts w:ascii="Times New Roman" w:hAnsi="Times New Roman" w:cs="Times New Roman"/>
          <w:b/>
          <w:sz w:val="24"/>
          <w:szCs w:val="24"/>
        </w:rPr>
      </w:pPr>
      <w:r w:rsidRPr="00D6205F">
        <w:rPr>
          <w:rFonts w:ascii="Times New Roman" w:hAnsi="Times New Roman" w:cs="Times New Roman"/>
          <w:b/>
          <w:sz w:val="24"/>
          <w:szCs w:val="24"/>
        </w:rPr>
        <w:t>KÖLCSÖNSZERZŐDÉS</w:t>
      </w:r>
    </w:p>
    <w:p w:rsidR="002238A2" w:rsidRPr="00D6205F" w:rsidRDefault="002238A2" w:rsidP="00183531">
      <w:pPr>
        <w:spacing w:after="0" w:line="240" w:lineRule="auto"/>
        <w:jc w:val="center"/>
        <w:rPr>
          <w:rFonts w:ascii="Times New Roman" w:hAnsi="Times New Roman" w:cs="Times New Roman"/>
          <w:b/>
          <w:sz w:val="24"/>
          <w:szCs w:val="24"/>
        </w:rPr>
      </w:pPr>
      <w:r w:rsidRPr="00D6205F">
        <w:rPr>
          <w:rFonts w:ascii="Times New Roman" w:hAnsi="Times New Roman" w:cs="Times New Roman"/>
          <w:b/>
          <w:sz w:val="24"/>
          <w:szCs w:val="24"/>
        </w:rPr>
        <w:t>SZÍVESSÉGI KÖLCSÖN NYÚJTÁSÁRÓL</w:t>
      </w:r>
    </w:p>
    <w:p w:rsidR="002238A2" w:rsidRPr="00D6205F" w:rsidRDefault="002238A2" w:rsidP="002238A2">
      <w:pPr>
        <w:pStyle w:val="Cmsor1"/>
        <w:jc w:val="center"/>
        <w:rPr>
          <w:rFonts w:ascii="Times New Roman" w:hAnsi="Times New Roman" w:cs="Times New Roman"/>
          <w:sz w:val="24"/>
          <w:szCs w:val="24"/>
        </w:rPr>
      </w:pPr>
    </w:p>
    <w:p w:rsidR="002238A2" w:rsidRPr="00D6205F" w:rsidRDefault="002238A2" w:rsidP="002238A2">
      <w:pPr>
        <w:jc w:val="both"/>
        <w:rPr>
          <w:rFonts w:ascii="Times New Roman" w:hAnsi="Times New Roman" w:cs="Times New Roman"/>
          <w:sz w:val="24"/>
          <w:szCs w:val="24"/>
        </w:rPr>
      </w:pPr>
      <w:proofErr w:type="gramStart"/>
      <w:r w:rsidRPr="00D6205F">
        <w:rPr>
          <w:rFonts w:ascii="Times New Roman" w:hAnsi="Times New Roman" w:cs="Times New Roman"/>
          <w:sz w:val="24"/>
          <w:szCs w:val="24"/>
        </w:rPr>
        <w:t>amely</w:t>
      </w:r>
      <w:proofErr w:type="gramEnd"/>
      <w:r w:rsidRPr="00D6205F">
        <w:rPr>
          <w:rFonts w:ascii="Times New Roman" w:hAnsi="Times New Roman" w:cs="Times New Roman"/>
          <w:sz w:val="24"/>
          <w:szCs w:val="24"/>
        </w:rPr>
        <w:t xml:space="preserve"> létrejött </w:t>
      </w:r>
    </w:p>
    <w:p w:rsidR="002238A2" w:rsidRPr="00D6205F" w:rsidRDefault="002238A2" w:rsidP="002238A2">
      <w:pPr>
        <w:spacing w:before="120" w:after="120"/>
        <w:jc w:val="both"/>
        <w:rPr>
          <w:rFonts w:ascii="Times New Roman" w:hAnsi="Times New Roman" w:cs="Times New Roman"/>
          <w:sz w:val="24"/>
          <w:szCs w:val="24"/>
        </w:rPr>
      </w:pPr>
      <w:r w:rsidRPr="00D6205F">
        <w:rPr>
          <w:rFonts w:ascii="Times New Roman" w:hAnsi="Times New Roman" w:cs="Times New Roman"/>
          <w:b/>
          <w:sz w:val="24"/>
          <w:szCs w:val="24"/>
        </w:rPr>
        <w:t>egyrészről Ibrány Város Önkormányzata</w:t>
      </w:r>
      <w:r w:rsidRPr="00D6205F">
        <w:rPr>
          <w:rFonts w:ascii="Times New Roman" w:hAnsi="Times New Roman" w:cs="Times New Roman"/>
          <w:sz w:val="24"/>
          <w:szCs w:val="24"/>
        </w:rPr>
        <w:t xml:space="preserve"> (4484 Ibrány, Árpád utca 5-7., törzskönyvi azonosító: 732264., statisztikai számjel: 15732262-8411-321-15, adószám: 15732262-2-15) képviseli: Trencsényi Imre </w:t>
      </w:r>
      <w:proofErr w:type="gramStart"/>
      <w:r w:rsidRPr="00D6205F">
        <w:rPr>
          <w:rFonts w:ascii="Times New Roman" w:hAnsi="Times New Roman" w:cs="Times New Roman"/>
          <w:sz w:val="24"/>
          <w:szCs w:val="24"/>
        </w:rPr>
        <w:t>polgármester</w:t>
      </w:r>
      <w:proofErr w:type="gramEnd"/>
      <w:r w:rsidRPr="00D6205F">
        <w:rPr>
          <w:rFonts w:ascii="Times New Roman" w:hAnsi="Times New Roman" w:cs="Times New Roman"/>
          <w:sz w:val="24"/>
          <w:szCs w:val="24"/>
        </w:rPr>
        <w:t xml:space="preserve"> mint Hitelező</w:t>
      </w:r>
      <w:r w:rsidRPr="00D6205F">
        <w:rPr>
          <w:rFonts w:ascii="Times New Roman" w:hAnsi="Times New Roman" w:cs="Times New Roman"/>
          <w:b/>
          <w:sz w:val="24"/>
          <w:szCs w:val="24"/>
        </w:rPr>
        <w:t xml:space="preserve">  (</w:t>
      </w:r>
      <w:r w:rsidRPr="00D6205F">
        <w:rPr>
          <w:rFonts w:ascii="Times New Roman" w:hAnsi="Times New Roman" w:cs="Times New Roman"/>
          <w:sz w:val="24"/>
          <w:szCs w:val="24"/>
        </w:rPr>
        <w:t xml:space="preserve">továbbiakban: </w:t>
      </w:r>
      <w:r w:rsidRPr="00D6205F">
        <w:rPr>
          <w:rFonts w:ascii="Times New Roman" w:hAnsi="Times New Roman" w:cs="Times New Roman"/>
          <w:b/>
          <w:bCs/>
          <w:sz w:val="24"/>
          <w:szCs w:val="24"/>
        </w:rPr>
        <w:t>Hitelező</w:t>
      </w:r>
      <w:r w:rsidRPr="00D6205F">
        <w:rPr>
          <w:rFonts w:ascii="Times New Roman" w:hAnsi="Times New Roman" w:cs="Times New Roman"/>
          <w:sz w:val="24"/>
          <w:szCs w:val="24"/>
        </w:rPr>
        <w:t>)</w:t>
      </w:r>
    </w:p>
    <w:p w:rsidR="002238A2" w:rsidRPr="00D6205F" w:rsidRDefault="002238A2" w:rsidP="002238A2">
      <w:pPr>
        <w:spacing w:before="120" w:after="120"/>
        <w:jc w:val="both"/>
        <w:rPr>
          <w:rFonts w:ascii="Times New Roman" w:hAnsi="Times New Roman" w:cs="Times New Roman"/>
          <w:sz w:val="24"/>
          <w:szCs w:val="24"/>
        </w:rPr>
      </w:pPr>
      <w:proofErr w:type="gramStart"/>
      <w:r w:rsidRPr="00D6205F">
        <w:rPr>
          <w:rFonts w:ascii="Times New Roman" w:hAnsi="Times New Roman" w:cs="Times New Roman"/>
          <w:sz w:val="24"/>
          <w:szCs w:val="24"/>
        </w:rPr>
        <w:t>másrészről</w:t>
      </w:r>
      <w:proofErr w:type="gramEnd"/>
      <w:r w:rsidRPr="00D6205F">
        <w:rPr>
          <w:rFonts w:ascii="Times New Roman" w:hAnsi="Times New Roman" w:cs="Times New Roman"/>
          <w:sz w:val="24"/>
          <w:szCs w:val="24"/>
        </w:rPr>
        <w:t xml:space="preserve"> </w:t>
      </w:r>
      <w:proofErr w:type="spellStart"/>
      <w:r w:rsidRPr="00D6205F">
        <w:rPr>
          <w:rFonts w:ascii="Times New Roman" w:hAnsi="Times New Roman" w:cs="Times New Roman"/>
          <w:b/>
          <w:bCs/>
          <w:sz w:val="24"/>
          <w:szCs w:val="24"/>
        </w:rPr>
        <w:t>Ibrányi</w:t>
      </w:r>
      <w:proofErr w:type="spellEnd"/>
      <w:r w:rsidRPr="00D6205F">
        <w:rPr>
          <w:rFonts w:ascii="Times New Roman" w:hAnsi="Times New Roman" w:cs="Times New Roman"/>
          <w:b/>
          <w:bCs/>
          <w:sz w:val="24"/>
          <w:szCs w:val="24"/>
        </w:rPr>
        <w:t xml:space="preserve"> Polgárőr Egyesület</w:t>
      </w:r>
      <w:r w:rsidRPr="00D6205F">
        <w:rPr>
          <w:rFonts w:ascii="Times New Roman" w:hAnsi="Times New Roman" w:cs="Times New Roman"/>
          <w:sz w:val="24"/>
          <w:szCs w:val="24"/>
        </w:rPr>
        <w:t xml:space="preserve"> (Székhelye: 4484 Ibrány, Szabolcs u. 50. Nyilvántartási száma: 15-02-0000914, Országos azonosítója: 1600/60053/1992/600531992, adószáma: 19209434-1-15, statisztikai számjel: 19209434-9499-526-15</w:t>
      </w:r>
      <w:proofErr w:type="gramStart"/>
      <w:r w:rsidRPr="00D6205F">
        <w:rPr>
          <w:rFonts w:ascii="Times New Roman" w:hAnsi="Times New Roman" w:cs="Times New Roman"/>
          <w:sz w:val="24"/>
          <w:szCs w:val="24"/>
        </w:rPr>
        <w:t>)  képviseli</w:t>
      </w:r>
      <w:proofErr w:type="gramEnd"/>
      <w:r w:rsidRPr="00D6205F">
        <w:rPr>
          <w:rFonts w:ascii="Times New Roman" w:hAnsi="Times New Roman" w:cs="Times New Roman"/>
          <w:sz w:val="24"/>
          <w:szCs w:val="24"/>
        </w:rPr>
        <w:t xml:space="preserve">: Tábori Tibor egyesület elnöke, mint Adós  (továbbiakban: </w:t>
      </w:r>
      <w:r w:rsidRPr="00D6205F">
        <w:rPr>
          <w:rFonts w:ascii="Times New Roman" w:hAnsi="Times New Roman" w:cs="Times New Roman"/>
          <w:b/>
          <w:bCs/>
          <w:sz w:val="24"/>
          <w:szCs w:val="24"/>
        </w:rPr>
        <w:t>Adós</w:t>
      </w:r>
      <w:r w:rsidRPr="00D6205F">
        <w:rPr>
          <w:rFonts w:ascii="Times New Roman" w:hAnsi="Times New Roman" w:cs="Times New Roman"/>
          <w:sz w:val="24"/>
          <w:szCs w:val="24"/>
        </w:rPr>
        <w:t>)</w:t>
      </w:r>
    </w:p>
    <w:p w:rsidR="002238A2" w:rsidRPr="00D6205F" w:rsidRDefault="002238A2" w:rsidP="00183531">
      <w:pPr>
        <w:rPr>
          <w:rFonts w:ascii="Times New Roman" w:hAnsi="Times New Roman" w:cs="Times New Roman"/>
          <w:b/>
          <w:bCs/>
          <w:sz w:val="24"/>
          <w:szCs w:val="24"/>
        </w:rPr>
      </w:pPr>
      <w:r w:rsidRPr="00D6205F">
        <w:rPr>
          <w:rFonts w:ascii="Times New Roman" w:hAnsi="Times New Roman" w:cs="Times New Roman"/>
          <w:sz w:val="24"/>
          <w:szCs w:val="24"/>
        </w:rPr>
        <w:t>(együtt: Szerződő felek)</w:t>
      </w:r>
    </w:p>
    <w:p w:rsidR="002238A2" w:rsidRPr="00D6205F" w:rsidRDefault="002238A2" w:rsidP="00183531">
      <w:pPr>
        <w:rPr>
          <w:rFonts w:ascii="Times New Roman" w:hAnsi="Times New Roman" w:cs="Times New Roman"/>
          <w:b/>
          <w:bCs/>
          <w:sz w:val="24"/>
          <w:szCs w:val="24"/>
        </w:rPr>
      </w:pPr>
      <w:proofErr w:type="gramStart"/>
      <w:r w:rsidRPr="00D6205F">
        <w:rPr>
          <w:rFonts w:ascii="Times New Roman" w:hAnsi="Times New Roman" w:cs="Times New Roman"/>
          <w:sz w:val="24"/>
          <w:szCs w:val="24"/>
        </w:rPr>
        <w:t>között</w:t>
      </w:r>
      <w:proofErr w:type="gramEnd"/>
      <w:r w:rsidRPr="00D6205F">
        <w:rPr>
          <w:rFonts w:ascii="Times New Roman" w:hAnsi="Times New Roman" w:cs="Times New Roman"/>
          <w:sz w:val="24"/>
          <w:szCs w:val="24"/>
        </w:rPr>
        <w:t>, az alulírott helyen és napon az alábbiak szerint:</w:t>
      </w:r>
    </w:p>
    <w:p w:rsidR="002238A2" w:rsidRPr="00D6205F" w:rsidRDefault="002238A2" w:rsidP="00183531">
      <w:pPr>
        <w:rPr>
          <w:rFonts w:ascii="Times New Roman" w:hAnsi="Times New Roman" w:cs="Times New Roman"/>
          <w:b/>
          <w:bCs/>
          <w:sz w:val="24"/>
          <w:szCs w:val="24"/>
        </w:rPr>
      </w:pPr>
    </w:p>
    <w:p w:rsidR="00183531" w:rsidRPr="00D6205F" w:rsidRDefault="002238A2" w:rsidP="00183531">
      <w:pPr>
        <w:jc w:val="center"/>
        <w:rPr>
          <w:rFonts w:ascii="Times New Roman" w:hAnsi="Times New Roman" w:cs="Times New Roman"/>
          <w:sz w:val="24"/>
          <w:szCs w:val="24"/>
        </w:rPr>
      </w:pPr>
      <w:r w:rsidRPr="00D6205F">
        <w:rPr>
          <w:rFonts w:ascii="Times New Roman" w:hAnsi="Times New Roman" w:cs="Times New Roman"/>
          <w:sz w:val="24"/>
          <w:szCs w:val="24"/>
        </w:rPr>
        <w:t>Előzmények:</w:t>
      </w:r>
    </w:p>
    <w:p w:rsidR="002238A2" w:rsidRPr="00D6205F" w:rsidRDefault="002238A2" w:rsidP="00183531">
      <w:pPr>
        <w:jc w:val="both"/>
        <w:rPr>
          <w:rFonts w:ascii="Times New Roman" w:hAnsi="Times New Roman" w:cs="Times New Roman"/>
          <w:b/>
          <w:bCs/>
          <w:sz w:val="24"/>
          <w:szCs w:val="24"/>
        </w:rPr>
      </w:pPr>
      <w:r w:rsidRPr="00D6205F">
        <w:rPr>
          <w:rFonts w:ascii="Times New Roman" w:hAnsi="Times New Roman" w:cs="Times New Roman"/>
          <w:sz w:val="24"/>
          <w:szCs w:val="24"/>
        </w:rPr>
        <w:t xml:space="preserve">Ibrány Város Önkormányzata pályázatot nyújtott be, s pályázati támogatást nyert a  Terület-és Településfejlesztési Operatív program (TOP) 5. prioritási tengelye keretében elérhető  társadalmi együttműködés erősítését szolgáló helyi szintű </w:t>
      </w:r>
      <w:proofErr w:type="gramStart"/>
      <w:r w:rsidRPr="00D6205F">
        <w:rPr>
          <w:rFonts w:ascii="Times New Roman" w:hAnsi="Times New Roman" w:cs="Times New Roman"/>
          <w:sz w:val="24"/>
          <w:szCs w:val="24"/>
        </w:rPr>
        <w:t>komplex</w:t>
      </w:r>
      <w:proofErr w:type="gramEnd"/>
      <w:r w:rsidRPr="00D6205F">
        <w:rPr>
          <w:rFonts w:ascii="Times New Roman" w:hAnsi="Times New Roman" w:cs="Times New Roman"/>
          <w:sz w:val="24"/>
          <w:szCs w:val="24"/>
        </w:rPr>
        <w:t xml:space="preserve"> programok megvalósítása érdekében . </w:t>
      </w:r>
    </w:p>
    <w:p w:rsidR="002238A2" w:rsidRPr="00D6205F" w:rsidRDefault="002238A2" w:rsidP="00183531">
      <w:pPr>
        <w:rPr>
          <w:rFonts w:ascii="Times New Roman" w:hAnsi="Times New Roman" w:cs="Times New Roman"/>
          <w:b/>
          <w:bCs/>
          <w:sz w:val="24"/>
          <w:szCs w:val="24"/>
        </w:rPr>
      </w:pPr>
      <w:r w:rsidRPr="00D6205F">
        <w:rPr>
          <w:rFonts w:ascii="Times New Roman" w:hAnsi="Times New Roman" w:cs="Times New Roman"/>
          <w:sz w:val="24"/>
          <w:szCs w:val="24"/>
        </w:rPr>
        <w:t xml:space="preserve">A TOP-5.2.1-15-SB1-2016-00004 azonosítószámú, „Társadalmi Együttműködést Szolgáló Komplex Programok Megvalósítása Ibrányban” elnevezésű pályázat </w:t>
      </w:r>
      <w:proofErr w:type="gramStart"/>
      <w:r w:rsidRPr="00D6205F">
        <w:rPr>
          <w:rFonts w:ascii="Times New Roman" w:hAnsi="Times New Roman" w:cs="Times New Roman"/>
          <w:sz w:val="24"/>
          <w:szCs w:val="24"/>
        </w:rPr>
        <w:t>konzorciumi</w:t>
      </w:r>
      <w:proofErr w:type="gramEnd"/>
      <w:r w:rsidRPr="00D6205F">
        <w:rPr>
          <w:rFonts w:ascii="Times New Roman" w:hAnsi="Times New Roman" w:cs="Times New Roman"/>
          <w:sz w:val="24"/>
          <w:szCs w:val="24"/>
        </w:rPr>
        <w:t xml:space="preserve"> partnere  az </w:t>
      </w:r>
      <w:proofErr w:type="spellStart"/>
      <w:r w:rsidRPr="00D6205F">
        <w:rPr>
          <w:rFonts w:ascii="Times New Roman" w:hAnsi="Times New Roman" w:cs="Times New Roman"/>
          <w:sz w:val="24"/>
          <w:szCs w:val="24"/>
        </w:rPr>
        <w:t>Ibrányi</w:t>
      </w:r>
      <w:proofErr w:type="spellEnd"/>
      <w:r w:rsidRPr="00D6205F">
        <w:rPr>
          <w:rFonts w:ascii="Times New Roman" w:hAnsi="Times New Roman" w:cs="Times New Roman"/>
          <w:sz w:val="24"/>
          <w:szCs w:val="24"/>
        </w:rPr>
        <w:t xml:space="preserve"> Polgárőr Egyesület/Adós.</w:t>
      </w:r>
    </w:p>
    <w:p w:rsidR="002238A2" w:rsidRPr="00D6205F" w:rsidRDefault="002238A2" w:rsidP="00183531">
      <w:pPr>
        <w:rPr>
          <w:rFonts w:ascii="Times New Roman" w:hAnsi="Times New Roman" w:cs="Times New Roman"/>
          <w:b/>
          <w:bCs/>
          <w:sz w:val="24"/>
          <w:szCs w:val="24"/>
        </w:rPr>
      </w:pPr>
      <w:r w:rsidRPr="00D6205F">
        <w:rPr>
          <w:rFonts w:ascii="Times New Roman" w:hAnsi="Times New Roman" w:cs="Times New Roman"/>
          <w:sz w:val="24"/>
          <w:szCs w:val="24"/>
        </w:rPr>
        <w:t xml:space="preserve">Az Egyesület/Adós a projekt </w:t>
      </w:r>
      <w:proofErr w:type="gramStart"/>
      <w:r w:rsidRPr="00D6205F">
        <w:rPr>
          <w:rFonts w:ascii="Times New Roman" w:hAnsi="Times New Roman" w:cs="Times New Roman"/>
          <w:sz w:val="24"/>
          <w:szCs w:val="24"/>
        </w:rPr>
        <w:t>konzorciumi</w:t>
      </w:r>
      <w:proofErr w:type="gramEnd"/>
      <w:r w:rsidRPr="00D6205F">
        <w:rPr>
          <w:rFonts w:ascii="Times New Roman" w:hAnsi="Times New Roman" w:cs="Times New Roman"/>
          <w:sz w:val="24"/>
          <w:szCs w:val="24"/>
        </w:rPr>
        <w:t xml:space="preserve"> partnereként baleset-és bűnmegelőzési előadásokat tartott, elkészítették a város Helyi Bűnmegelőzési Stratégiáját, s a helyi rendőrőrs közreműködésével kialakították a „szomszédsági rendőrséget”.</w:t>
      </w:r>
    </w:p>
    <w:p w:rsidR="002238A2" w:rsidRPr="00D6205F" w:rsidRDefault="002238A2" w:rsidP="00183531">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lastRenderedPageBreak/>
        <w:t xml:space="preserve">A projekt megvalósítása </w:t>
      </w:r>
      <w:proofErr w:type="gramStart"/>
      <w:r w:rsidRPr="00D6205F">
        <w:rPr>
          <w:rFonts w:ascii="Times New Roman" w:hAnsi="Times New Roman" w:cs="Times New Roman"/>
          <w:sz w:val="24"/>
          <w:szCs w:val="24"/>
        </w:rPr>
        <w:t>során  felmerülő</w:t>
      </w:r>
      <w:proofErr w:type="gramEnd"/>
      <w:r w:rsidRPr="00D6205F">
        <w:rPr>
          <w:rFonts w:ascii="Times New Roman" w:hAnsi="Times New Roman" w:cs="Times New Roman"/>
          <w:sz w:val="24"/>
          <w:szCs w:val="24"/>
        </w:rPr>
        <w:t xml:space="preserve"> kiadások teljesítése nehézséget okoz az Egyesületnek/Adósnak,  mivel esetükben utófinanszírozás van. A költségei megfizetéséhez 1.500.000 Ft összegű kölcsönre, visszatérítendő támogatásra van szükségük, amit  a projekt jóváhagyott pénzügyi elszámolását követően történő utólagos </w:t>
      </w:r>
      <w:proofErr w:type="gramStart"/>
      <w:r w:rsidRPr="00D6205F">
        <w:rPr>
          <w:rFonts w:ascii="Times New Roman" w:hAnsi="Times New Roman" w:cs="Times New Roman"/>
          <w:sz w:val="24"/>
          <w:szCs w:val="24"/>
        </w:rPr>
        <w:t>finanszírozásból</w:t>
      </w:r>
      <w:proofErr w:type="gramEnd"/>
      <w:r w:rsidRPr="00D6205F">
        <w:rPr>
          <w:rFonts w:ascii="Times New Roman" w:hAnsi="Times New Roman" w:cs="Times New Roman"/>
          <w:sz w:val="24"/>
          <w:szCs w:val="24"/>
        </w:rPr>
        <w:t xml:space="preserve"> tudnak és vállalnak az önkormányzat/Hitelező  részére visszafizetni.</w:t>
      </w:r>
    </w:p>
    <w:p w:rsidR="002238A2" w:rsidRPr="00D6205F" w:rsidRDefault="002238A2" w:rsidP="00183531">
      <w:pPr>
        <w:spacing w:after="0" w:line="240" w:lineRule="auto"/>
        <w:jc w:val="both"/>
        <w:rPr>
          <w:rFonts w:ascii="Times New Roman" w:hAnsi="Times New Roman" w:cs="Times New Roman"/>
          <w:sz w:val="24"/>
          <w:szCs w:val="24"/>
        </w:rPr>
      </w:pPr>
    </w:p>
    <w:p w:rsidR="002238A2" w:rsidRPr="00D6205F" w:rsidRDefault="002238A2" w:rsidP="00183531">
      <w:pPr>
        <w:spacing w:after="0" w:line="240" w:lineRule="auto"/>
        <w:jc w:val="both"/>
        <w:rPr>
          <w:rFonts w:ascii="Times New Roman" w:hAnsi="Times New Roman" w:cs="Times New Roman"/>
          <w:iCs/>
          <w:sz w:val="24"/>
          <w:szCs w:val="24"/>
        </w:rPr>
      </w:pPr>
      <w:r w:rsidRPr="00D6205F">
        <w:rPr>
          <w:rFonts w:ascii="Times New Roman" w:hAnsi="Times New Roman" w:cs="Times New Roman"/>
          <w:sz w:val="24"/>
          <w:szCs w:val="24"/>
        </w:rPr>
        <w:t xml:space="preserve">Ibrány Város Önkormányzata, mint Hitelező és az </w:t>
      </w:r>
      <w:proofErr w:type="spellStart"/>
      <w:r w:rsidRPr="00D6205F">
        <w:rPr>
          <w:rFonts w:ascii="Times New Roman" w:hAnsi="Times New Roman" w:cs="Times New Roman"/>
          <w:sz w:val="24"/>
          <w:szCs w:val="24"/>
        </w:rPr>
        <w:t>Ibrányi</w:t>
      </w:r>
      <w:proofErr w:type="spellEnd"/>
      <w:r w:rsidRPr="00D6205F">
        <w:rPr>
          <w:rFonts w:ascii="Times New Roman" w:hAnsi="Times New Roman" w:cs="Times New Roman"/>
          <w:sz w:val="24"/>
          <w:szCs w:val="24"/>
        </w:rPr>
        <w:t xml:space="preserve"> Polgárőr </w:t>
      </w:r>
      <w:proofErr w:type="gramStart"/>
      <w:r w:rsidRPr="00D6205F">
        <w:rPr>
          <w:rFonts w:ascii="Times New Roman" w:hAnsi="Times New Roman" w:cs="Times New Roman"/>
          <w:sz w:val="24"/>
          <w:szCs w:val="24"/>
        </w:rPr>
        <w:t>Egyesület</w:t>
      </w:r>
      <w:proofErr w:type="gramEnd"/>
      <w:r w:rsidRPr="00D6205F">
        <w:rPr>
          <w:rFonts w:ascii="Times New Roman" w:hAnsi="Times New Roman" w:cs="Times New Roman"/>
          <w:sz w:val="24"/>
          <w:szCs w:val="24"/>
        </w:rPr>
        <w:t xml:space="preserve"> mint Adós a Polgári Törvénykönyvről szóló 2013. évi V. törvény 6:388.§ alapján a kölcsön nyújtásának és visszafizetésének feltételeit jelen kölcsönszerződésben határozzák meg.</w:t>
      </w:r>
    </w:p>
    <w:p w:rsidR="002238A2" w:rsidRPr="00D6205F" w:rsidRDefault="002238A2" w:rsidP="00183531">
      <w:pPr>
        <w:pStyle w:val="Cmsor1"/>
        <w:spacing w:before="0" w:line="240" w:lineRule="auto"/>
        <w:jc w:val="both"/>
        <w:rPr>
          <w:b/>
          <w:bCs/>
          <w:sz w:val="24"/>
          <w:szCs w:val="24"/>
        </w:rPr>
      </w:pPr>
    </w:p>
    <w:p w:rsidR="002238A2" w:rsidRPr="00D6205F" w:rsidRDefault="002238A2" w:rsidP="00183531">
      <w:pPr>
        <w:pStyle w:val="Listaszerbekezds"/>
        <w:numPr>
          <w:ilvl w:val="0"/>
          <w:numId w:val="2"/>
        </w:numPr>
        <w:rPr>
          <w:rFonts w:ascii="Times New Roman" w:hAnsi="Times New Roman" w:cs="Times New Roman"/>
          <w:sz w:val="24"/>
          <w:szCs w:val="24"/>
        </w:rPr>
      </w:pPr>
      <w:r w:rsidRPr="00D6205F">
        <w:rPr>
          <w:rFonts w:ascii="Times New Roman" w:hAnsi="Times New Roman" w:cs="Times New Roman"/>
          <w:sz w:val="24"/>
          <w:szCs w:val="24"/>
        </w:rPr>
        <w:t>A kölcsönszerződés tárgya, a kölcsön nyújtásának és visszafizetésének feltételei:</w:t>
      </w:r>
    </w:p>
    <w:p w:rsidR="002238A2" w:rsidRPr="00D6205F" w:rsidRDefault="002238A2" w:rsidP="002238A2">
      <w:pPr>
        <w:pStyle w:val="Cmsor1"/>
        <w:jc w:val="center"/>
        <w:rPr>
          <w:b/>
          <w:bCs/>
          <w:sz w:val="24"/>
          <w:szCs w:val="24"/>
        </w:rPr>
      </w:pPr>
    </w:p>
    <w:p w:rsidR="002238A2" w:rsidRPr="00D6205F" w:rsidRDefault="002238A2" w:rsidP="00177269">
      <w:pPr>
        <w:pStyle w:val="Listaszerbekezds"/>
        <w:numPr>
          <w:ilvl w:val="0"/>
          <w:numId w:val="18"/>
        </w:numPr>
        <w:rPr>
          <w:rFonts w:ascii="Times New Roman" w:hAnsi="Times New Roman" w:cs="Times New Roman"/>
          <w:b/>
          <w:bCs/>
          <w:sz w:val="24"/>
          <w:szCs w:val="24"/>
        </w:rPr>
      </w:pPr>
      <w:r w:rsidRPr="00D6205F">
        <w:rPr>
          <w:rFonts w:ascii="Times New Roman" w:hAnsi="Times New Roman" w:cs="Times New Roman"/>
          <w:sz w:val="24"/>
          <w:szCs w:val="24"/>
        </w:rPr>
        <w:t xml:space="preserve">A jelen szerződés alapján Ibrány Város Önkormányzata, mint hitelező az </w:t>
      </w:r>
      <w:proofErr w:type="spellStart"/>
      <w:r w:rsidRPr="00D6205F">
        <w:rPr>
          <w:rFonts w:ascii="Times New Roman" w:hAnsi="Times New Roman" w:cs="Times New Roman"/>
          <w:sz w:val="24"/>
          <w:szCs w:val="24"/>
        </w:rPr>
        <w:t>Ibrányi</w:t>
      </w:r>
      <w:proofErr w:type="spellEnd"/>
      <w:r w:rsidRPr="00D6205F">
        <w:rPr>
          <w:rFonts w:ascii="Times New Roman" w:hAnsi="Times New Roman" w:cs="Times New Roman"/>
          <w:sz w:val="24"/>
          <w:szCs w:val="24"/>
        </w:rPr>
        <w:t xml:space="preserve"> Polgárőr </w:t>
      </w:r>
      <w:proofErr w:type="gramStart"/>
      <w:r w:rsidRPr="00D6205F">
        <w:rPr>
          <w:rFonts w:ascii="Times New Roman" w:hAnsi="Times New Roman" w:cs="Times New Roman"/>
          <w:sz w:val="24"/>
          <w:szCs w:val="24"/>
        </w:rPr>
        <w:t>Egyesület</w:t>
      </w:r>
      <w:proofErr w:type="gramEnd"/>
      <w:r w:rsidRPr="00D6205F">
        <w:rPr>
          <w:rFonts w:ascii="Times New Roman" w:hAnsi="Times New Roman" w:cs="Times New Roman"/>
          <w:sz w:val="24"/>
          <w:szCs w:val="24"/>
        </w:rPr>
        <w:t xml:space="preserve"> mint Adós részére 1.000.000 Ft azaz: Egymillió Forint rövidlejáratú, kamatmentes  kölcsönt nyújt.</w:t>
      </w:r>
    </w:p>
    <w:p w:rsidR="00320229" w:rsidRPr="00D6205F" w:rsidRDefault="00320229" w:rsidP="00320229">
      <w:pPr>
        <w:pStyle w:val="Listaszerbekezds"/>
        <w:rPr>
          <w:rFonts w:ascii="Times New Roman" w:hAnsi="Times New Roman" w:cs="Times New Roman"/>
          <w:b/>
          <w:bCs/>
          <w:sz w:val="24"/>
          <w:szCs w:val="24"/>
        </w:rPr>
      </w:pPr>
    </w:p>
    <w:p w:rsidR="002238A2" w:rsidRPr="00D6205F" w:rsidRDefault="002238A2" w:rsidP="00177269">
      <w:pPr>
        <w:pStyle w:val="Listaszerbekezds"/>
        <w:numPr>
          <w:ilvl w:val="0"/>
          <w:numId w:val="18"/>
        </w:numPr>
        <w:jc w:val="both"/>
        <w:rPr>
          <w:rFonts w:ascii="Times New Roman" w:hAnsi="Times New Roman" w:cs="Times New Roman"/>
          <w:sz w:val="24"/>
          <w:szCs w:val="24"/>
        </w:rPr>
      </w:pPr>
      <w:r w:rsidRPr="00D6205F">
        <w:rPr>
          <w:rFonts w:ascii="Times New Roman" w:hAnsi="Times New Roman" w:cs="Times New Roman"/>
          <w:sz w:val="24"/>
          <w:szCs w:val="24"/>
        </w:rPr>
        <w:t xml:space="preserve">Az </w:t>
      </w:r>
      <w:proofErr w:type="spellStart"/>
      <w:r w:rsidRPr="00D6205F">
        <w:rPr>
          <w:rFonts w:ascii="Times New Roman" w:hAnsi="Times New Roman" w:cs="Times New Roman"/>
          <w:sz w:val="24"/>
          <w:szCs w:val="24"/>
        </w:rPr>
        <w:t>Ibrányi</w:t>
      </w:r>
      <w:proofErr w:type="spellEnd"/>
      <w:r w:rsidRPr="00D6205F">
        <w:rPr>
          <w:rFonts w:ascii="Times New Roman" w:hAnsi="Times New Roman" w:cs="Times New Roman"/>
          <w:sz w:val="24"/>
          <w:szCs w:val="24"/>
        </w:rPr>
        <w:t xml:space="preserve"> Polgárőr Egyesület Ibrány Város Önkormányzata által elnyert TOP-5.2.1-15-SB1-2016-00004 számú, „Társadalmi Együttműködést Szolgáló Komplex Programok Megvalósítása Ibrányban” elnevezésű projekt </w:t>
      </w:r>
      <w:proofErr w:type="gramStart"/>
      <w:r w:rsidRPr="00D6205F">
        <w:rPr>
          <w:rFonts w:ascii="Times New Roman" w:hAnsi="Times New Roman" w:cs="Times New Roman"/>
          <w:sz w:val="24"/>
          <w:szCs w:val="24"/>
        </w:rPr>
        <w:t>konzorciumi</w:t>
      </w:r>
      <w:proofErr w:type="gramEnd"/>
      <w:r w:rsidRPr="00D6205F">
        <w:rPr>
          <w:rFonts w:ascii="Times New Roman" w:hAnsi="Times New Roman" w:cs="Times New Roman"/>
          <w:sz w:val="24"/>
          <w:szCs w:val="24"/>
        </w:rPr>
        <w:t xml:space="preserve"> partnereként végzett feladatokat. A </w:t>
      </w:r>
      <w:proofErr w:type="gramStart"/>
      <w:r w:rsidRPr="00D6205F">
        <w:rPr>
          <w:rFonts w:ascii="Times New Roman" w:hAnsi="Times New Roman" w:cs="Times New Roman"/>
          <w:sz w:val="24"/>
          <w:szCs w:val="24"/>
        </w:rPr>
        <w:t>konzorciumi</w:t>
      </w:r>
      <w:proofErr w:type="gramEnd"/>
      <w:r w:rsidRPr="00D6205F">
        <w:rPr>
          <w:rFonts w:ascii="Times New Roman" w:hAnsi="Times New Roman" w:cs="Times New Roman"/>
          <w:sz w:val="24"/>
          <w:szCs w:val="24"/>
        </w:rPr>
        <w:t xml:space="preserve"> tag esetében a projekt utófinanszírozott, támogatási előleg lehívására nincs lehetőségük.  Adós kijelenti, hogy a pályázatban általa vállalt feladatok, tevékenységek elvégzése megtörtént. A pénzügyi elszámoláshoz be kell csatolni a feladat elvégzéséhez kapcsolódó számlák, kifizetések igazolását, melyhez saját forrással nem rendelkezik, azt megelőlegezni saját költségvetéséből nem tudja.   </w:t>
      </w:r>
    </w:p>
    <w:p w:rsidR="002238A2" w:rsidRPr="00D6205F" w:rsidRDefault="002238A2" w:rsidP="002238A2">
      <w:pPr>
        <w:pStyle w:val="Listaszerbekezds"/>
        <w:rPr>
          <w:sz w:val="24"/>
          <w:szCs w:val="24"/>
        </w:rPr>
      </w:pPr>
    </w:p>
    <w:p w:rsidR="002238A2" w:rsidRPr="00D6205F" w:rsidRDefault="002238A2" w:rsidP="00177269">
      <w:pPr>
        <w:pStyle w:val="Listaszerbekezds"/>
        <w:numPr>
          <w:ilvl w:val="0"/>
          <w:numId w:val="18"/>
        </w:numPr>
        <w:rPr>
          <w:rFonts w:ascii="Times New Roman" w:hAnsi="Times New Roman" w:cs="Times New Roman"/>
          <w:b/>
          <w:bCs/>
          <w:sz w:val="24"/>
          <w:szCs w:val="24"/>
        </w:rPr>
      </w:pPr>
      <w:r w:rsidRPr="00D6205F">
        <w:rPr>
          <w:rFonts w:ascii="Times New Roman" w:hAnsi="Times New Roman" w:cs="Times New Roman"/>
          <w:sz w:val="24"/>
          <w:szCs w:val="24"/>
        </w:rPr>
        <w:t xml:space="preserve">Ibrány Város Önkormányzata </w:t>
      </w:r>
      <w:proofErr w:type="gramStart"/>
      <w:r w:rsidRPr="00D6205F">
        <w:rPr>
          <w:rFonts w:ascii="Times New Roman" w:hAnsi="Times New Roman" w:cs="Times New Roman"/>
          <w:sz w:val="24"/>
          <w:szCs w:val="24"/>
        </w:rPr>
        <w:t>Képviselő-testületének .</w:t>
      </w:r>
      <w:proofErr w:type="gramEnd"/>
      <w:r w:rsidRPr="00D6205F">
        <w:rPr>
          <w:rFonts w:ascii="Times New Roman" w:hAnsi="Times New Roman" w:cs="Times New Roman"/>
          <w:sz w:val="24"/>
          <w:szCs w:val="24"/>
        </w:rPr>
        <w:t xml:space="preserve">./2021 (VIII.09.) </w:t>
      </w:r>
      <w:proofErr w:type="spellStart"/>
      <w:r w:rsidRPr="00D6205F">
        <w:rPr>
          <w:rFonts w:ascii="Times New Roman" w:hAnsi="Times New Roman" w:cs="Times New Roman"/>
          <w:sz w:val="24"/>
          <w:szCs w:val="24"/>
        </w:rPr>
        <w:t>KT.számú</w:t>
      </w:r>
      <w:proofErr w:type="spellEnd"/>
      <w:r w:rsidRPr="00D6205F">
        <w:rPr>
          <w:rFonts w:ascii="Times New Roman" w:hAnsi="Times New Roman" w:cs="Times New Roman"/>
          <w:sz w:val="24"/>
          <w:szCs w:val="24"/>
        </w:rPr>
        <w:t xml:space="preserve"> Határozata alapján nyújtott kölcsön a projekt pénzügyi elszámolásának jóváhagyásáig tartó átmeneti időszak  </w:t>
      </w:r>
      <w:proofErr w:type="gramStart"/>
      <w:r w:rsidRPr="00D6205F">
        <w:rPr>
          <w:rFonts w:ascii="Times New Roman" w:hAnsi="Times New Roman" w:cs="Times New Roman"/>
          <w:sz w:val="24"/>
          <w:szCs w:val="24"/>
        </w:rPr>
        <w:t>likviditási</w:t>
      </w:r>
      <w:proofErr w:type="gramEnd"/>
      <w:r w:rsidRPr="00D6205F">
        <w:rPr>
          <w:rFonts w:ascii="Times New Roman" w:hAnsi="Times New Roman" w:cs="Times New Roman"/>
          <w:sz w:val="24"/>
          <w:szCs w:val="24"/>
        </w:rPr>
        <w:t xml:space="preserve"> problémáinak áthidalására szolgál.</w:t>
      </w:r>
    </w:p>
    <w:p w:rsidR="002238A2" w:rsidRPr="00D6205F" w:rsidRDefault="002238A2" w:rsidP="002238A2">
      <w:pPr>
        <w:pStyle w:val="Listaszerbekezds"/>
        <w:rPr>
          <w:b/>
          <w:bCs/>
          <w:sz w:val="24"/>
          <w:szCs w:val="24"/>
        </w:rPr>
      </w:pPr>
    </w:p>
    <w:p w:rsidR="002238A2" w:rsidRPr="00D6205F" w:rsidRDefault="002238A2" w:rsidP="00177269">
      <w:pPr>
        <w:pStyle w:val="Listaszerbekezds"/>
        <w:numPr>
          <w:ilvl w:val="0"/>
          <w:numId w:val="18"/>
        </w:numPr>
        <w:rPr>
          <w:rFonts w:ascii="Times New Roman" w:hAnsi="Times New Roman" w:cs="Times New Roman"/>
          <w:b/>
          <w:bCs/>
          <w:sz w:val="24"/>
          <w:szCs w:val="24"/>
        </w:rPr>
      </w:pPr>
      <w:r w:rsidRPr="00D6205F">
        <w:rPr>
          <w:rFonts w:ascii="Times New Roman" w:hAnsi="Times New Roman" w:cs="Times New Roman"/>
          <w:sz w:val="24"/>
          <w:szCs w:val="24"/>
        </w:rPr>
        <w:t>A Szerződő Felek a kölcsön nyújtásnak és visszafizetésének feltételeit az alábbiak szerint határozzák meg:</w:t>
      </w:r>
    </w:p>
    <w:p w:rsidR="002238A2" w:rsidRPr="00D6205F" w:rsidRDefault="002238A2" w:rsidP="002238A2">
      <w:pPr>
        <w:pStyle w:val="Listaszerbekezds"/>
        <w:rPr>
          <w:b/>
          <w:bCs/>
          <w:sz w:val="24"/>
          <w:szCs w:val="24"/>
        </w:rPr>
      </w:pPr>
    </w:p>
    <w:p w:rsidR="002238A2" w:rsidRPr="00D6205F" w:rsidRDefault="002238A2" w:rsidP="00177269">
      <w:pPr>
        <w:pStyle w:val="Listaszerbekezds"/>
        <w:numPr>
          <w:ilvl w:val="0"/>
          <w:numId w:val="21"/>
        </w:numPr>
        <w:rPr>
          <w:rFonts w:ascii="Times New Roman" w:hAnsi="Times New Roman" w:cs="Times New Roman"/>
          <w:b/>
          <w:bCs/>
          <w:sz w:val="24"/>
          <w:szCs w:val="24"/>
        </w:rPr>
      </w:pPr>
      <w:r w:rsidRPr="00D6205F">
        <w:rPr>
          <w:rFonts w:ascii="Times New Roman" w:hAnsi="Times New Roman" w:cs="Times New Roman"/>
          <w:sz w:val="24"/>
          <w:szCs w:val="24"/>
        </w:rPr>
        <w:t>A kölcsön összege: 1.000.000.-Ft azaz: Egymillió Forint</w:t>
      </w:r>
    </w:p>
    <w:p w:rsidR="002238A2" w:rsidRPr="00D6205F" w:rsidRDefault="002238A2" w:rsidP="00177269">
      <w:pPr>
        <w:pStyle w:val="Listaszerbekezds"/>
        <w:numPr>
          <w:ilvl w:val="0"/>
          <w:numId w:val="21"/>
        </w:numPr>
        <w:rPr>
          <w:rFonts w:ascii="Times New Roman" w:hAnsi="Times New Roman" w:cs="Times New Roman"/>
          <w:b/>
          <w:bCs/>
          <w:sz w:val="24"/>
          <w:szCs w:val="24"/>
        </w:rPr>
      </w:pPr>
      <w:r w:rsidRPr="00D6205F">
        <w:rPr>
          <w:rFonts w:ascii="Times New Roman" w:hAnsi="Times New Roman" w:cs="Times New Roman"/>
          <w:sz w:val="24"/>
          <w:szCs w:val="24"/>
        </w:rPr>
        <w:t>A kölcsön lejáratának időpontja: 2021. december 31.</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A Hitelező a jelen szerződés szerinti 1.000.000.-Ft, azaz Egymillió Forint kölcsönösszeget az Adós 68700281-10000276</w:t>
      </w:r>
      <w:r w:rsidRPr="00D6205F">
        <w:rPr>
          <w:rFonts w:ascii="Times New Roman" w:hAnsi="Times New Roman" w:cs="Times New Roman"/>
          <w:sz w:val="24"/>
          <w:szCs w:val="24"/>
          <w:highlight w:val="yellow"/>
        </w:rPr>
        <w:t xml:space="preserve"> </w:t>
      </w:r>
      <w:r w:rsidRPr="00D6205F">
        <w:rPr>
          <w:rFonts w:ascii="Times New Roman" w:hAnsi="Times New Roman" w:cs="Times New Roman"/>
          <w:sz w:val="24"/>
          <w:szCs w:val="24"/>
        </w:rPr>
        <w:t>számú bankszámlájára egy összegben utalja át a szerződés aláírását követő 5 napon belül.</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Kamat mértéke: 0% (szívességi kölcsön)</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A kölcsön pénzneme: HUF</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A törlesztés esedékessége: 2021. december utolsó banki napja.</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A törlesztés módja: utalás a Hitelező 11744003-15732262-00000000 számú bankszámlájára.</w:t>
      </w:r>
    </w:p>
    <w:p w:rsidR="002238A2" w:rsidRPr="00D6205F" w:rsidRDefault="002238A2" w:rsidP="00177269">
      <w:pPr>
        <w:pStyle w:val="Listaszerbekezds"/>
        <w:numPr>
          <w:ilvl w:val="0"/>
          <w:numId w:val="21"/>
        </w:numPr>
        <w:jc w:val="both"/>
        <w:rPr>
          <w:rFonts w:ascii="Times New Roman" w:hAnsi="Times New Roman" w:cs="Times New Roman"/>
          <w:b/>
          <w:bCs/>
          <w:sz w:val="24"/>
          <w:szCs w:val="24"/>
        </w:rPr>
      </w:pPr>
      <w:r w:rsidRPr="00D6205F">
        <w:rPr>
          <w:rFonts w:ascii="Times New Roman" w:hAnsi="Times New Roman" w:cs="Times New Roman"/>
          <w:sz w:val="24"/>
          <w:szCs w:val="24"/>
        </w:rPr>
        <w:t xml:space="preserve">Az Adós bármikor jogosult a Hitelező felé a jelen szerződés szerint fennálló tartozását részletekben is teljesíteni átutalással a Hitelező </w:t>
      </w:r>
      <w:bookmarkStart w:id="216" w:name="_Hlk78894628"/>
      <w:r w:rsidRPr="00D6205F">
        <w:rPr>
          <w:rFonts w:ascii="Times New Roman" w:hAnsi="Times New Roman" w:cs="Times New Roman"/>
          <w:sz w:val="24"/>
          <w:szCs w:val="24"/>
        </w:rPr>
        <w:t xml:space="preserve">11744003-15732262-00000000 számú </w:t>
      </w:r>
      <w:r w:rsidRPr="00D6205F">
        <w:rPr>
          <w:rFonts w:ascii="Times New Roman" w:hAnsi="Times New Roman" w:cs="Times New Roman"/>
          <w:sz w:val="24"/>
          <w:szCs w:val="24"/>
        </w:rPr>
        <w:lastRenderedPageBreak/>
        <w:t>bankszámlájára</w:t>
      </w:r>
      <w:bookmarkEnd w:id="216"/>
      <w:r w:rsidRPr="00D6205F">
        <w:rPr>
          <w:rFonts w:ascii="Times New Roman" w:hAnsi="Times New Roman" w:cs="Times New Roman"/>
          <w:sz w:val="24"/>
          <w:szCs w:val="24"/>
        </w:rPr>
        <w:t xml:space="preserve">, azzal, </w:t>
      </w:r>
      <w:proofErr w:type="gramStart"/>
      <w:r w:rsidRPr="00D6205F">
        <w:rPr>
          <w:rFonts w:ascii="Times New Roman" w:hAnsi="Times New Roman" w:cs="Times New Roman"/>
          <w:sz w:val="24"/>
          <w:szCs w:val="24"/>
        </w:rPr>
        <w:t>hogy  2021.</w:t>
      </w:r>
      <w:proofErr w:type="gramEnd"/>
      <w:r w:rsidRPr="00D6205F">
        <w:rPr>
          <w:rFonts w:ascii="Times New Roman" w:hAnsi="Times New Roman" w:cs="Times New Roman"/>
          <w:sz w:val="24"/>
          <w:szCs w:val="24"/>
        </w:rPr>
        <w:t xml:space="preserve"> december 31. napjáig a teljes tartozását ki kell egyenlítenie.</w:t>
      </w:r>
    </w:p>
    <w:p w:rsidR="002238A2" w:rsidRPr="00D6205F" w:rsidRDefault="002238A2" w:rsidP="00177269">
      <w:pPr>
        <w:pStyle w:val="Listaszerbekezds"/>
        <w:numPr>
          <w:ilvl w:val="0"/>
          <w:numId w:val="22"/>
        </w:numPr>
        <w:jc w:val="both"/>
        <w:rPr>
          <w:rFonts w:ascii="Times New Roman" w:hAnsi="Times New Roman" w:cs="Times New Roman"/>
          <w:b/>
          <w:bCs/>
          <w:sz w:val="24"/>
          <w:szCs w:val="24"/>
        </w:rPr>
      </w:pPr>
      <w:r w:rsidRPr="00D6205F">
        <w:rPr>
          <w:rFonts w:ascii="Times New Roman" w:hAnsi="Times New Roman" w:cs="Times New Roman"/>
          <w:sz w:val="24"/>
          <w:szCs w:val="24"/>
        </w:rPr>
        <w:t>Amennyiben az adós felróhatóan késedelmesen teljesít, a Hitelező jogosult a késedelembe esés napjától naponta a teljesítésig az 1.000.000.- Ft 0,1 %-</w:t>
      </w:r>
      <w:proofErr w:type="spellStart"/>
      <w:r w:rsidRPr="00D6205F">
        <w:rPr>
          <w:rFonts w:ascii="Times New Roman" w:hAnsi="Times New Roman" w:cs="Times New Roman"/>
          <w:sz w:val="24"/>
          <w:szCs w:val="24"/>
        </w:rPr>
        <w:t>nak</w:t>
      </w:r>
      <w:proofErr w:type="spellEnd"/>
      <w:r w:rsidRPr="00D6205F">
        <w:rPr>
          <w:rFonts w:ascii="Times New Roman" w:hAnsi="Times New Roman" w:cs="Times New Roman"/>
          <w:sz w:val="24"/>
          <w:szCs w:val="24"/>
        </w:rPr>
        <w:t xml:space="preserve"> megfelelő kötbért (1.000 Ft) érvényesíteni.</w:t>
      </w:r>
    </w:p>
    <w:p w:rsidR="002238A2" w:rsidRPr="00D6205F" w:rsidRDefault="002238A2" w:rsidP="00177269">
      <w:pPr>
        <w:pStyle w:val="Listaszerbekezds"/>
        <w:numPr>
          <w:ilvl w:val="0"/>
          <w:numId w:val="23"/>
        </w:numPr>
        <w:jc w:val="both"/>
        <w:rPr>
          <w:rFonts w:ascii="Times New Roman" w:hAnsi="Times New Roman" w:cs="Times New Roman"/>
          <w:b/>
          <w:bCs/>
          <w:sz w:val="24"/>
          <w:szCs w:val="24"/>
        </w:rPr>
      </w:pPr>
      <w:r w:rsidRPr="00D6205F">
        <w:rPr>
          <w:rFonts w:ascii="Times New Roman" w:hAnsi="Times New Roman" w:cs="Times New Roman"/>
          <w:sz w:val="24"/>
          <w:szCs w:val="24"/>
        </w:rPr>
        <w:t>A jelen szerződés alapján nyújtott kölcsön a Polgári Törvénykönyvről szóló 2013. évi V. törvény 6:388.§-</w:t>
      </w:r>
      <w:proofErr w:type="gramStart"/>
      <w:r w:rsidRPr="00D6205F">
        <w:rPr>
          <w:rFonts w:ascii="Times New Roman" w:hAnsi="Times New Roman" w:cs="Times New Roman"/>
          <w:sz w:val="24"/>
          <w:szCs w:val="24"/>
        </w:rPr>
        <w:t>a</w:t>
      </w:r>
      <w:proofErr w:type="gramEnd"/>
      <w:r w:rsidRPr="00D6205F">
        <w:rPr>
          <w:rFonts w:ascii="Times New Roman" w:hAnsi="Times New Roman" w:cs="Times New Roman"/>
          <w:sz w:val="24"/>
          <w:szCs w:val="24"/>
        </w:rPr>
        <w:t xml:space="preserve"> alapján szívességi kölcsön, melynek értelmében az Adós nem köteles kamat és egyéb díj fizetésére, a Hitelező a saját körülményeiben bekövetkezett lényeges változás miatt is megtagadhatja a kölcsönösszeg kifizetését és visszakövetelheti a már kifizetett kölcsönösszeget, illetve az Adós nem köteles s kölcsönösszeg Hitelező általi rendelkezésre tartásáért a Hitelező felé díjat fizetni.</w:t>
      </w:r>
    </w:p>
    <w:p w:rsidR="002238A2" w:rsidRPr="00D6205F" w:rsidRDefault="002238A2" w:rsidP="00183531">
      <w:pPr>
        <w:jc w:val="center"/>
        <w:rPr>
          <w:rFonts w:ascii="Times New Roman" w:hAnsi="Times New Roman" w:cs="Times New Roman"/>
          <w:b/>
          <w:sz w:val="24"/>
          <w:szCs w:val="24"/>
        </w:rPr>
      </w:pPr>
      <w:r w:rsidRPr="00D6205F">
        <w:rPr>
          <w:rFonts w:ascii="Times New Roman" w:hAnsi="Times New Roman" w:cs="Times New Roman"/>
          <w:b/>
          <w:sz w:val="24"/>
          <w:szCs w:val="24"/>
        </w:rPr>
        <w:t>A szerződés módosítása, megszűnése:</w:t>
      </w:r>
    </w:p>
    <w:p w:rsidR="002238A2" w:rsidRPr="00D6205F" w:rsidRDefault="002238A2" w:rsidP="002238A2">
      <w:pPr>
        <w:pStyle w:val="Cmsor1"/>
        <w:ind w:left="360"/>
        <w:jc w:val="center"/>
        <w:rPr>
          <w:sz w:val="24"/>
          <w:szCs w:val="24"/>
        </w:rPr>
      </w:pPr>
    </w:p>
    <w:p w:rsidR="002238A2" w:rsidRPr="00D6205F" w:rsidRDefault="002238A2" w:rsidP="00177269">
      <w:pPr>
        <w:pStyle w:val="Listaszerbekezds"/>
        <w:numPr>
          <w:ilvl w:val="0"/>
          <w:numId w:val="24"/>
        </w:numPr>
        <w:rPr>
          <w:rFonts w:ascii="Times New Roman" w:hAnsi="Times New Roman" w:cs="Times New Roman"/>
          <w:b/>
          <w:bCs/>
          <w:sz w:val="24"/>
          <w:szCs w:val="24"/>
        </w:rPr>
      </w:pPr>
      <w:r w:rsidRPr="00D6205F">
        <w:rPr>
          <w:rFonts w:ascii="Times New Roman" w:hAnsi="Times New Roman" w:cs="Times New Roman"/>
          <w:sz w:val="24"/>
          <w:szCs w:val="24"/>
        </w:rPr>
        <w:t>A Szerződő Felek közös megegyezéssel írásban módosíthatják a szerződés tartalmát.</w:t>
      </w:r>
    </w:p>
    <w:p w:rsidR="002238A2" w:rsidRPr="00D6205F" w:rsidRDefault="002238A2" w:rsidP="00183531">
      <w:pPr>
        <w:rPr>
          <w:rFonts w:ascii="Times New Roman" w:hAnsi="Times New Roman" w:cs="Times New Roman"/>
          <w:b/>
          <w:bCs/>
          <w:sz w:val="24"/>
          <w:szCs w:val="24"/>
        </w:rPr>
      </w:pPr>
    </w:p>
    <w:p w:rsidR="002238A2" w:rsidRPr="00D6205F" w:rsidRDefault="002238A2" w:rsidP="00177269">
      <w:pPr>
        <w:pStyle w:val="Listaszerbekezds"/>
        <w:numPr>
          <w:ilvl w:val="0"/>
          <w:numId w:val="24"/>
        </w:numPr>
        <w:rPr>
          <w:rFonts w:ascii="Times New Roman" w:hAnsi="Times New Roman" w:cs="Times New Roman"/>
          <w:b/>
          <w:bCs/>
          <w:sz w:val="24"/>
          <w:szCs w:val="24"/>
        </w:rPr>
      </w:pPr>
      <w:r w:rsidRPr="00D6205F">
        <w:rPr>
          <w:rFonts w:ascii="Times New Roman" w:hAnsi="Times New Roman" w:cs="Times New Roman"/>
          <w:sz w:val="24"/>
          <w:szCs w:val="24"/>
        </w:rPr>
        <w:t xml:space="preserve">A Hitelező felmondhatja a kölcsönszerződést, ha </w:t>
      </w:r>
    </w:p>
    <w:p w:rsidR="002238A2" w:rsidRPr="00D6205F" w:rsidRDefault="002238A2" w:rsidP="00177269">
      <w:pPr>
        <w:pStyle w:val="Listaszerbekezds"/>
        <w:numPr>
          <w:ilvl w:val="0"/>
          <w:numId w:val="25"/>
        </w:numPr>
        <w:rPr>
          <w:rFonts w:ascii="Times New Roman" w:hAnsi="Times New Roman" w:cs="Times New Roman"/>
          <w:b/>
          <w:bCs/>
          <w:sz w:val="24"/>
          <w:szCs w:val="24"/>
        </w:rPr>
      </w:pPr>
      <w:r w:rsidRPr="00D6205F">
        <w:rPr>
          <w:rFonts w:ascii="Times New Roman" w:hAnsi="Times New Roman" w:cs="Times New Roman"/>
          <w:sz w:val="24"/>
          <w:szCs w:val="24"/>
        </w:rPr>
        <w:t xml:space="preserve">az Adós körülményeiben lényeges kedvezőtlen </w:t>
      </w:r>
      <w:proofErr w:type="gramStart"/>
      <w:r w:rsidRPr="00D6205F">
        <w:rPr>
          <w:rFonts w:ascii="Times New Roman" w:hAnsi="Times New Roman" w:cs="Times New Roman"/>
          <w:sz w:val="24"/>
          <w:szCs w:val="24"/>
        </w:rPr>
        <w:t>változás  állt</w:t>
      </w:r>
      <w:proofErr w:type="gramEnd"/>
      <w:r w:rsidRPr="00D6205F">
        <w:rPr>
          <w:rFonts w:ascii="Times New Roman" w:hAnsi="Times New Roman" w:cs="Times New Roman"/>
          <w:sz w:val="24"/>
          <w:szCs w:val="24"/>
        </w:rPr>
        <w:t xml:space="preserve"> be,  és az Adós felszólítás ellenére sem ad megfelelő biztosítékot</w:t>
      </w:r>
    </w:p>
    <w:p w:rsidR="002238A2" w:rsidRPr="00D6205F" w:rsidRDefault="002238A2" w:rsidP="00177269">
      <w:pPr>
        <w:pStyle w:val="Listaszerbekezds"/>
        <w:numPr>
          <w:ilvl w:val="0"/>
          <w:numId w:val="25"/>
        </w:numPr>
        <w:rPr>
          <w:rFonts w:ascii="Times New Roman" w:hAnsi="Times New Roman" w:cs="Times New Roman"/>
          <w:b/>
          <w:bCs/>
          <w:sz w:val="24"/>
          <w:szCs w:val="24"/>
        </w:rPr>
      </w:pPr>
      <w:r w:rsidRPr="00D6205F">
        <w:rPr>
          <w:rFonts w:ascii="Times New Roman" w:hAnsi="Times New Roman" w:cs="Times New Roman"/>
          <w:sz w:val="24"/>
          <w:szCs w:val="24"/>
        </w:rPr>
        <w:t>a kölcsönösszeget az Adós nem jelen szerződésben meghatározott célra használja fel,</w:t>
      </w:r>
    </w:p>
    <w:p w:rsidR="002238A2" w:rsidRPr="00D6205F" w:rsidRDefault="002238A2" w:rsidP="00177269">
      <w:pPr>
        <w:pStyle w:val="Listaszerbekezds"/>
        <w:numPr>
          <w:ilvl w:val="0"/>
          <w:numId w:val="25"/>
        </w:numPr>
        <w:rPr>
          <w:rFonts w:ascii="Times New Roman" w:hAnsi="Times New Roman" w:cs="Times New Roman"/>
          <w:b/>
          <w:bCs/>
          <w:sz w:val="24"/>
          <w:szCs w:val="24"/>
        </w:rPr>
      </w:pPr>
      <w:r w:rsidRPr="00D6205F">
        <w:rPr>
          <w:rFonts w:ascii="Times New Roman" w:hAnsi="Times New Roman" w:cs="Times New Roman"/>
          <w:sz w:val="24"/>
          <w:szCs w:val="24"/>
        </w:rPr>
        <w:t>az Adós a Hitelezőt megtévesztette, és ez a szerződés megkötését, vagy annak tartalmát befolyásolta,</w:t>
      </w:r>
    </w:p>
    <w:p w:rsidR="002238A2" w:rsidRPr="00D6205F" w:rsidRDefault="002238A2" w:rsidP="00177269">
      <w:pPr>
        <w:pStyle w:val="Listaszerbekezds"/>
        <w:numPr>
          <w:ilvl w:val="0"/>
          <w:numId w:val="25"/>
        </w:numPr>
        <w:rPr>
          <w:rFonts w:ascii="Times New Roman" w:hAnsi="Times New Roman" w:cs="Times New Roman"/>
          <w:b/>
          <w:bCs/>
          <w:sz w:val="24"/>
          <w:szCs w:val="24"/>
        </w:rPr>
      </w:pPr>
      <w:r w:rsidRPr="00D6205F">
        <w:rPr>
          <w:rFonts w:ascii="Times New Roman" w:hAnsi="Times New Roman" w:cs="Times New Roman"/>
          <w:sz w:val="24"/>
          <w:szCs w:val="24"/>
        </w:rPr>
        <w:t>az Adós a fizetőképességre vonatkozó, valamint a kölcsön biztosítékával vagy céljának megvalósulásával kapcsolatos vizsgálatot akadályozza,</w:t>
      </w:r>
    </w:p>
    <w:p w:rsidR="002238A2" w:rsidRPr="00D6205F" w:rsidRDefault="002238A2" w:rsidP="002238A2">
      <w:pPr>
        <w:pStyle w:val="Cmsor1"/>
        <w:ind w:left="850"/>
        <w:jc w:val="both"/>
        <w:rPr>
          <w:b/>
          <w:bCs/>
          <w:sz w:val="24"/>
          <w:szCs w:val="24"/>
        </w:rPr>
      </w:pPr>
    </w:p>
    <w:p w:rsidR="002238A2" w:rsidRPr="00D6205F" w:rsidRDefault="002238A2" w:rsidP="00177269">
      <w:pPr>
        <w:pStyle w:val="Listaszerbekezds"/>
        <w:numPr>
          <w:ilvl w:val="0"/>
          <w:numId w:val="24"/>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A Hitelező felmondása esetén a kölcsön visszafizetése a felmondással egy összegben esedékessé válik, az Adós köteles a kölcsönt 8 napon belül visszafizetni a Hitelező részére, utalással a Hitelező 11744003-15732262-00000000 számú bankszámlájára. Amennyiben az Adós felróhatóan késedelmesen teljesít, a Hitelező jogosult a késedelembe esés napjától naponta a teljesítésig az 1.000.000.-</w:t>
      </w:r>
      <w:proofErr w:type="gramStart"/>
      <w:r w:rsidRPr="00D6205F">
        <w:rPr>
          <w:rFonts w:ascii="Times New Roman" w:hAnsi="Times New Roman" w:cs="Times New Roman"/>
          <w:sz w:val="24"/>
          <w:szCs w:val="24"/>
        </w:rPr>
        <w:t>Ft  0</w:t>
      </w:r>
      <w:proofErr w:type="gramEnd"/>
      <w:r w:rsidRPr="00D6205F">
        <w:rPr>
          <w:rFonts w:ascii="Times New Roman" w:hAnsi="Times New Roman" w:cs="Times New Roman"/>
          <w:sz w:val="24"/>
          <w:szCs w:val="24"/>
        </w:rPr>
        <w:t>,1 %-</w:t>
      </w:r>
      <w:proofErr w:type="spellStart"/>
      <w:r w:rsidRPr="00D6205F">
        <w:rPr>
          <w:rFonts w:ascii="Times New Roman" w:hAnsi="Times New Roman" w:cs="Times New Roman"/>
          <w:sz w:val="24"/>
          <w:szCs w:val="24"/>
        </w:rPr>
        <w:t>nak</w:t>
      </w:r>
      <w:proofErr w:type="spellEnd"/>
      <w:r w:rsidRPr="00D6205F">
        <w:rPr>
          <w:rFonts w:ascii="Times New Roman" w:hAnsi="Times New Roman" w:cs="Times New Roman"/>
          <w:sz w:val="24"/>
          <w:szCs w:val="24"/>
        </w:rPr>
        <w:t xml:space="preserve"> megfelelő kötbért (1.000.-Ft) érvényesíteni.</w:t>
      </w:r>
    </w:p>
    <w:p w:rsidR="002238A2" w:rsidRPr="00D6205F" w:rsidRDefault="002238A2" w:rsidP="00177269">
      <w:pPr>
        <w:pStyle w:val="Listaszerbekezds"/>
        <w:numPr>
          <w:ilvl w:val="0"/>
          <w:numId w:val="24"/>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A jelen szerződés külön jogcselekmény nélkül megszűnik a Hitelező által nyújtott kölcsön és az esetleges kötbér teljeskörű megfizetésével.</w:t>
      </w:r>
    </w:p>
    <w:p w:rsidR="002238A2" w:rsidRPr="00D6205F" w:rsidRDefault="002238A2" w:rsidP="002238A2">
      <w:pPr>
        <w:jc w:val="center"/>
        <w:rPr>
          <w:rFonts w:ascii="Times New Roman" w:hAnsi="Times New Roman" w:cs="Times New Roman"/>
          <w:sz w:val="24"/>
          <w:szCs w:val="24"/>
        </w:rPr>
      </w:pPr>
    </w:p>
    <w:p w:rsidR="002238A2" w:rsidRPr="00D6205F" w:rsidRDefault="002238A2" w:rsidP="00177269">
      <w:pPr>
        <w:pStyle w:val="Listaszerbekezds"/>
        <w:numPr>
          <w:ilvl w:val="0"/>
          <w:numId w:val="17"/>
        </w:numPr>
        <w:suppressAutoHyphens/>
        <w:spacing w:after="0" w:line="240" w:lineRule="auto"/>
        <w:jc w:val="center"/>
        <w:rPr>
          <w:rFonts w:ascii="Times New Roman" w:hAnsi="Times New Roman" w:cs="Times New Roman"/>
          <w:b/>
          <w:bCs/>
          <w:sz w:val="24"/>
          <w:szCs w:val="24"/>
        </w:rPr>
      </w:pPr>
      <w:r w:rsidRPr="00D6205F">
        <w:rPr>
          <w:rFonts w:ascii="Times New Roman" w:hAnsi="Times New Roman" w:cs="Times New Roman"/>
          <w:b/>
          <w:bCs/>
          <w:sz w:val="24"/>
          <w:szCs w:val="24"/>
        </w:rPr>
        <w:t>Vegyes rendelkezések:</w:t>
      </w:r>
    </w:p>
    <w:p w:rsidR="002238A2" w:rsidRPr="00D6205F" w:rsidRDefault="002238A2" w:rsidP="00183531">
      <w:pPr>
        <w:spacing w:after="0" w:line="240" w:lineRule="auto"/>
        <w:jc w:val="center"/>
        <w:rPr>
          <w:rFonts w:ascii="Times New Roman" w:hAnsi="Times New Roman" w:cs="Times New Roman"/>
          <w:b/>
          <w:bCs/>
          <w:sz w:val="24"/>
          <w:szCs w:val="24"/>
        </w:rPr>
      </w:pPr>
    </w:p>
    <w:p w:rsidR="002238A2" w:rsidRPr="00D6205F" w:rsidRDefault="002238A2" w:rsidP="00183531">
      <w:pPr>
        <w:spacing w:after="0" w:line="240" w:lineRule="auto"/>
        <w:jc w:val="both"/>
        <w:rPr>
          <w:rFonts w:ascii="Times New Roman" w:hAnsi="Times New Roman" w:cs="Times New Roman"/>
          <w:b/>
          <w:bCs/>
          <w:sz w:val="24"/>
          <w:szCs w:val="24"/>
        </w:rPr>
      </w:pPr>
    </w:p>
    <w:p w:rsidR="002238A2" w:rsidRPr="00D6205F" w:rsidRDefault="002238A2" w:rsidP="00177269">
      <w:pPr>
        <w:pStyle w:val="Listaszerbekezds"/>
        <w:numPr>
          <w:ilvl w:val="0"/>
          <w:numId w:val="20"/>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A jelen szerződés teljesítését érintő bármilyen körülményben bekövetkezett változást a Szerződő Felek haladéktalanul kötelesek egymás irányába írásban (e-mailen, vagy postai úton) jelezni. Az ennek elmulasztásából eredő károkért a mulasztó fél teljeskörű felelősséggel tartozik.</w:t>
      </w:r>
    </w:p>
    <w:p w:rsidR="002238A2" w:rsidRPr="00D6205F" w:rsidRDefault="002238A2" w:rsidP="00183531">
      <w:pPr>
        <w:spacing w:after="0" w:line="240" w:lineRule="auto"/>
        <w:jc w:val="both"/>
        <w:rPr>
          <w:rFonts w:ascii="Times New Roman" w:hAnsi="Times New Roman" w:cs="Times New Roman"/>
          <w:sz w:val="24"/>
          <w:szCs w:val="24"/>
        </w:rPr>
      </w:pPr>
    </w:p>
    <w:p w:rsidR="002238A2" w:rsidRPr="00D6205F" w:rsidRDefault="002238A2" w:rsidP="00D6205F">
      <w:pPr>
        <w:pStyle w:val="Listaszerbekezds"/>
        <w:numPr>
          <w:ilvl w:val="0"/>
          <w:numId w:val="19"/>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 xml:space="preserve">A Szerződő Feleknek mindent meg kell tennie azért, hogy jelen szerződéssel kapcsolatos bármely nézeteltérést, vagy jogvitát békés tárgyalások útján, közvetlenül </w:t>
      </w:r>
      <w:r w:rsidRPr="00D6205F">
        <w:rPr>
          <w:rFonts w:ascii="Times New Roman" w:hAnsi="Times New Roman" w:cs="Times New Roman"/>
          <w:sz w:val="24"/>
          <w:szCs w:val="24"/>
        </w:rPr>
        <w:lastRenderedPageBreak/>
        <w:t xml:space="preserve">rendezzenek. </w:t>
      </w:r>
      <w:proofErr w:type="gramStart"/>
      <w:r w:rsidRPr="00D6205F">
        <w:rPr>
          <w:rFonts w:ascii="Times New Roman" w:hAnsi="Times New Roman" w:cs="Times New Roman"/>
          <w:sz w:val="24"/>
          <w:szCs w:val="24"/>
        </w:rPr>
        <w:t>Amennyiben  ez</w:t>
      </w:r>
      <w:proofErr w:type="gramEnd"/>
      <w:r w:rsidRPr="00D6205F">
        <w:rPr>
          <w:rFonts w:ascii="Times New Roman" w:hAnsi="Times New Roman" w:cs="Times New Roman"/>
          <w:sz w:val="24"/>
          <w:szCs w:val="24"/>
        </w:rPr>
        <w:t xml:space="preserve"> a jogvita felmerülésétől számított 30 napon belül nem lehetséges, vagy nem vezet eredményre, a Szerződő Felek kikötik a jelen jogügyletből eredő vitás kérdéseik rendezésére a Nyíregyházi Járásbíróság kizárólagos illetékességét.</w:t>
      </w:r>
    </w:p>
    <w:p w:rsidR="002238A2" w:rsidRPr="00D6205F" w:rsidRDefault="002238A2" w:rsidP="00D6205F">
      <w:pPr>
        <w:pStyle w:val="Listaszerbekezds"/>
        <w:spacing w:after="0" w:line="240" w:lineRule="auto"/>
        <w:rPr>
          <w:rFonts w:ascii="Times New Roman" w:hAnsi="Times New Roman" w:cs="Times New Roman"/>
          <w:sz w:val="24"/>
          <w:szCs w:val="24"/>
        </w:rPr>
      </w:pPr>
    </w:p>
    <w:p w:rsidR="002238A2" w:rsidRPr="00D6205F" w:rsidRDefault="002238A2" w:rsidP="00D6205F">
      <w:pPr>
        <w:pStyle w:val="Listaszerbekezds"/>
        <w:numPr>
          <w:ilvl w:val="0"/>
          <w:numId w:val="19"/>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A jelen szerződésben nem szabályozott kérdésekben a Polgári Törvénykönyvről szóló 2013. évi V. törvény rendelkezései (különösen a kölcsönszerződésekre vonatkozó) rendelkezései, valamint a vonatkozó egyéb jogszabályi rendelkezések irányadóak-</w:t>
      </w:r>
    </w:p>
    <w:p w:rsidR="002238A2" w:rsidRPr="00D6205F" w:rsidRDefault="002238A2" w:rsidP="00D6205F">
      <w:pPr>
        <w:pStyle w:val="Listaszerbekezds"/>
        <w:spacing w:after="0" w:line="240" w:lineRule="auto"/>
        <w:rPr>
          <w:rFonts w:ascii="Times New Roman" w:hAnsi="Times New Roman" w:cs="Times New Roman"/>
          <w:sz w:val="24"/>
          <w:szCs w:val="24"/>
        </w:rPr>
      </w:pPr>
    </w:p>
    <w:p w:rsidR="002238A2" w:rsidRDefault="002238A2" w:rsidP="00D6205F">
      <w:pPr>
        <w:pStyle w:val="Listaszerbekezds"/>
        <w:numPr>
          <w:ilvl w:val="0"/>
          <w:numId w:val="19"/>
        </w:numPr>
        <w:suppressAutoHyphens/>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A szerződés kapcsolattartói:</w:t>
      </w:r>
    </w:p>
    <w:p w:rsidR="00D6205F" w:rsidRPr="00D6205F" w:rsidRDefault="00D6205F" w:rsidP="00D6205F">
      <w:pPr>
        <w:pStyle w:val="Listaszerbekezds"/>
        <w:rPr>
          <w:rFonts w:ascii="Times New Roman" w:hAnsi="Times New Roman" w:cs="Times New Roman"/>
          <w:sz w:val="24"/>
          <w:szCs w:val="24"/>
        </w:rPr>
      </w:pPr>
    </w:p>
    <w:p w:rsidR="002238A2" w:rsidRPr="00D6205F" w:rsidRDefault="002238A2" w:rsidP="00D6205F">
      <w:pPr>
        <w:spacing w:after="0" w:line="240" w:lineRule="auto"/>
        <w:jc w:val="both"/>
        <w:rPr>
          <w:rFonts w:ascii="Times New Roman" w:hAnsi="Times New Roman" w:cs="Times New Roman"/>
        </w:rPr>
      </w:pPr>
      <w:r w:rsidRPr="00D6205F">
        <w:rPr>
          <w:rFonts w:ascii="Times New Roman" w:hAnsi="Times New Roman" w:cs="Times New Roman"/>
          <w:sz w:val="24"/>
          <w:szCs w:val="24"/>
        </w:rPr>
        <w:t xml:space="preserve">             </w:t>
      </w:r>
      <w:r w:rsidRPr="00D6205F">
        <w:rPr>
          <w:rFonts w:ascii="Times New Roman" w:hAnsi="Times New Roman" w:cs="Times New Roman"/>
        </w:rPr>
        <w:t>Hitelező részéről</w:t>
      </w:r>
      <w:proofErr w:type="gramStart"/>
      <w:r w:rsidRPr="00D6205F">
        <w:rPr>
          <w:rFonts w:ascii="Times New Roman" w:hAnsi="Times New Roman" w:cs="Times New Roman"/>
        </w:rPr>
        <w:t>:                                                                      Adós</w:t>
      </w:r>
      <w:proofErr w:type="gramEnd"/>
      <w:r w:rsidRPr="00D6205F">
        <w:rPr>
          <w:rFonts w:ascii="Times New Roman" w:hAnsi="Times New Roman" w:cs="Times New Roman"/>
        </w:rPr>
        <w:t xml:space="preserve"> részéről:                          </w:t>
      </w:r>
    </w:p>
    <w:p w:rsidR="002238A2" w:rsidRPr="00D6205F" w:rsidRDefault="002238A2" w:rsidP="00D6205F">
      <w:pPr>
        <w:spacing w:after="0" w:line="240" w:lineRule="auto"/>
        <w:rPr>
          <w:rFonts w:ascii="Times New Roman" w:hAnsi="Times New Roman" w:cs="Times New Roman"/>
        </w:rPr>
      </w:pPr>
      <w:r w:rsidRPr="00D6205F">
        <w:rPr>
          <w:rFonts w:ascii="Times New Roman" w:hAnsi="Times New Roman" w:cs="Times New Roman"/>
        </w:rPr>
        <w:t xml:space="preserve">             Kormányné Kató </w:t>
      </w:r>
      <w:proofErr w:type="gramStart"/>
      <w:r w:rsidRPr="00D6205F">
        <w:rPr>
          <w:rFonts w:ascii="Times New Roman" w:hAnsi="Times New Roman" w:cs="Times New Roman"/>
        </w:rPr>
        <w:t>Zsuzsanna  csoportvezető</w:t>
      </w:r>
      <w:proofErr w:type="gramEnd"/>
      <w:r w:rsidRPr="00D6205F">
        <w:rPr>
          <w:rFonts w:ascii="Times New Roman" w:hAnsi="Times New Roman" w:cs="Times New Roman"/>
        </w:rPr>
        <w:t xml:space="preserve">                        Tábori Tibor elnök</w:t>
      </w:r>
    </w:p>
    <w:p w:rsidR="002238A2" w:rsidRPr="00D6205F" w:rsidRDefault="002238A2" w:rsidP="00D6205F">
      <w:pPr>
        <w:spacing w:after="0" w:line="240" w:lineRule="auto"/>
        <w:rPr>
          <w:rFonts w:ascii="Times New Roman" w:hAnsi="Times New Roman" w:cs="Times New Roman"/>
          <w:b/>
          <w:bCs/>
        </w:rPr>
      </w:pPr>
      <w:r w:rsidRPr="00D6205F">
        <w:rPr>
          <w:rFonts w:ascii="Times New Roman" w:hAnsi="Times New Roman" w:cs="Times New Roman"/>
        </w:rPr>
        <w:t xml:space="preserve">             </w:t>
      </w:r>
      <w:proofErr w:type="gramStart"/>
      <w:r w:rsidRPr="00D6205F">
        <w:rPr>
          <w:rFonts w:ascii="Times New Roman" w:hAnsi="Times New Roman" w:cs="Times New Roman"/>
        </w:rPr>
        <w:t>tel</w:t>
      </w:r>
      <w:proofErr w:type="gramEnd"/>
      <w:r w:rsidRPr="00D6205F">
        <w:rPr>
          <w:rFonts w:ascii="Times New Roman" w:hAnsi="Times New Roman" w:cs="Times New Roman"/>
        </w:rPr>
        <w:t>:  42/ 527017                                                                         tel:0630/4831863</w:t>
      </w:r>
    </w:p>
    <w:p w:rsidR="002238A2" w:rsidRDefault="002238A2" w:rsidP="00D6205F">
      <w:pPr>
        <w:spacing w:after="0" w:line="240" w:lineRule="auto"/>
        <w:rPr>
          <w:rFonts w:ascii="Times New Roman" w:hAnsi="Times New Roman" w:cs="Times New Roman"/>
        </w:rPr>
      </w:pPr>
      <w:r w:rsidRPr="00D6205F">
        <w:rPr>
          <w:rFonts w:ascii="Times New Roman" w:hAnsi="Times New Roman" w:cs="Times New Roman"/>
        </w:rPr>
        <w:t xml:space="preserve">             </w:t>
      </w:r>
      <w:proofErr w:type="gramStart"/>
      <w:r w:rsidRPr="00D6205F">
        <w:rPr>
          <w:rFonts w:ascii="Times New Roman" w:hAnsi="Times New Roman" w:cs="Times New Roman"/>
        </w:rPr>
        <w:t>e-mail</w:t>
      </w:r>
      <w:proofErr w:type="gramEnd"/>
      <w:r w:rsidRPr="00D6205F">
        <w:rPr>
          <w:rFonts w:ascii="Times New Roman" w:hAnsi="Times New Roman" w:cs="Times New Roman"/>
        </w:rPr>
        <w:t xml:space="preserve">: </w:t>
      </w:r>
      <w:hyperlink r:id="rId17">
        <w:r w:rsidRPr="00D6205F">
          <w:rPr>
            <w:rStyle w:val="Internet-hivatkozs"/>
            <w:rFonts w:ascii="Times New Roman" w:hAnsi="Times New Roman" w:cs="Times New Roman"/>
          </w:rPr>
          <w:t>ibranypenzugy@gmail.com</w:t>
        </w:r>
      </w:hyperlink>
      <w:r w:rsidRPr="00D6205F">
        <w:rPr>
          <w:rFonts w:ascii="Times New Roman" w:hAnsi="Times New Roman" w:cs="Times New Roman"/>
        </w:rPr>
        <w:t xml:space="preserve">                                         e-mail:tibortabori@t-online.hu</w:t>
      </w:r>
    </w:p>
    <w:p w:rsidR="00D6205F" w:rsidRPr="00D6205F" w:rsidRDefault="00D6205F" w:rsidP="00D6205F">
      <w:pPr>
        <w:spacing w:after="0" w:line="240" w:lineRule="auto"/>
        <w:rPr>
          <w:rFonts w:ascii="Times New Roman" w:hAnsi="Times New Roman" w:cs="Times New Roman"/>
          <w:b/>
          <w:bCs/>
        </w:rPr>
      </w:pPr>
    </w:p>
    <w:p w:rsidR="002238A2" w:rsidRPr="00D6205F" w:rsidRDefault="002238A2" w:rsidP="00D6205F">
      <w:pPr>
        <w:spacing w:after="0" w:line="240" w:lineRule="auto"/>
        <w:jc w:val="both"/>
        <w:rPr>
          <w:rFonts w:ascii="Times New Roman" w:hAnsi="Times New Roman" w:cs="Times New Roman"/>
          <w:b/>
          <w:bCs/>
          <w:sz w:val="24"/>
          <w:szCs w:val="24"/>
        </w:rPr>
      </w:pPr>
      <w:r w:rsidRPr="00D6205F">
        <w:rPr>
          <w:rFonts w:ascii="Times New Roman" w:hAnsi="Times New Roman" w:cs="Times New Roman"/>
          <w:sz w:val="24"/>
          <w:szCs w:val="24"/>
        </w:rPr>
        <w:t xml:space="preserve">A Szerződő Felek a jelen, három, egymással mindenben megegyező példányban készült szerződést, melyből kettő példány a Hitelezőt, egy példány az Adóst illet meg, együttesen elolvasták, </w:t>
      </w:r>
      <w:proofErr w:type="gramStart"/>
      <w:r w:rsidRPr="00D6205F">
        <w:rPr>
          <w:rFonts w:ascii="Times New Roman" w:hAnsi="Times New Roman" w:cs="Times New Roman"/>
          <w:sz w:val="24"/>
          <w:szCs w:val="24"/>
        </w:rPr>
        <w:t>értelmezték</w:t>
      </w:r>
      <w:proofErr w:type="gramEnd"/>
      <w:r w:rsidRPr="00D6205F">
        <w:rPr>
          <w:rFonts w:ascii="Times New Roman" w:hAnsi="Times New Roman" w:cs="Times New Roman"/>
          <w:sz w:val="24"/>
          <w:szCs w:val="24"/>
        </w:rPr>
        <w:t xml:space="preserve"> és mint akaratukkal mindenben megegyezőt az aláírásra jogosult képviselőik jóváhagyólag aláírják.</w:t>
      </w:r>
    </w:p>
    <w:p w:rsidR="002238A2" w:rsidRDefault="002238A2" w:rsidP="00D6205F">
      <w:pPr>
        <w:spacing w:after="0" w:line="240" w:lineRule="auto"/>
        <w:rPr>
          <w:rFonts w:ascii="Times New Roman" w:hAnsi="Times New Roman" w:cs="Times New Roman"/>
          <w:sz w:val="24"/>
          <w:szCs w:val="24"/>
        </w:rPr>
      </w:pPr>
      <w:r w:rsidRPr="00D6205F">
        <w:rPr>
          <w:rFonts w:ascii="Times New Roman" w:hAnsi="Times New Roman" w:cs="Times New Roman"/>
          <w:sz w:val="24"/>
          <w:szCs w:val="24"/>
        </w:rPr>
        <w:t xml:space="preserve">Ibrány, 2021. </w:t>
      </w:r>
      <w:proofErr w:type="gramStart"/>
      <w:r w:rsidRPr="00D6205F">
        <w:rPr>
          <w:rFonts w:ascii="Times New Roman" w:hAnsi="Times New Roman" w:cs="Times New Roman"/>
          <w:sz w:val="24"/>
          <w:szCs w:val="24"/>
        </w:rPr>
        <w:t>augusztus ….</w:t>
      </w:r>
      <w:proofErr w:type="gramEnd"/>
    </w:p>
    <w:p w:rsidR="00D6205F" w:rsidRPr="00D6205F" w:rsidRDefault="00D6205F" w:rsidP="00D6205F">
      <w:pPr>
        <w:spacing w:after="0" w:line="240" w:lineRule="auto"/>
        <w:rPr>
          <w:rFonts w:ascii="Times New Roman" w:hAnsi="Times New Roman" w:cs="Times New Roman"/>
          <w:b/>
          <w:bCs/>
          <w:sz w:val="24"/>
          <w:szCs w:val="24"/>
        </w:rPr>
      </w:pPr>
    </w:p>
    <w:p w:rsidR="002238A2" w:rsidRPr="00D6205F" w:rsidRDefault="002238A2" w:rsidP="00D6205F">
      <w:pPr>
        <w:spacing w:after="0" w:line="240" w:lineRule="auto"/>
        <w:rPr>
          <w:rFonts w:ascii="Times New Roman" w:hAnsi="Times New Roman" w:cs="Times New Roman"/>
          <w:b/>
          <w:bCs/>
          <w:sz w:val="24"/>
          <w:szCs w:val="24"/>
        </w:rPr>
      </w:pPr>
      <w:r w:rsidRPr="00D6205F">
        <w:rPr>
          <w:rFonts w:ascii="Times New Roman" w:hAnsi="Times New Roman" w:cs="Times New Roman"/>
          <w:sz w:val="24"/>
          <w:szCs w:val="24"/>
        </w:rPr>
        <w:t>………………………………..                                       ……………………………….</w:t>
      </w:r>
    </w:p>
    <w:p w:rsidR="002238A2" w:rsidRPr="00D6205F" w:rsidRDefault="002238A2" w:rsidP="00D6205F">
      <w:pPr>
        <w:spacing w:after="0" w:line="240" w:lineRule="auto"/>
        <w:rPr>
          <w:rFonts w:ascii="Times New Roman" w:hAnsi="Times New Roman" w:cs="Times New Roman"/>
          <w:b/>
          <w:bCs/>
          <w:sz w:val="24"/>
          <w:szCs w:val="24"/>
        </w:rPr>
      </w:pPr>
      <w:r w:rsidRPr="00D6205F">
        <w:rPr>
          <w:rFonts w:ascii="Times New Roman" w:hAnsi="Times New Roman" w:cs="Times New Roman"/>
          <w:sz w:val="24"/>
          <w:szCs w:val="24"/>
        </w:rPr>
        <w:t xml:space="preserve">Trencsényi Imre </w:t>
      </w:r>
      <w:proofErr w:type="gramStart"/>
      <w:r w:rsidRPr="00D6205F">
        <w:rPr>
          <w:rFonts w:ascii="Times New Roman" w:hAnsi="Times New Roman" w:cs="Times New Roman"/>
          <w:sz w:val="24"/>
          <w:szCs w:val="24"/>
        </w:rPr>
        <w:t>polgármester                                         Tábori</w:t>
      </w:r>
      <w:proofErr w:type="gramEnd"/>
      <w:r w:rsidRPr="00D6205F">
        <w:rPr>
          <w:rFonts w:ascii="Times New Roman" w:hAnsi="Times New Roman" w:cs="Times New Roman"/>
          <w:sz w:val="24"/>
          <w:szCs w:val="24"/>
        </w:rPr>
        <w:t xml:space="preserve"> Tibor elnök</w:t>
      </w:r>
    </w:p>
    <w:p w:rsidR="002238A2" w:rsidRPr="00D6205F" w:rsidRDefault="002238A2" w:rsidP="00D6205F">
      <w:pPr>
        <w:spacing w:after="0" w:line="240" w:lineRule="auto"/>
        <w:rPr>
          <w:rFonts w:ascii="Times New Roman" w:hAnsi="Times New Roman" w:cs="Times New Roman"/>
          <w:b/>
          <w:bCs/>
          <w:sz w:val="24"/>
          <w:szCs w:val="24"/>
        </w:rPr>
      </w:pPr>
      <w:r w:rsidRPr="00D6205F">
        <w:rPr>
          <w:rFonts w:ascii="Times New Roman" w:hAnsi="Times New Roman" w:cs="Times New Roman"/>
          <w:sz w:val="24"/>
          <w:szCs w:val="24"/>
        </w:rPr>
        <w:t xml:space="preserve">Ibrány Város </w:t>
      </w:r>
      <w:proofErr w:type="gramStart"/>
      <w:r w:rsidRPr="00D6205F">
        <w:rPr>
          <w:rFonts w:ascii="Times New Roman" w:hAnsi="Times New Roman" w:cs="Times New Roman"/>
          <w:sz w:val="24"/>
          <w:szCs w:val="24"/>
        </w:rPr>
        <w:t xml:space="preserve">Önkormányzata                                          </w:t>
      </w:r>
      <w:proofErr w:type="spellStart"/>
      <w:r w:rsidRPr="00D6205F">
        <w:rPr>
          <w:rFonts w:ascii="Times New Roman" w:hAnsi="Times New Roman" w:cs="Times New Roman"/>
          <w:sz w:val="24"/>
          <w:szCs w:val="24"/>
        </w:rPr>
        <w:t>Ibrányi</w:t>
      </w:r>
      <w:proofErr w:type="spellEnd"/>
      <w:proofErr w:type="gramEnd"/>
      <w:r w:rsidRPr="00D6205F">
        <w:rPr>
          <w:rFonts w:ascii="Times New Roman" w:hAnsi="Times New Roman" w:cs="Times New Roman"/>
          <w:sz w:val="24"/>
          <w:szCs w:val="24"/>
        </w:rPr>
        <w:t xml:space="preserve"> Polgárőr Egyesület</w:t>
      </w:r>
    </w:p>
    <w:p w:rsidR="002238A2" w:rsidRPr="00D6205F" w:rsidRDefault="002238A2" w:rsidP="00D6205F">
      <w:pPr>
        <w:spacing w:after="0" w:line="240" w:lineRule="auto"/>
        <w:rPr>
          <w:rFonts w:ascii="Times New Roman" w:hAnsi="Times New Roman" w:cs="Times New Roman"/>
          <w:sz w:val="24"/>
          <w:szCs w:val="24"/>
        </w:rPr>
      </w:pPr>
      <w:r w:rsidRPr="00D6205F">
        <w:rPr>
          <w:rFonts w:ascii="Times New Roman" w:hAnsi="Times New Roman" w:cs="Times New Roman"/>
          <w:sz w:val="24"/>
          <w:szCs w:val="24"/>
        </w:rPr>
        <w:t xml:space="preserve">                 </w:t>
      </w:r>
      <w:proofErr w:type="gramStart"/>
      <w:r w:rsidRPr="00D6205F">
        <w:rPr>
          <w:rFonts w:ascii="Times New Roman" w:hAnsi="Times New Roman" w:cs="Times New Roman"/>
          <w:sz w:val="24"/>
          <w:szCs w:val="24"/>
        </w:rPr>
        <w:t>Hitelező                                                                      Adós</w:t>
      </w:r>
      <w:proofErr w:type="gramEnd"/>
    </w:p>
    <w:p w:rsidR="003A4567" w:rsidRDefault="003A4567" w:rsidP="003A4567">
      <w:pPr>
        <w:spacing w:after="0" w:line="240" w:lineRule="auto"/>
        <w:rPr>
          <w:rFonts w:ascii="Times New Roman" w:hAnsi="Times New Roman" w:cs="Times New Roman"/>
        </w:rPr>
      </w:pPr>
    </w:p>
    <w:p w:rsidR="003A4567" w:rsidRDefault="003A4567" w:rsidP="003A4567">
      <w:pPr>
        <w:spacing w:after="0" w:line="240" w:lineRule="auto"/>
        <w:rPr>
          <w:rFonts w:ascii="Times New Roman" w:hAnsi="Times New Roman" w:cs="Times New Roman"/>
        </w:rPr>
      </w:pPr>
    </w:p>
    <w:p w:rsidR="003A4567" w:rsidRDefault="003A4567" w:rsidP="003A4567">
      <w:pPr>
        <w:spacing w:after="0" w:line="240" w:lineRule="auto"/>
        <w:rPr>
          <w:rFonts w:ascii="Times New Roman" w:hAnsi="Times New Roman" w:cs="Times New Roman"/>
        </w:rPr>
      </w:pPr>
    </w:p>
    <w:p w:rsidR="003A4567" w:rsidRPr="00320229" w:rsidRDefault="003A4567" w:rsidP="003A4567">
      <w:pPr>
        <w:spacing w:after="0" w:line="240" w:lineRule="auto"/>
        <w:rPr>
          <w:rFonts w:ascii="Times New Roman" w:hAnsi="Times New Roman" w:cs="Times New Roman"/>
          <w:b/>
          <w:bCs/>
        </w:rPr>
      </w:pPr>
    </w:p>
    <w:p w:rsidR="002F1ECA" w:rsidRPr="0071014C" w:rsidRDefault="0071014C" w:rsidP="003A4567">
      <w:pPr>
        <w:spacing w:after="0" w:line="240" w:lineRule="auto"/>
        <w:jc w:val="both"/>
        <w:rPr>
          <w:rFonts w:ascii="Times New Roman" w:hAnsi="Times New Roman" w:cs="Times New Roman"/>
          <w:b/>
          <w:sz w:val="24"/>
          <w:szCs w:val="24"/>
          <w:u w:val="single"/>
        </w:rPr>
      </w:pPr>
      <w:r w:rsidRPr="0071014C">
        <w:rPr>
          <w:rFonts w:ascii="Times New Roman" w:hAnsi="Times New Roman" w:cs="Times New Roman"/>
          <w:b/>
          <w:sz w:val="24"/>
          <w:szCs w:val="24"/>
          <w:u w:val="single"/>
        </w:rPr>
        <w:t>18.)Napirendi pont</w:t>
      </w:r>
    </w:p>
    <w:p w:rsidR="0071014C" w:rsidRPr="0071014C" w:rsidRDefault="0071014C" w:rsidP="003A4567">
      <w:pPr>
        <w:spacing w:after="0" w:line="240" w:lineRule="auto"/>
        <w:jc w:val="both"/>
        <w:rPr>
          <w:rFonts w:ascii="Times New Roman" w:hAnsi="Times New Roman" w:cs="Times New Roman"/>
          <w:sz w:val="24"/>
          <w:szCs w:val="24"/>
        </w:rPr>
      </w:pPr>
    </w:p>
    <w:p w:rsidR="0071014C" w:rsidRPr="0071014C"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b/>
          <w:bCs/>
          <w:sz w:val="24"/>
          <w:szCs w:val="24"/>
        </w:rPr>
        <w:t>A</w:t>
      </w:r>
      <w:r w:rsidRPr="0071014C">
        <w:rPr>
          <w:rFonts w:ascii="Times New Roman" w:hAnsi="Times New Roman" w:cs="Times New Roman"/>
          <w:b/>
          <w:bCs/>
          <w:color w:val="222222"/>
          <w:sz w:val="24"/>
          <w:szCs w:val="24"/>
        </w:rPr>
        <w:t xml:space="preserve"> TOP-2.1.3-16-SB2-2021-00028 </w:t>
      </w:r>
      <w:r w:rsidRPr="0071014C">
        <w:rPr>
          <w:rFonts w:ascii="Times New Roman" w:hAnsi="Times New Roman" w:cs="Times New Roman"/>
          <w:b/>
          <w:bCs/>
          <w:sz w:val="24"/>
          <w:szCs w:val="24"/>
        </w:rPr>
        <w:t xml:space="preserve">azonosítószámon nyilvántartott „Ibrány Város Béke utca csapadékvíz-elvezetése” című projektben a tervezési feladatok elvégzése, a közbeszerzési eljárás lefolytatása, valamint a kötelező tájékoztatás és nyilvánosság biztosítása tevékenységre </w:t>
      </w:r>
      <w:r w:rsidRPr="0071014C">
        <w:rPr>
          <w:rFonts w:ascii="Times New Roman" w:hAnsi="Times New Roman" w:cs="Times New Roman"/>
          <w:b/>
          <w:bCs/>
          <w:color w:val="222222"/>
          <w:sz w:val="24"/>
          <w:szCs w:val="24"/>
          <w:shd w:val="clear" w:color="auto" w:fill="FFFFFF"/>
        </w:rPr>
        <w:t>vonatkozóan az ajánlattételre felkért szervezetek által benyújtott árajánlatok alapján kötendő szerződés jóváhagyása</w:t>
      </w:r>
    </w:p>
    <w:p w:rsidR="002F1ECA" w:rsidRDefault="002F1ECA" w:rsidP="0071014C">
      <w:pPr>
        <w:spacing w:after="0" w:line="240" w:lineRule="auto"/>
        <w:jc w:val="both"/>
        <w:rPr>
          <w:rFonts w:ascii="Times New Roman" w:hAnsi="Times New Roman" w:cs="Times New Roman"/>
          <w:sz w:val="24"/>
          <w:szCs w:val="24"/>
        </w:rPr>
      </w:pPr>
    </w:p>
    <w:p w:rsidR="0071014C" w:rsidRDefault="0071014C" w:rsidP="0071014C">
      <w:pPr>
        <w:spacing w:after="0" w:line="240" w:lineRule="auto"/>
        <w:jc w:val="both"/>
        <w:rPr>
          <w:rFonts w:ascii="Times New Roman" w:hAnsi="Times New Roman" w:cs="Times New Roman"/>
          <w:b/>
          <w:sz w:val="24"/>
          <w:szCs w:val="24"/>
        </w:rPr>
      </w:pPr>
      <w:r w:rsidRPr="0071014C">
        <w:rPr>
          <w:rFonts w:ascii="Times New Roman" w:hAnsi="Times New Roman" w:cs="Times New Roman"/>
          <w:b/>
          <w:sz w:val="24"/>
          <w:szCs w:val="24"/>
          <w:u w:val="single"/>
        </w:rPr>
        <w:t>Előadó:</w:t>
      </w:r>
      <w:r>
        <w:rPr>
          <w:rFonts w:ascii="Times New Roman" w:hAnsi="Times New Roman" w:cs="Times New Roman"/>
          <w:sz w:val="24"/>
          <w:szCs w:val="24"/>
        </w:rPr>
        <w:t xml:space="preserve"> </w:t>
      </w:r>
      <w:r w:rsidRPr="0071014C">
        <w:rPr>
          <w:rFonts w:ascii="Times New Roman" w:hAnsi="Times New Roman" w:cs="Times New Roman"/>
          <w:b/>
          <w:sz w:val="24"/>
          <w:szCs w:val="24"/>
        </w:rPr>
        <w:t>Trencsényi Imre polgármester</w:t>
      </w:r>
    </w:p>
    <w:p w:rsidR="0071014C" w:rsidRDefault="0071014C" w:rsidP="0071014C">
      <w:pPr>
        <w:spacing w:after="0" w:line="240" w:lineRule="auto"/>
        <w:jc w:val="both"/>
        <w:rPr>
          <w:rFonts w:ascii="Times New Roman" w:hAnsi="Times New Roman" w:cs="Times New Roman"/>
          <w:b/>
          <w:sz w:val="24"/>
          <w:szCs w:val="24"/>
        </w:rPr>
      </w:pPr>
    </w:p>
    <w:p w:rsidR="0071014C" w:rsidRPr="0071014C"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sz w:val="24"/>
          <w:szCs w:val="24"/>
          <w:u w:val="single"/>
        </w:rPr>
        <w:t xml:space="preserve">Trencsényi Imre polgármester: </w:t>
      </w:r>
      <w:r w:rsidRPr="0071014C">
        <w:rPr>
          <w:rFonts w:ascii="Times New Roman" w:hAnsi="Times New Roman" w:cs="Times New Roman"/>
          <w:sz w:val="24"/>
          <w:szCs w:val="24"/>
        </w:rPr>
        <w:t>A „TOP-2.1.3-16-SB2-2021-00028 azonosítószámú, „</w:t>
      </w:r>
      <w:r w:rsidRPr="0071014C">
        <w:rPr>
          <w:rFonts w:ascii="Times New Roman" w:hAnsi="Times New Roman" w:cs="Times New Roman"/>
          <w:bCs/>
          <w:sz w:val="24"/>
          <w:szCs w:val="24"/>
        </w:rPr>
        <w:t xml:space="preserve">Ibrány Város Béke utca csapadékvíz-elvezetése” </w:t>
      </w:r>
      <w:r w:rsidRPr="0071014C">
        <w:rPr>
          <w:rFonts w:ascii="Times New Roman" w:hAnsi="Times New Roman" w:cs="Times New Roman"/>
          <w:sz w:val="24"/>
          <w:szCs w:val="24"/>
        </w:rPr>
        <w:t xml:space="preserve">című projekt esetében a megvalósítás megkezdéséhez, a tervezési feladatok elvégzése, a közbeszerzési eljárás lefolytatása, valamint a kötelező tájékoztatás és nyilvánosság biztosítása tevékenységre vonatkozóan Beszerzési eljárás lebonyolítása vált szükségessé.   </w:t>
      </w:r>
    </w:p>
    <w:p w:rsidR="00D6205F"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sz w:val="24"/>
          <w:szCs w:val="24"/>
        </w:rPr>
        <w:t xml:space="preserve">E tevékenységek nem érik el a közbeszerzési értékhatárt, s erre tekintettel a pályázati kiírás alapján a projektben foglalt beszerzések tekintetében a Piaci ár igazolása a közbeszerzési értékhatárt el nem érő beszerzések esetében több lehetséges szállítótól történő ajánlatkérés keretében beérkezett ajánlatokkal történhet. </w:t>
      </w:r>
    </w:p>
    <w:p w:rsidR="0071014C" w:rsidRPr="0071014C"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sz w:val="24"/>
          <w:szCs w:val="24"/>
        </w:rPr>
        <w:lastRenderedPageBreak/>
        <w:t xml:space="preserve">Legalább három, egymástól független ajánlattevőtől származó, azonos tárgyú, összehasonlítható, érvényes írásos árajánlat megléte szükséges. Az ajánlatkérést úgy kell lebonyolítani, hogy az igazolás feltételei </w:t>
      </w:r>
      <w:proofErr w:type="spellStart"/>
      <w:r w:rsidRPr="0071014C">
        <w:rPr>
          <w:rFonts w:ascii="Times New Roman" w:hAnsi="Times New Roman" w:cs="Times New Roman"/>
          <w:sz w:val="24"/>
          <w:szCs w:val="24"/>
        </w:rPr>
        <w:t>teljesíthetőek</w:t>
      </w:r>
      <w:proofErr w:type="spellEnd"/>
      <w:r w:rsidRPr="0071014C">
        <w:rPr>
          <w:rFonts w:ascii="Times New Roman" w:hAnsi="Times New Roman" w:cs="Times New Roman"/>
          <w:sz w:val="24"/>
          <w:szCs w:val="24"/>
        </w:rPr>
        <w:t xml:space="preserve"> legyenek.</w:t>
      </w:r>
    </w:p>
    <w:p w:rsidR="0071014C" w:rsidRDefault="0071014C" w:rsidP="0071014C">
      <w:pPr>
        <w:pStyle w:val="Default"/>
        <w:jc w:val="both"/>
        <w:rPr>
          <w:rFonts w:ascii="Times New Roman" w:hAnsi="Times New Roman" w:cs="Times New Roman"/>
          <w:color w:val="auto"/>
        </w:rPr>
      </w:pPr>
      <w:r w:rsidRPr="0071014C">
        <w:rPr>
          <w:rFonts w:ascii="Times New Roman" w:hAnsi="Times New Roman" w:cs="Times New Roman"/>
          <w:color w:val="auto"/>
        </w:rPr>
        <w:t>A 12/2017 (I.23.) Kt. sz. határozatával elfogadottaknak megfelelő, hatályos Beszerzési Szabályzatunkban foglaltak figyelembevételével, polg</w:t>
      </w:r>
      <w:r>
        <w:rPr>
          <w:rFonts w:ascii="Times New Roman" w:hAnsi="Times New Roman" w:cs="Times New Roman"/>
          <w:color w:val="auto"/>
        </w:rPr>
        <w:t xml:space="preserve">ármesteri hatáskörben az előterjesztésben ismertetett </w:t>
      </w:r>
      <w:r w:rsidRPr="0071014C">
        <w:rPr>
          <w:rFonts w:ascii="Times New Roman" w:hAnsi="Times New Roman" w:cs="Times New Roman"/>
          <w:color w:val="auto"/>
        </w:rPr>
        <w:t>szervezeteket kértem fel ajánlattételre a tervezési feladatok elvégzésére</w:t>
      </w:r>
      <w:r>
        <w:rPr>
          <w:rFonts w:ascii="Times New Roman" w:hAnsi="Times New Roman" w:cs="Times New Roman"/>
          <w:color w:val="auto"/>
        </w:rPr>
        <w:t>.</w:t>
      </w:r>
    </w:p>
    <w:p w:rsidR="0071014C" w:rsidRPr="0071014C" w:rsidRDefault="0071014C" w:rsidP="0071014C">
      <w:pPr>
        <w:pStyle w:val="Style4"/>
        <w:widowControl/>
        <w:spacing w:line="240" w:lineRule="auto"/>
        <w:rPr>
          <w:rStyle w:val="FontStyle30"/>
          <w:sz w:val="24"/>
          <w:szCs w:val="24"/>
        </w:rPr>
      </w:pPr>
      <w:r w:rsidRPr="0071014C">
        <w:rPr>
          <w:rStyle w:val="FontStyle30"/>
          <w:sz w:val="24"/>
          <w:szCs w:val="24"/>
        </w:rPr>
        <w:t xml:space="preserve">Javaslom a Képviselő-testület részére, hogy a beszerzési eljárásokat nyilvánítsa eredményesnek, s a legalacsonyabb összegű ajánlattevőkkel a szerződések megkötését az előterjesztésben foglaltak alapján hagyja jóvá.  </w:t>
      </w:r>
    </w:p>
    <w:p w:rsidR="0071014C" w:rsidRPr="0071014C" w:rsidRDefault="0071014C" w:rsidP="0071014C">
      <w:pPr>
        <w:pStyle w:val="Default"/>
        <w:jc w:val="both"/>
        <w:rPr>
          <w:rFonts w:ascii="Times New Roman" w:hAnsi="Times New Roman" w:cs="Times New Roman"/>
          <w:color w:val="auto"/>
        </w:rPr>
      </w:pPr>
    </w:p>
    <w:p w:rsidR="0071014C" w:rsidRDefault="0071014C" w:rsidP="0071014C">
      <w:pPr>
        <w:pStyle w:val="Default"/>
        <w:jc w:val="both"/>
        <w:rPr>
          <w:rFonts w:ascii="Times New Roman" w:hAnsi="Times New Roman" w:cs="Times New Roman"/>
          <w:color w:val="auto"/>
        </w:rPr>
      </w:pPr>
      <w:r>
        <w:rPr>
          <w:rFonts w:ascii="Times New Roman" w:hAnsi="Times New Roman" w:cs="Times New Roman"/>
          <w:color w:val="auto"/>
        </w:rPr>
        <w:t>A Képviselő-testület a javaslatot 9 igen szavazattal elfogadta, és a következő határozatot hozta:</w:t>
      </w:r>
    </w:p>
    <w:p w:rsidR="0071014C" w:rsidRDefault="0071014C" w:rsidP="0071014C">
      <w:pPr>
        <w:pStyle w:val="Default"/>
        <w:jc w:val="both"/>
        <w:rPr>
          <w:rFonts w:ascii="Times New Roman" w:hAnsi="Times New Roman" w:cs="Times New Roman"/>
          <w:color w:val="auto"/>
        </w:rPr>
      </w:pPr>
    </w:p>
    <w:p w:rsidR="0071014C" w:rsidRPr="0071014C" w:rsidRDefault="0071014C" w:rsidP="0071014C">
      <w:pPr>
        <w:spacing w:after="0" w:line="240" w:lineRule="auto"/>
        <w:jc w:val="center"/>
        <w:rPr>
          <w:rFonts w:ascii="Times New Roman" w:hAnsi="Times New Roman" w:cs="Times New Roman"/>
          <w:sz w:val="24"/>
          <w:szCs w:val="24"/>
        </w:rPr>
      </w:pPr>
      <w:r w:rsidRPr="0071014C">
        <w:rPr>
          <w:rFonts w:ascii="Times New Roman" w:hAnsi="Times New Roman" w:cs="Times New Roman"/>
          <w:b/>
          <w:bCs/>
          <w:sz w:val="24"/>
          <w:szCs w:val="24"/>
        </w:rPr>
        <w:t>IBRÁNY VÁROS KÉPVISELŐ TESTÜLETÉNEK</w:t>
      </w:r>
    </w:p>
    <w:p w:rsidR="0071014C" w:rsidRPr="0071014C" w:rsidRDefault="0071014C" w:rsidP="0071014C">
      <w:pPr>
        <w:spacing w:after="0" w:line="240" w:lineRule="auto"/>
        <w:jc w:val="center"/>
        <w:rPr>
          <w:rFonts w:ascii="Times New Roman" w:hAnsi="Times New Roman" w:cs="Times New Roman"/>
          <w:sz w:val="24"/>
          <w:szCs w:val="24"/>
        </w:rPr>
      </w:pPr>
      <w:r w:rsidRPr="0071014C">
        <w:rPr>
          <w:rFonts w:ascii="Times New Roman" w:hAnsi="Times New Roman" w:cs="Times New Roman"/>
          <w:b/>
          <w:bCs/>
          <w:sz w:val="24"/>
          <w:szCs w:val="24"/>
        </w:rPr>
        <w:t xml:space="preserve">111/2021. (VIII.09.) </w:t>
      </w:r>
      <w:r w:rsidRPr="0071014C">
        <w:rPr>
          <w:rStyle w:val="il"/>
          <w:rFonts w:ascii="Times New Roman" w:hAnsi="Times New Roman" w:cs="Times New Roman"/>
          <w:bCs/>
          <w:sz w:val="24"/>
          <w:szCs w:val="24"/>
        </w:rPr>
        <w:t>KT</w:t>
      </w:r>
      <w:r w:rsidRPr="0071014C">
        <w:rPr>
          <w:rFonts w:ascii="Times New Roman" w:hAnsi="Times New Roman" w:cs="Times New Roman"/>
          <w:b/>
          <w:bCs/>
          <w:sz w:val="24"/>
          <w:szCs w:val="24"/>
        </w:rPr>
        <w:t>. sz.</w:t>
      </w:r>
    </w:p>
    <w:p w:rsidR="0071014C" w:rsidRPr="0071014C" w:rsidRDefault="0071014C" w:rsidP="0071014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 a t á r o z a t a</w:t>
      </w:r>
    </w:p>
    <w:p w:rsidR="0071014C" w:rsidRPr="0071014C" w:rsidRDefault="0071014C" w:rsidP="0071014C">
      <w:pPr>
        <w:spacing w:after="0" w:line="240" w:lineRule="auto"/>
        <w:jc w:val="center"/>
        <w:rPr>
          <w:rFonts w:ascii="Times New Roman" w:hAnsi="Times New Roman" w:cs="Times New Roman"/>
          <w:b/>
          <w:bCs/>
          <w:sz w:val="24"/>
          <w:szCs w:val="24"/>
        </w:rPr>
      </w:pPr>
    </w:p>
    <w:p w:rsidR="0071014C" w:rsidRPr="0071014C" w:rsidRDefault="0071014C" w:rsidP="0071014C">
      <w:pPr>
        <w:pStyle w:val="Listaszerbekezds"/>
        <w:spacing w:after="0" w:line="240" w:lineRule="auto"/>
        <w:contextualSpacing w:val="0"/>
        <w:jc w:val="center"/>
        <w:rPr>
          <w:rFonts w:ascii="Times New Roman" w:hAnsi="Times New Roman" w:cs="Times New Roman"/>
          <w:b/>
          <w:sz w:val="24"/>
          <w:szCs w:val="24"/>
        </w:rPr>
      </w:pPr>
      <w:r w:rsidRPr="0071014C">
        <w:rPr>
          <w:rFonts w:ascii="Times New Roman" w:hAnsi="Times New Roman" w:cs="Times New Roman"/>
          <w:b/>
          <w:bCs/>
          <w:sz w:val="24"/>
          <w:szCs w:val="24"/>
        </w:rPr>
        <w:t>A</w:t>
      </w:r>
      <w:r w:rsidRPr="0071014C">
        <w:rPr>
          <w:rFonts w:ascii="Times New Roman" w:hAnsi="Times New Roman" w:cs="Times New Roman"/>
          <w:b/>
          <w:bCs/>
          <w:color w:val="222222"/>
          <w:sz w:val="24"/>
          <w:szCs w:val="24"/>
        </w:rPr>
        <w:t xml:space="preserve"> TOP-2.1.3-16-SB2-2021-00028 </w:t>
      </w:r>
      <w:r w:rsidRPr="0071014C">
        <w:rPr>
          <w:rFonts w:ascii="Times New Roman" w:hAnsi="Times New Roman" w:cs="Times New Roman"/>
          <w:b/>
          <w:bCs/>
          <w:sz w:val="24"/>
          <w:szCs w:val="24"/>
        </w:rPr>
        <w:t xml:space="preserve">azonosítószámon nyilvántartott, Ibrány Város Béke utca csapadékvíz-elvezetése című projektben a tervezési feladatok elvégzése, a közbeszerzési eljárás lefolytatása, valamint a kötelező tájékoztatás és nyilvánosság biztosítása tevékenységre </w:t>
      </w:r>
      <w:r w:rsidRPr="0071014C">
        <w:rPr>
          <w:rFonts w:ascii="Times New Roman" w:hAnsi="Times New Roman" w:cs="Times New Roman"/>
          <w:b/>
          <w:bCs/>
          <w:color w:val="222222"/>
          <w:sz w:val="24"/>
          <w:szCs w:val="24"/>
          <w:shd w:val="clear" w:color="auto" w:fill="FFFFFF"/>
        </w:rPr>
        <w:t>vonatkozóan az ajánlattételre felkért szervezetek által benyújtott árajánlatok alapján kötendő szerződés jóváhagyása</w:t>
      </w:r>
      <w:r w:rsidRPr="0071014C">
        <w:rPr>
          <w:rFonts w:ascii="Times New Roman" w:hAnsi="Times New Roman" w:cs="Times New Roman"/>
          <w:b/>
          <w:bCs/>
          <w:sz w:val="24"/>
          <w:szCs w:val="24"/>
        </w:rPr>
        <w:t xml:space="preserve"> </w:t>
      </w:r>
      <w:r w:rsidRPr="0071014C">
        <w:rPr>
          <w:rFonts w:ascii="Times New Roman" w:hAnsi="Times New Roman" w:cs="Times New Roman"/>
          <w:b/>
          <w:sz w:val="24"/>
          <w:szCs w:val="24"/>
        </w:rPr>
        <w:t>c. napirendi ponthoz</w:t>
      </w:r>
    </w:p>
    <w:p w:rsidR="0071014C" w:rsidRPr="0071014C" w:rsidRDefault="0071014C" w:rsidP="0071014C">
      <w:pPr>
        <w:spacing w:after="0" w:line="240" w:lineRule="auto"/>
        <w:jc w:val="center"/>
        <w:rPr>
          <w:rFonts w:ascii="Times New Roman" w:hAnsi="Times New Roman" w:cs="Times New Roman"/>
          <w:b/>
          <w:bCs/>
          <w:sz w:val="24"/>
          <w:szCs w:val="24"/>
        </w:rPr>
      </w:pPr>
    </w:p>
    <w:p w:rsidR="0071014C" w:rsidRPr="0071014C" w:rsidRDefault="0071014C" w:rsidP="0071014C">
      <w:pPr>
        <w:spacing w:after="0" w:line="240" w:lineRule="auto"/>
        <w:jc w:val="both"/>
        <w:rPr>
          <w:rFonts w:ascii="Times New Roman" w:hAnsi="Times New Roman" w:cs="Times New Roman"/>
          <w:bCs/>
          <w:sz w:val="24"/>
          <w:szCs w:val="24"/>
        </w:rPr>
      </w:pPr>
      <w:r w:rsidRPr="0071014C">
        <w:rPr>
          <w:rFonts w:ascii="Times New Roman" w:hAnsi="Times New Roman" w:cs="Times New Roman"/>
          <w:bCs/>
          <w:sz w:val="24"/>
          <w:szCs w:val="24"/>
        </w:rPr>
        <w:t xml:space="preserve">A  K É P V I S E L Ő  -  T E S T Ü L E T </w:t>
      </w:r>
    </w:p>
    <w:p w:rsidR="0071014C" w:rsidRPr="0071014C" w:rsidRDefault="0071014C" w:rsidP="0071014C">
      <w:pPr>
        <w:spacing w:after="0" w:line="240" w:lineRule="auto"/>
        <w:jc w:val="both"/>
        <w:rPr>
          <w:rFonts w:ascii="Times New Roman" w:hAnsi="Times New Roman" w:cs="Times New Roman"/>
          <w:bCs/>
          <w:sz w:val="24"/>
          <w:szCs w:val="24"/>
        </w:rPr>
      </w:pPr>
    </w:p>
    <w:p w:rsidR="0071014C" w:rsidRPr="00D6205F" w:rsidRDefault="0071014C" w:rsidP="0071014C">
      <w:pPr>
        <w:spacing w:after="0" w:line="240" w:lineRule="auto"/>
        <w:ind w:left="360"/>
        <w:jc w:val="both"/>
        <w:rPr>
          <w:rFonts w:ascii="Times New Roman" w:hAnsi="Times New Roman" w:cs="Times New Roman"/>
          <w:bCs/>
          <w:sz w:val="23"/>
          <w:szCs w:val="23"/>
        </w:rPr>
      </w:pPr>
      <w:r w:rsidRPr="00D6205F">
        <w:rPr>
          <w:rStyle w:val="FontStyle30"/>
          <w:sz w:val="23"/>
          <w:szCs w:val="23"/>
        </w:rPr>
        <w:t xml:space="preserve">Ibrány Város Önkormányzata által benyújtott, és támogatásban részesült </w:t>
      </w:r>
      <w:r w:rsidRPr="00D6205F">
        <w:rPr>
          <w:rFonts w:ascii="Times New Roman" w:hAnsi="Times New Roman" w:cs="Times New Roman"/>
          <w:sz w:val="23"/>
          <w:szCs w:val="23"/>
        </w:rPr>
        <w:t>„TOP-2.1.3-16-SB2-2021-00028 azonosítószámú, „</w:t>
      </w:r>
      <w:r w:rsidRPr="00D6205F">
        <w:rPr>
          <w:rFonts w:ascii="Times New Roman" w:hAnsi="Times New Roman" w:cs="Times New Roman"/>
          <w:b/>
          <w:bCs/>
          <w:sz w:val="23"/>
          <w:szCs w:val="23"/>
        </w:rPr>
        <w:t>Ibrány Város Béke utca csapadékvíz-elvezetése</w:t>
      </w:r>
      <w:r w:rsidRPr="00D6205F">
        <w:rPr>
          <w:rFonts w:ascii="Times New Roman" w:hAnsi="Times New Roman" w:cs="Times New Roman"/>
          <w:sz w:val="23"/>
          <w:szCs w:val="23"/>
        </w:rPr>
        <w:t xml:space="preserve">” című </w:t>
      </w:r>
      <w:r w:rsidRPr="00D6205F">
        <w:rPr>
          <w:rFonts w:ascii="Times New Roman" w:hAnsi="Times New Roman" w:cs="Times New Roman"/>
          <w:bCs/>
          <w:sz w:val="23"/>
          <w:szCs w:val="23"/>
        </w:rPr>
        <w:t xml:space="preserve">projekthez kapcsolódóan a Beszerzési Szabályzat alapján polgármesteri hatáskörben történt ajánlatkérés alapján </w:t>
      </w:r>
    </w:p>
    <w:p w:rsidR="0071014C" w:rsidRPr="00D6205F" w:rsidRDefault="0071014C" w:rsidP="00177269">
      <w:pPr>
        <w:pStyle w:val="Listaszerbekezds"/>
        <w:numPr>
          <w:ilvl w:val="0"/>
          <w:numId w:val="16"/>
        </w:numPr>
        <w:spacing w:after="0" w:line="240" w:lineRule="auto"/>
        <w:jc w:val="both"/>
        <w:rPr>
          <w:rFonts w:ascii="Times New Roman" w:hAnsi="Times New Roman" w:cs="Times New Roman"/>
          <w:b/>
          <w:bCs/>
          <w:sz w:val="23"/>
          <w:szCs w:val="23"/>
        </w:rPr>
      </w:pPr>
      <w:r w:rsidRPr="00D6205F">
        <w:rPr>
          <w:rFonts w:ascii="Times New Roman" w:hAnsi="Times New Roman" w:cs="Times New Roman"/>
          <w:bCs/>
          <w:sz w:val="23"/>
          <w:szCs w:val="23"/>
        </w:rPr>
        <w:t xml:space="preserve">A tervezési feladatok elvégzése, a közbeszerzési eljárás lefolytatása, valamint a kötelező tájékoztatás és nyilvánosság biztosítása tevékenységre vonatkozó Beszerzési eljárásokat – </w:t>
      </w:r>
      <w:r w:rsidRPr="00D6205F">
        <w:rPr>
          <w:rFonts w:ascii="Times New Roman" w:hAnsi="Times New Roman" w:cs="Times New Roman"/>
          <w:b/>
          <w:bCs/>
          <w:sz w:val="23"/>
          <w:szCs w:val="23"/>
        </w:rPr>
        <w:t>eredményesnek nyilvánítja</w:t>
      </w:r>
    </w:p>
    <w:p w:rsidR="0071014C" w:rsidRPr="00D6205F" w:rsidRDefault="0071014C" w:rsidP="0071014C">
      <w:pPr>
        <w:pStyle w:val="Listaszerbekezds"/>
        <w:spacing w:after="0" w:line="240" w:lineRule="auto"/>
        <w:ind w:left="1080"/>
        <w:jc w:val="both"/>
        <w:rPr>
          <w:rFonts w:ascii="Times New Roman" w:hAnsi="Times New Roman" w:cs="Times New Roman"/>
          <w:b/>
          <w:bCs/>
          <w:sz w:val="23"/>
          <w:szCs w:val="23"/>
        </w:rPr>
      </w:pPr>
    </w:p>
    <w:p w:rsidR="0071014C" w:rsidRPr="00D6205F" w:rsidRDefault="0071014C" w:rsidP="00177269">
      <w:pPr>
        <w:pStyle w:val="Listaszerbekezds"/>
        <w:numPr>
          <w:ilvl w:val="0"/>
          <w:numId w:val="16"/>
        </w:numPr>
        <w:spacing w:after="0" w:line="240" w:lineRule="auto"/>
        <w:rPr>
          <w:rFonts w:ascii="Times New Roman" w:hAnsi="Times New Roman" w:cs="Times New Roman"/>
          <w:b/>
          <w:bCs/>
          <w:color w:val="222222"/>
          <w:sz w:val="23"/>
          <w:szCs w:val="23"/>
        </w:rPr>
      </w:pPr>
      <w:r w:rsidRPr="00D6205F">
        <w:rPr>
          <w:rFonts w:ascii="Times New Roman" w:hAnsi="Times New Roman" w:cs="Times New Roman"/>
          <w:b/>
          <w:bCs/>
          <w:sz w:val="23"/>
          <w:szCs w:val="23"/>
        </w:rPr>
        <w:t>tervezési feladatok</w:t>
      </w:r>
      <w:r w:rsidRPr="00D6205F">
        <w:rPr>
          <w:rFonts w:ascii="Times New Roman" w:hAnsi="Times New Roman" w:cs="Times New Roman"/>
          <w:bCs/>
          <w:sz w:val="23"/>
          <w:szCs w:val="23"/>
        </w:rPr>
        <w:t xml:space="preserve"> elvégzésére vonatkozóan polgármesteri hatáskörben lefolytatott </w:t>
      </w:r>
      <w:r w:rsidRPr="00D6205F">
        <w:rPr>
          <w:rFonts w:ascii="Times New Roman" w:hAnsi="Times New Roman" w:cs="Times New Roman"/>
          <w:b/>
          <w:bCs/>
          <w:sz w:val="23"/>
          <w:szCs w:val="23"/>
        </w:rPr>
        <w:t>beszerzési eljárást</w:t>
      </w:r>
      <w:r w:rsidRPr="00D6205F">
        <w:rPr>
          <w:rFonts w:ascii="Times New Roman" w:hAnsi="Times New Roman" w:cs="Times New Roman"/>
          <w:bCs/>
          <w:sz w:val="23"/>
          <w:szCs w:val="23"/>
        </w:rPr>
        <w:t xml:space="preserve"> - amelyben </w:t>
      </w:r>
      <w:r w:rsidRPr="00D6205F">
        <w:rPr>
          <w:rFonts w:ascii="Times New Roman" w:hAnsi="Times New Roman" w:cs="Times New Roman"/>
          <w:bCs/>
          <w:color w:val="222222"/>
          <w:sz w:val="23"/>
          <w:szCs w:val="23"/>
        </w:rPr>
        <w:t xml:space="preserve">az </w:t>
      </w:r>
      <w:proofErr w:type="spellStart"/>
      <w:r w:rsidRPr="00D6205F">
        <w:rPr>
          <w:rFonts w:ascii="Times New Roman" w:hAnsi="Times New Roman" w:cs="Times New Roman"/>
          <w:b/>
          <w:bCs/>
          <w:color w:val="222222"/>
          <w:sz w:val="23"/>
          <w:szCs w:val="23"/>
        </w:rPr>
        <w:t>Inno</w:t>
      </w:r>
      <w:proofErr w:type="spellEnd"/>
      <w:r w:rsidRPr="00D6205F">
        <w:rPr>
          <w:rFonts w:ascii="Times New Roman" w:hAnsi="Times New Roman" w:cs="Times New Roman"/>
          <w:b/>
          <w:bCs/>
          <w:color w:val="222222"/>
          <w:sz w:val="23"/>
          <w:szCs w:val="23"/>
        </w:rPr>
        <w:t xml:space="preserve"> </w:t>
      </w:r>
      <w:proofErr w:type="spellStart"/>
      <w:r w:rsidRPr="00D6205F">
        <w:rPr>
          <w:rFonts w:ascii="Times New Roman" w:hAnsi="Times New Roman" w:cs="Times New Roman"/>
          <w:b/>
          <w:bCs/>
          <w:color w:val="222222"/>
          <w:sz w:val="23"/>
          <w:szCs w:val="23"/>
        </w:rPr>
        <w:t>Invest</w:t>
      </w:r>
      <w:proofErr w:type="spellEnd"/>
      <w:r w:rsidRPr="00D6205F">
        <w:rPr>
          <w:rFonts w:ascii="Times New Roman" w:hAnsi="Times New Roman" w:cs="Times New Roman"/>
          <w:b/>
          <w:bCs/>
          <w:color w:val="222222"/>
          <w:sz w:val="23"/>
          <w:szCs w:val="23"/>
        </w:rPr>
        <w:t xml:space="preserve"> Befektetési Kft. (</w:t>
      </w:r>
      <w:r w:rsidRPr="00D6205F">
        <w:rPr>
          <w:rFonts w:ascii="Times New Roman" w:hAnsi="Times New Roman" w:cs="Times New Roman"/>
          <w:bCs/>
          <w:color w:val="222222"/>
          <w:sz w:val="23"/>
          <w:szCs w:val="23"/>
        </w:rPr>
        <w:t>4400 Nyíregyháza, Benehalom u. 16.</w:t>
      </w:r>
      <w:r w:rsidRPr="00D6205F">
        <w:rPr>
          <w:rFonts w:ascii="Times New Roman" w:hAnsi="Times New Roman" w:cs="Times New Roman"/>
          <w:b/>
          <w:bCs/>
          <w:color w:val="222222"/>
          <w:sz w:val="23"/>
          <w:szCs w:val="23"/>
        </w:rPr>
        <w:t xml:space="preserve">) </w:t>
      </w:r>
      <w:r w:rsidRPr="00D6205F">
        <w:rPr>
          <w:rFonts w:ascii="Times New Roman" w:hAnsi="Times New Roman" w:cs="Times New Roman"/>
          <w:bCs/>
          <w:color w:val="222222"/>
          <w:sz w:val="23"/>
          <w:szCs w:val="23"/>
        </w:rPr>
        <w:t>nettó 3.500.000 Ft + 945.000 Ft ÁFA mindösszesen bruttó 4.445.000 Ft összegű ajánlata bizonyult a legkedvezőbbnek</w:t>
      </w:r>
      <w:r w:rsidRPr="00D6205F">
        <w:rPr>
          <w:rFonts w:ascii="Times New Roman" w:hAnsi="Times New Roman" w:cs="Times New Roman"/>
          <w:b/>
          <w:bCs/>
          <w:color w:val="222222"/>
          <w:sz w:val="23"/>
          <w:szCs w:val="23"/>
        </w:rPr>
        <w:t xml:space="preserve"> – jóváhagyja</w:t>
      </w:r>
    </w:p>
    <w:p w:rsidR="0071014C" w:rsidRPr="00D6205F" w:rsidRDefault="0071014C" w:rsidP="0071014C">
      <w:pPr>
        <w:pStyle w:val="Listaszerbekezds"/>
        <w:spacing w:after="0" w:line="240" w:lineRule="auto"/>
        <w:ind w:left="1080"/>
        <w:rPr>
          <w:rFonts w:ascii="Times New Roman" w:hAnsi="Times New Roman" w:cs="Times New Roman"/>
          <w:b/>
          <w:bCs/>
          <w:color w:val="222222"/>
          <w:sz w:val="23"/>
          <w:szCs w:val="23"/>
        </w:rPr>
      </w:pPr>
    </w:p>
    <w:p w:rsidR="0071014C" w:rsidRPr="00D6205F" w:rsidRDefault="0071014C" w:rsidP="00177269">
      <w:pPr>
        <w:pStyle w:val="Listaszerbekezds"/>
        <w:numPr>
          <w:ilvl w:val="0"/>
          <w:numId w:val="16"/>
        </w:numPr>
        <w:spacing w:after="0" w:line="240" w:lineRule="auto"/>
        <w:jc w:val="both"/>
        <w:rPr>
          <w:rStyle w:val="FontStyle30"/>
          <w:sz w:val="23"/>
          <w:szCs w:val="23"/>
        </w:rPr>
      </w:pPr>
      <w:r w:rsidRPr="00D6205F">
        <w:rPr>
          <w:rFonts w:ascii="Times New Roman" w:hAnsi="Times New Roman" w:cs="Times New Roman"/>
          <w:b/>
          <w:bCs/>
          <w:sz w:val="23"/>
          <w:szCs w:val="23"/>
        </w:rPr>
        <w:t>közbeszerzési eljárás lefolytatása</w:t>
      </w:r>
      <w:r w:rsidRPr="00D6205F">
        <w:rPr>
          <w:rFonts w:ascii="Times New Roman" w:hAnsi="Times New Roman" w:cs="Times New Roman"/>
          <w:bCs/>
          <w:sz w:val="23"/>
          <w:szCs w:val="23"/>
        </w:rPr>
        <w:t xml:space="preserve"> elvégzésére vonatkozóan polgármesteri hatáskörben lefolytatott </w:t>
      </w:r>
      <w:r w:rsidRPr="00D6205F">
        <w:rPr>
          <w:rFonts w:ascii="Times New Roman" w:hAnsi="Times New Roman" w:cs="Times New Roman"/>
          <w:b/>
          <w:bCs/>
          <w:sz w:val="23"/>
          <w:szCs w:val="23"/>
        </w:rPr>
        <w:t>beszerzési eljárást</w:t>
      </w:r>
      <w:r w:rsidRPr="00D6205F">
        <w:rPr>
          <w:rFonts w:ascii="Times New Roman" w:hAnsi="Times New Roman" w:cs="Times New Roman"/>
          <w:bCs/>
          <w:sz w:val="23"/>
          <w:szCs w:val="23"/>
        </w:rPr>
        <w:t xml:space="preserve"> - amelyben </w:t>
      </w:r>
      <w:r w:rsidRPr="00D6205F">
        <w:rPr>
          <w:rFonts w:ascii="Times New Roman" w:hAnsi="Times New Roman" w:cs="Times New Roman"/>
          <w:bCs/>
          <w:color w:val="222222"/>
          <w:sz w:val="23"/>
          <w:szCs w:val="23"/>
        </w:rPr>
        <w:t xml:space="preserve">a </w:t>
      </w:r>
      <w:r w:rsidRPr="00D6205F">
        <w:rPr>
          <w:rFonts w:ascii="Times New Roman" w:hAnsi="Times New Roman" w:cs="Times New Roman"/>
          <w:b/>
          <w:bCs/>
          <w:color w:val="222222"/>
          <w:sz w:val="23"/>
          <w:szCs w:val="23"/>
        </w:rPr>
        <w:t>Közbeszerzési Tanácsadó Iroda Bt. (</w:t>
      </w:r>
      <w:r w:rsidRPr="00D6205F">
        <w:rPr>
          <w:rFonts w:ascii="Times New Roman" w:hAnsi="Times New Roman" w:cs="Times New Roman"/>
          <w:bCs/>
          <w:color w:val="222222"/>
          <w:sz w:val="23"/>
          <w:szCs w:val="23"/>
        </w:rPr>
        <w:t xml:space="preserve">4400 Nyíregyháza, Dózsa </w:t>
      </w:r>
      <w:proofErr w:type="spellStart"/>
      <w:r w:rsidRPr="00D6205F">
        <w:rPr>
          <w:rFonts w:ascii="Times New Roman" w:hAnsi="Times New Roman" w:cs="Times New Roman"/>
          <w:bCs/>
          <w:color w:val="222222"/>
          <w:sz w:val="23"/>
          <w:szCs w:val="23"/>
        </w:rPr>
        <w:t>Gy</w:t>
      </w:r>
      <w:proofErr w:type="spellEnd"/>
      <w:r w:rsidRPr="00D6205F">
        <w:rPr>
          <w:rFonts w:ascii="Times New Roman" w:hAnsi="Times New Roman" w:cs="Times New Roman"/>
          <w:bCs/>
          <w:color w:val="222222"/>
          <w:sz w:val="23"/>
          <w:szCs w:val="23"/>
        </w:rPr>
        <w:t xml:space="preserve">. u. 10. </w:t>
      </w:r>
      <w:proofErr w:type="spellStart"/>
      <w:r w:rsidRPr="00D6205F">
        <w:rPr>
          <w:rFonts w:ascii="Times New Roman" w:hAnsi="Times New Roman" w:cs="Times New Roman"/>
          <w:bCs/>
          <w:color w:val="222222"/>
          <w:sz w:val="23"/>
          <w:szCs w:val="23"/>
        </w:rPr>
        <w:t>fsz</w:t>
      </w:r>
      <w:proofErr w:type="spellEnd"/>
      <w:r w:rsidRPr="00D6205F">
        <w:rPr>
          <w:rFonts w:ascii="Times New Roman" w:hAnsi="Times New Roman" w:cs="Times New Roman"/>
          <w:bCs/>
          <w:color w:val="222222"/>
          <w:sz w:val="23"/>
          <w:szCs w:val="23"/>
        </w:rPr>
        <w:t>/1.</w:t>
      </w:r>
      <w:r w:rsidRPr="00D6205F">
        <w:rPr>
          <w:rFonts w:ascii="Times New Roman" w:hAnsi="Times New Roman" w:cs="Times New Roman"/>
          <w:b/>
          <w:bCs/>
          <w:color w:val="222222"/>
          <w:sz w:val="23"/>
          <w:szCs w:val="23"/>
        </w:rPr>
        <w:t xml:space="preserve">) </w:t>
      </w:r>
      <w:r w:rsidRPr="00D6205F">
        <w:rPr>
          <w:rFonts w:ascii="Times New Roman" w:hAnsi="Times New Roman" w:cs="Times New Roman"/>
          <w:bCs/>
          <w:color w:val="222222"/>
          <w:sz w:val="23"/>
          <w:szCs w:val="23"/>
        </w:rPr>
        <w:t xml:space="preserve">nettó 799.000 Ft + 215.730 Ft ÁFA mindösszesen bruttó 1.014.730 Ft összegű ajánlata bizonyult a legkedvezőbbnek </w:t>
      </w:r>
      <w:r w:rsidRPr="00D6205F">
        <w:rPr>
          <w:rStyle w:val="FontStyle30"/>
          <w:sz w:val="23"/>
          <w:szCs w:val="23"/>
        </w:rPr>
        <w:t xml:space="preserve">– </w:t>
      </w:r>
      <w:r w:rsidRPr="00D6205F">
        <w:rPr>
          <w:rStyle w:val="FontStyle30"/>
          <w:b/>
          <w:sz w:val="23"/>
          <w:szCs w:val="23"/>
        </w:rPr>
        <w:t>jóváhagyja</w:t>
      </w:r>
    </w:p>
    <w:p w:rsidR="0071014C" w:rsidRPr="00D6205F" w:rsidRDefault="0071014C" w:rsidP="0071014C">
      <w:pPr>
        <w:pStyle w:val="Listaszerbekezds"/>
        <w:spacing w:after="0" w:line="240" w:lineRule="auto"/>
        <w:ind w:left="1080"/>
        <w:jc w:val="both"/>
        <w:rPr>
          <w:rStyle w:val="FontStyle30"/>
          <w:sz w:val="23"/>
          <w:szCs w:val="23"/>
        </w:rPr>
      </w:pPr>
    </w:p>
    <w:p w:rsidR="0071014C" w:rsidRPr="00D6205F" w:rsidRDefault="0071014C" w:rsidP="00177269">
      <w:pPr>
        <w:pStyle w:val="Listaszerbekezds"/>
        <w:numPr>
          <w:ilvl w:val="0"/>
          <w:numId w:val="16"/>
        </w:numPr>
        <w:spacing w:after="0" w:line="240" w:lineRule="auto"/>
        <w:jc w:val="both"/>
        <w:rPr>
          <w:rFonts w:ascii="Times New Roman" w:hAnsi="Times New Roman" w:cs="Times New Roman"/>
          <w:color w:val="000000"/>
          <w:sz w:val="23"/>
          <w:szCs w:val="23"/>
        </w:rPr>
      </w:pPr>
      <w:r w:rsidRPr="00D6205F">
        <w:rPr>
          <w:rFonts w:ascii="Times New Roman" w:hAnsi="Times New Roman" w:cs="Times New Roman"/>
          <w:b/>
          <w:bCs/>
          <w:sz w:val="23"/>
          <w:szCs w:val="23"/>
        </w:rPr>
        <w:t>kötelező tájékoztatás és nyilvánosság biztosítása</w:t>
      </w:r>
      <w:r w:rsidRPr="00D6205F">
        <w:rPr>
          <w:rFonts w:ascii="Times New Roman" w:hAnsi="Times New Roman" w:cs="Times New Roman"/>
          <w:bCs/>
          <w:sz w:val="23"/>
          <w:szCs w:val="23"/>
        </w:rPr>
        <w:t xml:space="preserve"> elvégzésére vonatkozóan polgármesteri hatáskörben lefolytatott </w:t>
      </w:r>
      <w:r w:rsidRPr="00D6205F">
        <w:rPr>
          <w:rFonts w:ascii="Times New Roman" w:hAnsi="Times New Roman" w:cs="Times New Roman"/>
          <w:b/>
          <w:bCs/>
          <w:sz w:val="23"/>
          <w:szCs w:val="23"/>
        </w:rPr>
        <w:t>beszerzési eljárást</w:t>
      </w:r>
      <w:r w:rsidRPr="00D6205F">
        <w:rPr>
          <w:rFonts w:ascii="Times New Roman" w:hAnsi="Times New Roman" w:cs="Times New Roman"/>
          <w:bCs/>
          <w:sz w:val="23"/>
          <w:szCs w:val="23"/>
        </w:rPr>
        <w:t xml:space="preserve"> - amelyben </w:t>
      </w:r>
      <w:r w:rsidRPr="00D6205F">
        <w:rPr>
          <w:rFonts w:ascii="Times New Roman" w:hAnsi="Times New Roman" w:cs="Times New Roman"/>
          <w:bCs/>
          <w:color w:val="222222"/>
          <w:sz w:val="23"/>
          <w:szCs w:val="23"/>
        </w:rPr>
        <w:t xml:space="preserve">az Önkormányzat- és Intézményellátó Kft. (1064 Budapest, Podmaniczky utca 57. 2. em. 14.) adta nettó 139.849 Ft + 37.759 Ft ÁFA mindösszesen bruttó 177.608 Ft összegű ajánlata bizonyult a legkedvezőbbnek </w:t>
      </w:r>
      <w:r w:rsidRPr="00D6205F">
        <w:rPr>
          <w:rStyle w:val="FontStyle30"/>
          <w:sz w:val="23"/>
          <w:szCs w:val="23"/>
        </w:rPr>
        <w:t xml:space="preserve">- </w:t>
      </w:r>
      <w:r w:rsidRPr="00D6205F">
        <w:rPr>
          <w:rStyle w:val="FontStyle30"/>
          <w:b/>
          <w:sz w:val="23"/>
          <w:szCs w:val="23"/>
        </w:rPr>
        <w:t>jóváhagyja</w:t>
      </w:r>
    </w:p>
    <w:p w:rsidR="0071014C" w:rsidRPr="0071014C"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b/>
          <w:bCs/>
          <w:sz w:val="24"/>
          <w:szCs w:val="24"/>
        </w:rPr>
        <w:lastRenderedPageBreak/>
        <w:t>Felhatalmazza</w:t>
      </w:r>
      <w:r w:rsidRPr="0071014C">
        <w:rPr>
          <w:rFonts w:ascii="Times New Roman" w:hAnsi="Times New Roman" w:cs="Times New Roman"/>
          <w:sz w:val="24"/>
          <w:szCs w:val="24"/>
        </w:rPr>
        <w:t xml:space="preserve"> a polgármestert a nyertes ajánlattevőkkel való vállalkozási szerződések előkészítésére és megköttetésére. </w:t>
      </w:r>
    </w:p>
    <w:p w:rsidR="0071014C" w:rsidRPr="0071014C" w:rsidRDefault="0071014C" w:rsidP="0071014C">
      <w:pPr>
        <w:spacing w:after="0" w:line="240" w:lineRule="auto"/>
        <w:jc w:val="both"/>
        <w:rPr>
          <w:rFonts w:ascii="Times New Roman" w:hAnsi="Times New Roman" w:cs="Times New Roman"/>
          <w:sz w:val="24"/>
          <w:szCs w:val="24"/>
        </w:rPr>
      </w:pPr>
      <w:r w:rsidRPr="00917068">
        <w:rPr>
          <w:rFonts w:ascii="Times New Roman" w:hAnsi="Times New Roman" w:cs="Times New Roman"/>
          <w:b/>
          <w:bCs/>
          <w:sz w:val="24"/>
          <w:szCs w:val="24"/>
          <w:u w:val="single"/>
        </w:rPr>
        <w:t>Határidő:</w:t>
      </w:r>
      <w:r w:rsidR="00917068" w:rsidRPr="00917068">
        <w:rPr>
          <w:rFonts w:ascii="Times New Roman" w:hAnsi="Times New Roman" w:cs="Times New Roman"/>
          <w:sz w:val="24"/>
          <w:szCs w:val="24"/>
        </w:rPr>
        <w:t xml:space="preserve"> 2021. szeptember 15.</w:t>
      </w:r>
    </w:p>
    <w:p w:rsidR="0071014C" w:rsidRPr="0071014C" w:rsidRDefault="0071014C" w:rsidP="0071014C">
      <w:pPr>
        <w:spacing w:after="0" w:line="240" w:lineRule="auto"/>
        <w:jc w:val="both"/>
        <w:rPr>
          <w:rFonts w:ascii="Times New Roman" w:hAnsi="Times New Roman" w:cs="Times New Roman"/>
          <w:sz w:val="24"/>
          <w:szCs w:val="24"/>
        </w:rPr>
      </w:pPr>
      <w:r w:rsidRPr="0071014C">
        <w:rPr>
          <w:rFonts w:ascii="Times New Roman" w:hAnsi="Times New Roman" w:cs="Times New Roman"/>
          <w:b/>
          <w:bCs/>
          <w:sz w:val="24"/>
          <w:szCs w:val="24"/>
          <w:u w:val="single"/>
        </w:rPr>
        <w:t>Felelős:</w:t>
      </w:r>
      <w:r w:rsidRPr="0071014C">
        <w:rPr>
          <w:rFonts w:ascii="Times New Roman" w:hAnsi="Times New Roman" w:cs="Times New Roman"/>
          <w:sz w:val="24"/>
          <w:szCs w:val="24"/>
        </w:rPr>
        <w:t xml:space="preserve"> Trencsényi Imre polgármester</w:t>
      </w:r>
    </w:p>
    <w:p w:rsidR="0071014C" w:rsidRPr="0071014C" w:rsidRDefault="0071014C" w:rsidP="0071014C">
      <w:pPr>
        <w:spacing w:after="0" w:line="240" w:lineRule="auto"/>
        <w:jc w:val="both"/>
        <w:rPr>
          <w:rFonts w:ascii="Times New Roman" w:hAnsi="Times New Roman" w:cs="Times New Roman"/>
          <w:sz w:val="24"/>
          <w:szCs w:val="24"/>
        </w:rPr>
      </w:pPr>
    </w:p>
    <w:p w:rsidR="0071014C" w:rsidRDefault="0071014C" w:rsidP="0071014C">
      <w:pPr>
        <w:pStyle w:val="Default"/>
        <w:jc w:val="both"/>
        <w:rPr>
          <w:rFonts w:ascii="Times New Roman" w:hAnsi="Times New Roman" w:cs="Times New Roman"/>
          <w:color w:val="auto"/>
        </w:rPr>
      </w:pPr>
    </w:p>
    <w:p w:rsidR="0071014C" w:rsidRDefault="0071014C" w:rsidP="0071014C">
      <w:pPr>
        <w:spacing w:after="0" w:line="240" w:lineRule="auto"/>
        <w:jc w:val="both"/>
        <w:rPr>
          <w:rFonts w:ascii="Times New Roman" w:hAnsi="Times New Roman" w:cs="Times New Roman"/>
          <w:sz w:val="24"/>
          <w:szCs w:val="24"/>
        </w:rPr>
      </w:pPr>
    </w:p>
    <w:p w:rsidR="009C7D6F" w:rsidRDefault="009C7D6F" w:rsidP="0071014C">
      <w:pPr>
        <w:spacing w:after="0" w:line="240" w:lineRule="auto"/>
        <w:jc w:val="both"/>
        <w:rPr>
          <w:rFonts w:ascii="Times New Roman" w:hAnsi="Times New Roman" w:cs="Times New Roman"/>
          <w:b/>
          <w:sz w:val="24"/>
          <w:szCs w:val="24"/>
          <w:u w:val="single"/>
        </w:rPr>
      </w:pPr>
      <w:r w:rsidRPr="009C7D6F">
        <w:rPr>
          <w:rFonts w:ascii="Times New Roman" w:hAnsi="Times New Roman" w:cs="Times New Roman"/>
          <w:b/>
          <w:sz w:val="24"/>
          <w:szCs w:val="24"/>
          <w:u w:val="single"/>
        </w:rPr>
        <w:t>E g y e b e k</w:t>
      </w:r>
    </w:p>
    <w:p w:rsidR="009C7D6F" w:rsidRDefault="009C7D6F" w:rsidP="0071014C">
      <w:pPr>
        <w:spacing w:after="0" w:line="240" w:lineRule="auto"/>
        <w:jc w:val="both"/>
        <w:rPr>
          <w:rFonts w:ascii="Times New Roman" w:hAnsi="Times New Roman" w:cs="Times New Roman"/>
          <w:b/>
          <w:sz w:val="24"/>
          <w:szCs w:val="24"/>
          <w:u w:val="single"/>
        </w:rPr>
      </w:pPr>
    </w:p>
    <w:p w:rsidR="00736CA2" w:rsidRPr="00917068" w:rsidRDefault="00736CA2" w:rsidP="009B5F32">
      <w:pPr>
        <w:pStyle w:val="Listaszerbekezds"/>
        <w:numPr>
          <w:ilvl w:val="0"/>
          <w:numId w:val="1"/>
        </w:numPr>
        <w:spacing w:after="0" w:line="240" w:lineRule="auto"/>
        <w:jc w:val="both"/>
        <w:rPr>
          <w:rFonts w:ascii="Times New Roman" w:hAnsi="Times New Roman" w:cs="Times New Roman"/>
          <w:b/>
          <w:sz w:val="24"/>
          <w:szCs w:val="24"/>
        </w:rPr>
      </w:pPr>
      <w:r w:rsidRPr="00917068">
        <w:rPr>
          <w:rFonts w:ascii="Times New Roman" w:hAnsi="Times New Roman" w:cs="Times New Roman"/>
          <w:b/>
          <w:sz w:val="24"/>
          <w:szCs w:val="24"/>
        </w:rPr>
        <w:t xml:space="preserve">Az Ibrány, Tompa M. u. 2. sz. alatti 1022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 xml:space="preserve">-ú és az Ibrány, Dózsa </w:t>
      </w:r>
      <w:proofErr w:type="spellStart"/>
      <w:r w:rsidRPr="00917068">
        <w:rPr>
          <w:rFonts w:ascii="Times New Roman" w:hAnsi="Times New Roman" w:cs="Times New Roman"/>
          <w:b/>
          <w:sz w:val="24"/>
          <w:szCs w:val="24"/>
        </w:rPr>
        <w:t>Gy</w:t>
      </w:r>
      <w:proofErr w:type="spellEnd"/>
      <w:r w:rsidRPr="00917068">
        <w:rPr>
          <w:rFonts w:ascii="Times New Roman" w:hAnsi="Times New Roman" w:cs="Times New Roman"/>
          <w:b/>
          <w:sz w:val="24"/>
          <w:szCs w:val="24"/>
        </w:rPr>
        <w:t xml:space="preserve">. u. 5. sz. alatti 1023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 xml:space="preserve">-ú </w:t>
      </w:r>
      <w:proofErr w:type="spellStart"/>
      <w:r w:rsidRPr="00917068">
        <w:rPr>
          <w:rFonts w:ascii="Times New Roman" w:hAnsi="Times New Roman" w:cs="Times New Roman"/>
          <w:b/>
          <w:sz w:val="24"/>
          <w:szCs w:val="24"/>
        </w:rPr>
        <w:t>u.n</w:t>
      </w:r>
      <w:proofErr w:type="spellEnd"/>
      <w:r w:rsidRPr="00917068">
        <w:rPr>
          <w:rFonts w:ascii="Times New Roman" w:hAnsi="Times New Roman" w:cs="Times New Roman"/>
          <w:b/>
          <w:sz w:val="24"/>
          <w:szCs w:val="24"/>
        </w:rPr>
        <w:t xml:space="preserve">. „Piskóti féle” ingatlanok </w:t>
      </w:r>
      <w:r w:rsidR="00917068" w:rsidRPr="00917068">
        <w:rPr>
          <w:rFonts w:ascii="Times New Roman" w:hAnsi="Times New Roman" w:cs="Times New Roman"/>
          <w:b/>
          <w:sz w:val="24"/>
          <w:szCs w:val="24"/>
        </w:rPr>
        <w:t>nem önkormányzati tulajdonú tulajdonrészének megvásárlása</w:t>
      </w:r>
    </w:p>
    <w:p w:rsidR="00917068" w:rsidRDefault="00917068" w:rsidP="00917068">
      <w:pPr>
        <w:pStyle w:val="Listaszerbekezds"/>
        <w:spacing w:after="0" w:line="240" w:lineRule="auto"/>
        <w:jc w:val="both"/>
        <w:rPr>
          <w:rFonts w:ascii="Times New Roman" w:hAnsi="Times New Roman" w:cs="Times New Roman"/>
          <w:b/>
          <w:sz w:val="24"/>
          <w:szCs w:val="24"/>
          <w:highlight w:val="yellow"/>
        </w:rPr>
      </w:pPr>
    </w:p>
    <w:p w:rsidR="00736CA2" w:rsidRDefault="00736CA2" w:rsidP="00736CA2">
      <w:pPr>
        <w:spacing w:after="0" w:line="240" w:lineRule="auto"/>
        <w:jc w:val="both"/>
        <w:rPr>
          <w:rFonts w:ascii="Times New Roman" w:hAnsi="Times New Roman" w:cs="Times New Roman"/>
          <w:sz w:val="24"/>
          <w:szCs w:val="24"/>
        </w:rPr>
      </w:pPr>
      <w:r w:rsidRPr="007447E5">
        <w:rPr>
          <w:rFonts w:ascii="Times New Roman" w:hAnsi="Times New Roman" w:cs="Times New Roman"/>
          <w:sz w:val="24"/>
          <w:szCs w:val="24"/>
          <w:u w:val="single"/>
        </w:rPr>
        <w:t>Trencsényi Imre polgármester:</w:t>
      </w:r>
      <w:r w:rsidRPr="007447E5">
        <w:rPr>
          <w:rFonts w:ascii="Times New Roman" w:hAnsi="Times New Roman" w:cs="Times New Roman"/>
          <w:sz w:val="24"/>
          <w:szCs w:val="24"/>
        </w:rPr>
        <w:t xml:space="preserve"> A júniusi testületi ülésünkön tárgyaltuk ezt az ingatlant, akkor azt mondtuk, hogy új</w:t>
      </w:r>
      <w:r w:rsidR="00917068" w:rsidRPr="007447E5">
        <w:rPr>
          <w:rFonts w:ascii="Times New Roman" w:hAnsi="Times New Roman" w:cs="Times New Roman"/>
          <w:sz w:val="24"/>
          <w:szCs w:val="24"/>
        </w:rPr>
        <w:t xml:space="preserve">ra </w:t>
      </w:r>
      <w:proofErr w:type="gramStart"/>
      <w:r w:rsidR="00917068" w:rsidRPr="007447E5">
        <w:rPr>
          <w:rFonts w:ascii="Times New Roman" w:hAnsi="Times New Roman" w:cs="Times New Roman"/>
          <w:sz w:val="24"/>
          <w:szCs w:val="24"/>
        </w:rPr>
        <w:t>vissza hozzuk</w:t>
      </w:r>
      <w:proofErr w:type="gramEnd"/>
      <w:r w:rsidR="00917068" w:rsidRPr="007447E5">
        <w:rPr>
          <w:rFonts w:ascii="Times New Roman" w:hAnsi="Times New Roman" w:cs="Times New Roman"/>
          <w:sz w:val="24"/>
          <w:szCs w:val="24"/>
        </w:rPr>
        <w:t xml:space="preserve"> a testület elé, annak érdekében, hogy tulajdoni részünk eladása helyett inkább arra törekedjünk, hogy megvásároljuk a többi tulajdoni hányadot is. </w:t>
      </w:r>
      <w:r w:rsidR="00917068">
        <w:rPr>
          <w:rFonts w:ascii="Times New Roman" w:hAnsi="Times New Roman" w:cs="Times New Roman"/>
          <w:sz w:val="24"/>
          <w:szCs w:val="24"/>
        </w:rPr>
        <w:t xml:space="preserve">A telek a város központi részén fekszik, későbbi fejlesztés helyszíne lehetne majd. Legutóbb hasonló fekvésű építési telket vásároltunk 3100.- forint/m2 áron. Azt javaslom, hogy ezen az áron tegyünk vételi ajánlatot a tulajdonos társainknak. </w:t>
      </w:r>
    </w:p>
    <w:p w:rsidR="00736CA2" w:rsidRDefault="00736CA2" w:rsidP="00736CA2">
      <w:pPr>
        <w:spacing w:after="0" w:line="240" w:lineRule="auto"/>
        <w:jc w:val="both"/>
        <w:rPr>
          <w:rFonts w:ascii="Times New Roman" w:hAnsi="Times New Roman" w:cs="Times New Roman"/>
          <w:sz w:val="24"/>
          <w:szCs w:val="24"/>
        </w:rPr>
      </w:pPr>
    </w:p>
    <w:p w:rsidR="007447E5" w:rsidRDefault="007447E5" w:rsidP="00736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7447E5" w:rsidRDefault="007447E5" w:rsidP="00736CA2">
      <w:pPr>
        <w:spacing w:after="0" w:line="240" w:lineRule="auto"/>
        <w:jc w:val="both"/>
        <w:rPr>
          <w:rFonts w:ascii="Times New Roman" w:hAnsi="Times New Roman" w:cs="Times New Roman"/>
          <w:sz w:val="24"/>
          <w:szCs w:val="24"/>
        </w:rPr>
      </w:pPr>
    </w:p>
    <w:p w:rsidR="001405E7" w:rsidRPr="007F5B22" w:rsidRDefault="00320229" w:rsidP="00320229">
      <w:pPr>
        <w:spacing w:after="0" w:line="240" w:lineRule="auto"/>
        <w:jc w:val="center"/>
        <w:rPr>
          <w:rFonts w:ascii="Times New Roman" w:hAnsi="Times New Roman" w:cs="Times New Roman"/>
          <w:b/>
          <w:sz w:val="24"/>
          <w:szCs w:val="24"/>
        </w:rPr>
      </w:pPr>
      <w:r w:rsidRPr="007F5B22">
        <w:rPr>
          <w:rFonts w:ascii="Times New Roman" w:hAnsi="Times New Roman" w:cs="Times New Roman"/>
          <w:b/>
          <w:sz w:val="24"/>
          <w:szCs w:val="24"/>
        </w:rPr>
        <w:t>D7</w:t>
      </w:r>
    </w:p>
    <w:p w:rsidR="00320229" w:rsidRPr="007F5B22" w:rsidRDefault="00320229" w:rsidP="00320229">
      <w:pPr>
        <w:spacing w:after="0" w:line="240" w:lineRule="auto"/>
        <w:jc w:val="center"/>
        <w:rPr>
          <w:rFonts w:ascii="Times New Roman" w:hAnsi="Times New Roman" w:cs="Times New Roman"/>
          <w:b/>
          <w:sz w:val="24"/>
          <w:szCs w:val="24"/>
        </w:rPr>
      </w:pPr>
      <w:r w:rsidRPr="007F5B22">
        <w:rPr>
          <w:rFonts w:ascii="Times New Roman" w:hAnsi="Times New Roman" w:cs="Times New Roman"/>
          <w:b/>
          <w:sz w:val="24"/>
          <w:szCs w:val="24"/>
        </w:rPr>
        <w:t>IBRÁNY VÁROS KÉPVISELŐ-TESTÜLETÉNEK</w:t>
      </w:r>
    </w:p>
    <w:p w:rsidR="00320229" w:rsidRPr="007F5B22" w:rsidRDefault="00320229" w:rsidP="00320229">
      <w:pPr>
        <w:spacing w:after="0" w:line="240" w:lineRule="auto"/>
        <w:jc w:val="center"/>
        <w:rPr>
          <w:rFonts w:ascii="Times New Roman" w:hAnsi="Times New Roman" w:cs="Times New Roman"/>
          <w:b/>
          <w:sz w:val="24"/>
          <w:szCs w:val="24"/>
        </w:rPr>
      </w:pPr>
      <w:r w:rsidRPr="007F5B22">
        <w:rPr>
          <w:rFonts w:ascii="Times New Roman" w:hAnsi="Times New Roman" w:cs="Times New Roman"/>
          <w:b/>
          <w:sz w:val="24"/>
          <w:szCs w:val="24"/>
        </w:rPr>
        <w:t>112/2021.(VIII.09.)KT.sz.</w:t>
      </w:r>
    </w:p>
    <w:p w:rsidR="00320229" w:rsidRDefault="00320229" w:rsidP="00320229">
      <w:pPr>
        <w:spacing w:after="0" w:line="240" w:lineRule="auto"/>
        <w:jc w:val="center"/>
        <w:rPr>
          <w:rFonts w:ascii="Times New Roman" w:hAnsi="Times New Roman" w:cs="Times New Roman"/>
          <w:b/>
          <w:sz w:val="24"/>
          <w:szCs w:val="24"/>
        </w:rPr>
      </w:pPr>
      <w:r w:rsidRPr="007F5B22">
        <w:rPr>
          <w:rFonts w:ascii="Times New Roman" w:hAnsi="Times New Roman" w:cs="Times New Roman"/>
          <w:b/>
          <w:sz w:val="24"/>
          <w:szCs w:val="24"/>
        </w:rPr>
        <w:t>h a t á r o z a t a</w:t>
      </w:r>
    </w:p>
    <w:p w:rsidR="007447E5" w:rsidRDefault="007447E5" w:rsidP="007447E5">
      <w:pPr>
        <w:spacing w:after="0" w:line="240" w:lineRule="auto"/>
        <w:rPr>
          <w:rFonts w:ascii="Times New Roman" w:hAnsi="Times New Roman" w:cs="Times New Roman"/>
          <w:b/>
          <w:sz w:val="24"/>
          <w:szCs w:val="24"/>
        </w:rPr>
      </w:pPr>
    </w:p>
    <w:p w:rsidR="007F5B22" w:rsidRDefault="007F5B22" w:rsidP="007F5B22">
      <w:pPr>
        <w:spacing w:after="0" w:line="240" w:lineRule="auto"/>
        <w:jc w:val="center"/>
        <w:rPr>
          <w:rFonts w:ascii="Times New Roman" w:hAnsi="Times New Roman" w:cs="Times New Roman"/>
          <w:b/>
          <w:sz w:val="24"/>
          <w:szCs w:val="24"/>
        </w:rPr>
      </w:pPr>
      <w:r w:rsidRPr="00917068">
        <w:rPr>
          <w:rFonts w:ascii="Times New Roman" w:hAnsi="Times New Roman" w:cs="Times New Roman"/>
          <w:b/>
          <w:sz w:val="24"/>
          <w:szCs w:val="24"/>
        </w:rPr>
        <w:t xml:space="preserve">Az Ibrány, Tompa M. u. 2. sz. alatti 1022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 xml:space="preserve">-ú és az Ibrány, Dózsa </w:t>
      </w:r>
      <w:proofErr w:type="spellStart"/>
      <w:r w:rsidRPr="00917068">
        <w:rPr>
          <w:rFonts w:ascii="Times New Roman" w:hAnsi="Times New Roman" w:cs="Times New Roman"/>
          <w:b/>
          <w:sz w:val="24"/>
          <w:szCs w:val="24"/>
        </w:rPr>
        <w:t>Gy</w:t>
      </w:r>
      <w:proofErr w:type="spellEnd"/>
      <w:r w:rsidRPr="00917068">
        <w:rPr>
          <w:rFonts w:ascii="Times New Roman" w:hAnsi="Times New Roman" w:cs="Times New Roman"/>
          <w:b/>
          <w:sz w:val="24"/>
          <w:szCs w:val="24"/>
        </w:rPr>
        <w:t xml:space="preserve">. u. 5. sz. alatti 1023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 xml:space="preserve">-ú </w:t>
      </w:r>
      <w:proofErr w:type="spellStart"/>
      <w:r w:rsidRPr="00917068">
        <w:rPr>
          <w:rFonts w:ascii="Times New Roman" w:hAnsi="Times New Roman" w:cs="Times New Roman"/>
          <w:b/>
          <w:sz w:val="24"/>
          <w:szCs w:val="24"/>
        </w:rPr>
        <w:t>u.n</w:t>
      </w:r>
      <w:proofErr w:type="spellEnd"/>
      <w:r w:rsidRPr="00917068">
        <w:rPr>
          <w:rFonts w:ascii="Times New Roman" w:hAnsi="Times New Roman" w:cs="Times New Roman"/>
          <w:b/>
          <w:sz w:val="24"/>
          <w:szCs w:val="24"/>
        </w:rPr>
        <w:t>. „Piskóti féle” ingatlanok nem önkormányzati tulajdonú tulajdonrészének megvásárlása</w:t>
      </w:r>
    </w:p>
    <w:p w:rsidR="007F5B22" w:rsidRDefault="007F5B22" w:rsidP="007447E5">
      <w:pPr>
        <w:spacing w:after="0" w:line="240" w:lineRule="auto"/>
        <w:rPr>
          <w:rFonts w:ascii="Times New Roman" w:hAnsi="Times New Roman" w:cs="Times New Roman"/>
          <w:b/>
          <w:sz w:val="24"/>
          <w:szCs w:val="24"/>
        </w:rPr>
      </w:pPr>
    </w:p>
    <w:p w:rsidR="007447E5" w:rsidRDefault="007447E5" w:rsidP="007447E5">
      <w:pPr>
        <w:spacing w:after="0" w:line="240" w:lineRule="auto"/>
        <w:rPr>
          <w:rFonts w:ascii="Times New Roman" w:hAnsi="Times New Roman" w:cs="Times New Roman"/>
          <w:sz w:val="24"/>
          <w:szCs w:val="24"/>
        </w:rPr>
      </w:pPr>
      <w:r w:rsidRPr="007447E5">
        <w:rPr>
          <w:rFonts w:ascii="Times New Roman" w:hAnsi="Times New Roman" w:cs="Times New Roman"/>
          <w:sz w:val="24"/>
          <w:szCs w:val="24"/>
        </w:rPr>
        <w:t>A  K É P V I SE L Ő  -  T E S T Ü LE T</w:t>
      </w:r>
    </w:p>
    <w:p w:rsidR="007447E5" w:rsidRDefault="007447E5" w:rsidP="007447E5">
      <w:pPr>
        <w:spacing w:after="0" w:line="240" w:lineRule="auto"/>
        <w:rPr>
          <w:rFonts w:ascii="Times New Roman" w:hAnsi="Times New Roman" w:cs="Times New Roman"/>
          <w:sz w:val="24"/>
          <w:szCs w:val="24"/>
        </w:rPr>
      </w:pPr>
    </w:p>
    <w:p w:rsidR="007447E5" w:rsidRDefault="007447E5" w:rsidP="007447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AZ Ibrány, </w:t>
      </w:r>
      <w:r w:rsidRPr="007447E5">
        <w:rPr>
          <w:rFonts w:ascii="Times New Roman" w:hAnsi="Times New Roman" w:cs="Times New Roman"/>
          <w:sz w:val="24"/>
          <w:szCs w:val="24"/>
        </w:rPr>
        <w:t>az Ibrány, Tompa M. u. 2. sz. alatti</w:t>
      </w:r>
      <w:r w:rsidRPr="00917068">
        <w:rPr>
          <w:rFonts w:ascii="Times New Roman" w:hAnsi="Times New Roman" w:cs="Times New Roman"/>
          <w:b/>
          <w:sz w:val="24"/>
          <w:szCs w:val="24"/>
        </w:rPr>
        <w:t xml:space="preserve"> 1022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-ú</w:t>
      </w:r>
      <w:r>
        <w:rPr>
          <w:rFonts w:ascii="Times New Roman" w:hAnsi="Times New Roman" w:cs="Times New Roman"/>
          <w:b/>
          <w:sz w:val="24"/>
          <w:szCs w:val="24"/>
        </w:rPr>
        <w:t>,</w:t>
      </w:r>
      <w:r w:rsidRPr="00917068">
        <w:rPr>
          <w:rFonts w:ascii="Times New Roman" w:hAnsi="Times New Roman" w:cs="Times New Roman"/>
          <w:b/>
          <w:sz w:val="24"/>
          <w:szCs w:val="24"/>
        </w:rPr>
        <w:t xml:space="preserve"> </w:t>
      </w:r>
      <w:r w:rsidRPr="007447E5">
        <w:rPr>
          <w:rFonts w:ascii="Times New Roman" w:hAnsi="Times New Roman" w:cs="Times New Roman"/>
          <w:sz w:val="24"/>
          <w:szCs w:val="24"/>
        </w:rPr>
        <w:t xml:space="preserve">és az Ibrány, Dózsa </w:t>
      </w:r>
      <w:proofErr w:type="spellStart"/>
      <w:r w:rsidRPr="007447E5">
        <w:rPr>
          <w:rFonts w:ascii="Times New Roman" w:hAnsi="Times New Roman" w:cs="Times New Roman"/>
          <w:sz w:val="24"/>
          <w:szCs w:val="24"/>
        </w:rPr>
        <w:t>Gy</w:t>
      </w:r>
      <w:proofErr w:type="spellEnd"/>
      <w:r w:rsidRPr="007447E5">
        <w:rPr>
          <w:rFonts w:ascii="Times New Roman" w:hAnsi="Times New Roman" w:cs="Times New Roman"/>
          <w:sz w:val="24"/>
          <w:szCs w:val="24"/>
        </w:rPr>
        <w:t>. u. 5. sz. alatti</w:t>
      </w:r>
      <w:r w:rsidRPr="00917068">
        <w:rPr>
          <w:rFonts w:ascii="Times New Roman" w:hAnsi="Times New Roman" w:cs="Times New Roman"/>
          <w:b/>
          <w:sz w:val="24"/>
          <w:szCs w:val="24"/>
        </w:rPr>
        <w:t xml:space="preserve"> 1023 </w:t>
      </w:r>
      <w:proofErr w:type="spellStart"/>
      <w:r w:rsidRPr="00917068">
        <w:rPr>
          <w:rFonts w:ascii="Times New Roman" w:hAnsi="Times New Roman" w:cs="Times New Roman"/>
          <w:b/>
          <w:sz w:val="24"/>
          <w:szCs w:val="24"/>
        </w:rPr>
        <w:t>hrsz</w:t>
      </w:r>
      <w:proofErr w:type="spellEnd"/>
      <w:r w:rsidRPr="00917068">
        <w:rPr>
          <w:rFonts w:ascii="Times New Roman" w:hAnsi="Times New Roman" w:cs="Times New Roman"/>
          <w:b/>
          <w:sz w:val="24"/>
          <w:szCs w:val="24"/>
        </w:rPr>
        <w:t>-ú</w:t>
      </w:r>
      <w:r>
        <w:rPr>
          <w:rFonts w:ascii="Times New Roman" w:hAnsi="Times New Roman" w:cs="Times New Roman"/>
          <w:b/>
          <w:sz w:val="24"/>
          <w:szCs w:val="24"/>
        </w:rPr>
        <w:t xml:space="preserve"> ingatlanok </w:t>
      </w:r>
      <w:r w:rsidRPr="007447E5">
        <w:rPr>
          <w:rFonts w:ascii="Times New Roman" w:hAnsi="Times New Roman" w:cs="Times New Roman"/>
          <w:sz w:val="24"/>
          <w:szCs w:val="24"/>
        </w:rPr>
        <w:t xml:space="preserve">megvásárlását határozza el tulajdonostársaitól, ennek érdekében </w:t>
      </w:r>
      <w:r w:rsidRPr="007447E5">
        <w:rPr>
          <w:rFonts w:ascii="Times New Roman" w:hAnsi="Times New Roman" w:cs="Times New Roman"/>
          <w:b/>
          <w:sz w:val="24"/>
          <w:szCs w:val="24"/>
        </w:rPr>
        <w:t>3</w:t>
      </w:r>
      <w:r>
        <w:rPr>
          <w:rFonts w:ascii="Times New Roman" w:hAnsi="Times New Roman" w:cs="Times New Roman"/>
          <w:b/>
          <w:sz w:val="24"/>
          <w:szCs w:val="24"/>
        </w:rPr>
        <w:t>.100. Forint</w:t>
      </w:r>
      <w:r w:rsidRPr="007447E5">
        <w:rPr>
          <w:rFonts w:ascii="Times New Roman" w:hAnsi="Times New Roman" w:cs="Times New Roman"/>
          <w:b/>
          <w:sz w:val="24"/>
          <w:szCs w:val="24"/>
        </w:rPr>
        <w:t>/m2</w:t>
      </w:r>
      <w:r w:rsidRPr="007447E5">
        <w:rPr>
          <w:rFonts w:ascii="Times New Roman" w:hAnsi="Times New Roman" w:cs="Times New Roman"/>
          <w:sz w:val="24"/>
          <w:szCs w:val="24"/>
        </w:rPr>
        <w:t xml:space="preserve"> vételi ajánlatot tesz feléjük</w:t>
      </w:r>
      <w:r>
        <w:rPr>
          <w:rFonts w:ascii="Times New Roman" w:hAnsi="Times New Roman" w:cs="Times New Roman"/>
          <w:b/>
          <w:sz w:val="24"/>
          <w:szCs w:val="24"/>
        </w:rPr>
        <w:t xml:space="preserve">. </w:t>
      </w:r>
    </w:p>
    <w:p w:rsidR="007447E5" w:rsidRDefault="007447E5" w:rsidP="007447E5">
      <w:pPr>
        <w:spacing w:after="0" w:line="240" w:lineRule="auto"/>
        <w:rPr>
          <w:rFonts w:ascii="Times New Roman" w:hAnsi="Times New Roman" w:cs="Times New Roman"/>
          <w:b/>
          <w:sz w:val="24"/>
          <w:szCs w:val="24"/>
        </w:rPr>
      </w:pPr>
    </w:p>
    <w:p w:rsidR="007447E5" w:rsidRPr="007447E5" w:rsidRDefault="007447E5" w:rsidP="007447E5">
      <w:pPr>
        <w:spacing w:after="0" w:line="240" w:lineRule="auto"/>
        <w:rPr>
          <w:rFonts w:ascii="Times New Roman" w:hAnsi="Times New Roman" w:cs="Times New Roman"/>
          <w:sz w:val="24"/>
          <w:szCs w:val="24"/>
        </w:rPr>
      </w:pPr>
      <w:r w:rsidRPr="007447E5">
        <w:rPr>
          <w:rFonts w:ascii="Times New Roman" w:hAnsi="Times New Roman" w:cs="Times New Roman"/>
          <w:sz w:val="24"/>
          <w:szCs w:val="24"/>
        </w:rPr>
        <w:t xml:space="preserve">U T A S Í T J A </w:t>
      </w:r>
    </w:p>
    <w:p w:rsidR="007447E5" w:rsidRPr="007447E5" w:rsidRDefault="007447E5" w:rsidP="007447E5">
      <w:pPr>
        <w:spacing w:after="0" w:line="240" w:lineRule="auto"/>
        <w:jc w:val="both"/>
        <w:rPr>
          <w:rFonts w:ascii="Times New Roman" w:hAnsi="Times New Roman" w:cs="Times New Roman"/>
          <w:sz w:val="24"/>
          <w:szCs w:val="24"/>
        </w:rPr>
      </w:pPr>
      <w:r w:rsidRPr="007447E5">
        <w:rPr>
          <w:rFonts w:ascii="Times New Roman" w:hAnsi="Times New Roman" w:cs="Times New Roman"/>
          <w:sz w:val="24"/>
          <w:szCs w:val="24"/>
        </w:rPr>
        <w:t xml:space="preserve">a jegyzőt, hogy az ingatlan </w:t>
      </w:r>
      <w:proofErr w:type="spellStart"/>
      <w:r w:rsidRPr="007447E5">
        <w:rPr>
          <w:rFonts w:ascii="Times New Roman" w:hAnsi="Times New Roman" w:cs="Times New Roman"/>
          <w:sz w:val="24"/>
          <w:szCs w:val="24"/>
        </w:rPr>
        <w:t>tulajdonsoait</w:t>
      </w:r>
      <w:proofErr w:type="spellEnd"/>
      <w:r w:rsidRPr="007447E5">
        <w:rPr>
          <w:rFonts w:ascii="Times New Roman" w:hAnsi="Times New Roman" w:cs="Times New Roman"/>
          <w:sz w:val="24"/>
          <w:szCs w:val="24"/>
        </w:rPr>
        <w:t xml:space="preserve"> a vételi ajánlattal keresse meg. </w:t>
      </w:r>
    </w:p>
    <w:p w:rsidR="007447E5" w:rsidRPr="007447E5" w:rsidRDefault="007447E5" w:rsidP="007447E5">
      <w:pPr>
        <w:spacing w:after="0" w:line="240" w:lineRule="auto"/>
        <w:jc w:val="both"/>
        <w:rPr>
          <w:rFonts w:ascii="Times New Roman" w:hAnsi="Times New Roman" w:cs="Times New Roman"/>
          <w:sz w:val="24"/>
          <w:szCs w:val="24"/>
        </w:rPr>
      </w:pPr>
      <w:r w:rsidRPr="007447E5">
        <w:rPr>
          <w:rFonts w:ascii="Times New Roman" w:hAnsi="Times New Roman" w:cs="Times New Roman"/>
          <w:sz w:val="24"/>
          <w:szCs w:val="24"/>
          <w:u w:val="single"/>
        </w:rPr>
        <w:t>Határidő:</w:t>
      </w:r>
      <w:r w:rsidRPr="007447E5">
        <w:rPr>
          <w:rFonts w:ascii="Times New Roman" w:hAnsi="Times New Roman" w:cs="Times New Roman"/>
          <w:sz w:val="24"/>
          <w:szCs w:val="24"/>
        </w:rPr>
        <w:t xml:space="preserve"> 2021. augusztus 19. </w:t>
      </w:r>
    </w:p>
    <w:p w:rsidR="007447E5" w:rsidRPr="007447E5" w:rsidRDefault="007447E5" w:rsidP="007447E5">
      <w:pPr>
        <w:spacing w:after="0" w:line="240" w:lineRule="auto"/>
        <w:jc w:val="both"/>
        <w:rPr>
          <w:rFonts w:ascii="Times New Roman" w:hAnsi="Times New Roman" w:cs="Times New Roman"/>
          <w:sz w:val="24"/>
          <w:szCs w:val="24"/>
        </w:rPr>
      </w:pPr>
      <w:r w:rsidRPr="007447E5">
        <w:rPr>
          <w:rFonts w:ascii="Times New Roman" w:hAnsi="Times New Roman" w:cs="Times New Roman"/>
          <w:sz w:val="24"/>
          <w:szCs w:val="24"/>
          <w:u w:val="single"/>
        </w:rPr>
        <w:t>F</w:t>
      </w:r>
      <w:r>
        <w:rPr>
          <w:rFonts w:ascii="Times New Roman" w:hAnsi="Times New Roman" w:cs="Times New Roman"/>
          <w:sz w:val="24"/>
          <w:szCs w:val="24"/>
          <w:u w:val="single"/>
        </w:rPr>
        <w:t xml:space="preserve">elelős: </w:t>
      </w:r>
      <w:proofErr w:type="spellStart"/>
      <w:r w:rsidRPr="007447E5">
        <w:rPr>
          <w:rFonts w:ascii="Times New Roman" w:hAnsi="Times New Roman" w:cs="Times New Roman"/>
          <w:sz w:val="24"/>
          <w:szCs w:val="24"/>
        </w:rPr>
        <w:t>Bakosiné</w:t>
      </w:r>
      <w:proofErr w:type="spellEnd"/>
      <w:r w:rsidRPr="007447E5">
        <w:rPr>
          <w:rFonts w:ascii="Times New Roman" w:hAnsi="Times New Roman" w:cs="Times New Roman"/>
          <w:sz w:val="24"/>
          <w:szCs w:val="24"/>
        </w:rPr>
        <w:t xml:space="preserve"> Márton Mária jegyző</w:t>
      </w:r>
    </w:p>
    <w:p w:rsidR="00320229" w:rsidRDefault="00320229" w:rsidP="007447E5">
      <w:pPr>
        <w:spacing w:after="0" w:line="240" w:lineRule="auto"/>
        <w:jc w:val="both"/>
        <w:rPr>
          <w:rFonts w:ascii="Times New Roman" w:hAnsi="Times New Roman" w:cs="Times New Roman"/>
          <w:b/>
          <w:sz w:val="24"/>
          <w:szCs w:val="24"/>
        </w:rPr>
      </w:pPr>
    </w:p>
    <w:p w:rsidR="00FC51AB" w:rsidRDefault="00FC51AB" w:rsidP="00320229">
      <w:pPr>
        <w:spacing w:after="0" w:line="240" w:lineRule="auto"/>
        <w:jc w:val="center"/>
        <w:rPr>
          <w:rFonts w:ascii="Times New Roman" w:hAnsi="Times New Roman" w:cs="Times New Roman"/>
          <w:b/>
          <w:sz w:val="24"/>
          <w:szCs w:val="24"/>
        </w:rPr>
      </w:pPr>
    </w:p>
    <w:p w:rsidR="007F5B22" w:rsidRDefault="007F5B22" w:rsidP="00320229">
      <w:pPr>
        <w:spacing w:after="0" w:line="240" w:lineRule="auto"/>
        <w:jc w:val="center"/>
        <w:rPr>
          <w:rFonts w:ascii="Times New Roman" w:hAnsi="Times New Roman" w:cs="Times New Roman"/>
          <w:b/>
          <w:sz w:val="24"/>
          <w:szCs w:val="24"/>
        </w:rPr>
      </w:pPr>
    </w:p>
    <w:p w:rsidR="00D6205F" w:rsidRDefault="00D6205F" w:rsidP="00320229">
      <w:pPr>
        <w:spacing w:after="0" w:line="240" w:lineRule="auto"/>
        <w:jc w:val="center"/>
        <w:rPr>
          <w:rFonts w:ascii="Times New Roman" w:hAnsi="Times New Roman" w:cs="Times New Roman"/>
          <w:b/>
          <w:sz w:val="24"/>
          <w:szCs w:val="24"/>
        </w:rPr>
      </w:pPr>
    </w:p>
    <w:p w:rsidR="00D6205F" w:rsidRDefault="00D6205F" w:rsidP="00320229">
      <w:pPr>
        <w:spacing w:after="0" w:line="240" w:lineRule="auto"/>
        <w:jc w:val="center"/>
        <w:rPr>
          <w:rFonts w:ascii="Times New Roman" w:hAnsi="Times New Roman" w:cs="Times New Roman"/>
          <w:b/>
          <w:sz w:val="24"/>
          <w:szCs w:val="24"/>
        </w:rPr>
      </w:pPr>
    </w:p>
    <w:p w:rsidR="00D6205F" w:rsidRPr="00320229" w:rsidRDefault="00D6205F" w:rsidP="00320229">
      <w:pPr>
        <w:spacing w:after="0" w:line="240" w:lineRule="auto"/>
        <w:jc w:val="center"/>
        <w:rPr>
          <w:rFonts w:ascii="Times New Roman" w:hAnsi="Times New Roman" w:cs="Times New Roman"/>
          <w:b/>
          <w:sz w:val="24"/>
          <w:szCs w:val="24"/>
        </w:rPr>
      </w:pPr>
    </w:p>
    <w:p w:rsidR="001405E7" w:rsidRDefault="001405E7" w:rsidP="00736CA2">
      <w:pPr>
        <w:spacing w:after="0" w:line="240" w:lineRule="auto"/>
        <w:jc w:val="both"/>
        <w:rPr>
          <w:rFonts w:ascii="Times New Roman" w:hAnsi="Times New Roman" w:cs="Times New Roman"/>
          <w:sz w:val="24"/>
          <w:szCs w:val="24"/>
        </w:rPr>
      </w:pPr>
    </w:p>
    <w:p w:rsidR="001405E7" w:rsidRPr="001405E7" w:rsidRDefault="001405E7" w:rsidP="001405E7">
      <w:pPr>
        <w:pStyle w:val="Listaszerbekezds"/>
        <w:numPr>
          <w:ilvl w:val="0"/>
          <w:numId w:val="2"/>
        </w:numPr>
        <w:spacing w:after="0" w:line="240" w:lineRule="auto"/>
        <w:rPr>
          <w:rFonts w:ascii="Times New Roman" w:eastAsia="Times New Roman" w:hAnsi="Times New Roman" w:cs="Times New Roman"/>
          <w:b/>
          <w:sz w:val="24"/>
          <w:szCs w:val="24"/>
          <w:lang w:eastAsia="hu-HU"/>
        </w:rPr>
      </w:pPr>
      <w:r w:rsidRPr="001405E7">
        <w:rPr>
          <w:rFonts w:ascii="Times New Roman" w:eastAsia="Times New Roman" w:hAnsi="Times New Roman" w:cs="Times New Roman"/>
          <w:b/>
          <w:sz w:val="24"/>
          <w:szCs w:val="24"/>
          <w:lang w:eastAsia="hu-HU"/>
        </w:rPr>
        <w:lastRenderedPageBreak/>
        <w:t xml:space="preserve">Az Ibrány SE sportfejlesztési projekt (pályavilágítás korszerűsítése) </w:t>
      </w:r>
      <w:proofErr w:type="spellStart"/>
      <w:r w:rsidRPr="001405E7">
        <w:rPr>
          <w:rFonts w:ascii="Times New Roman" w:eastAsia="Times New Roman" w:hAnsi="Times New Roman" w:cs="Times New Roman"/>
          <w:b/>
          <w:sz w:val="24"/>
          <w:szCs w:val="24"/>
          <w:lang w:eastAsia="hu-HU"/>
        </w:rPr>
        <w:t>önerejének</w:t>
      </w:r>
      <w:proofErr w:type="spellEnd"/>
      <w:r w:rsidRPr="001405E7">
        <w:rPr>
          <w:rFonts w:ascii="Times New Roman" w:eastAsia="Times New Roman" w:hAnsi="Times New Roman" w:cs="Times New Roman"/>
          <w:b/>
          <w:sz w:val="24"/>
          <w:szCs w:val="24"/>
          <w:lang w:eastAsia="hu-HU"/>
        </w:rPr>
        <w:t xml:space="preserve"> az önkormányzat által történő biztosításáról </w:t>
      </w:r>
    </w:p>
    <w:p w:rsidR="00736CA2" w:rsidRDefault="00736CA2" w:rsidP="00736CA2">
      <w:pPr>
        <w:spacing w:after="0" w:line="240" w:lineRule="auto"/>
        <w:jc w:val="both"/>
        <w:rPr>
          <w:rFonts w:ascii="Times New Roman" w:hAnsi="Times New Roman" w:cs="Times New Roman"/>
          <w:sz w:val="24"/>
          <w:szCs w:val="24"/>
        </w:rPr>
      </w:pPr>
    </w:p>
    <w:p w:rsidR="001405E7" w:rsidRDefault="001405E7" w:rsidP="001405E7">
      <w:pPr>
        <w:spacing w:after="0" w:line="240" w:lineRule="auto"/>
        <w:jc w:val="both"/>
        <w:rPr>
          <w:rFonts w:ascii="Times New Roman" w:hAnsi="Times New Roman" w:cs="Times New Roman"/>
          <w:sz w:val="24"/>
          <w:szCs w:val="24"/>
        </w:rPr>
      </w:pPr>
      <w:r w:rsidRPr="001405E7">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 mivel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Sportegyesület </w:t>
      </w:r>
      <w:r w:rsidR="007447E5">
        <w:rPr>
          <w:rFonts w:ascii="Times New Roman" w:hAnsi="Times New Roman" w:cs="Times New Roman"/>
          <w:sz w:val="24"/>
          <w:szCs w:val="24"/>
        </w:rPr>
        <w:t>al</w:t>
      </w:r>
      <w:r>
        <w:rPr>
          <w:rFonts w:ascii="Times New Roman" w:hAnsi="Times New Roman" w:cs="Times New Roman"/>
          <w:sz w:val="24"/>
          <w:szCs w:val="24"/>
        </w:rPr>
        <w:t xml:space="preserve">elnöke vagyok. </w:t>
      </w:r>
    </w:p>
    <w:p w:rsidR="007447E5" w:rsidRDefault="007447E5" w:rsidP="001405E7">
      <w:pPr>
        <w:spacing w:after="0" w:line="240" w:lineRule="auto"/>
        <w:jc w:val="both"/>
        <w:rPr>
          <w:rFonts w:ascii="Times New Roman" w:hAnsi="Times New Roman" w:cs="Times New Roman"/>
          <w:sz w:val="24"/>
          <w:szCs w:val="24"/>
        </w:rPr>
      </w:pPr>
    </w:p>
    <w:p w:rsidR="007447E5" w:rsidRDefault="007447E5" w:rsidP="007447E5">
      <w:pPr>
        <w:spacing w:after="0" w:line="240" w:lineRule="auto"/>
        <w:jc w:val="both"/>
        <w:rPr>
          <w:rFonts w:ascii="Times New Roman" w:hAnsi="Times New Roman" w:cs="Times New Roman"/>
          <w:sz w:val="24"/>
          <w:szCs w:val="24"/>
        </w:rPr>
      </w:pPr>
      <w:r w:rsidRPr="007447E5">
        <w:rPr>
          <w:rFonts w:ascii="Times New Roman" w:hAnsi="Times New Roman" w:cs="Times New Roman"/>
          <w:sz w:val="24"/>
          <w:szCs w:val="24"/>
          <w:u w:val="single"/>
        </w:rPr>
        <w:t xml:space="preserve">Kulcsár Béla alpolgármester: </w:t>
      </w:r>
      <w:r>
        <w:rPr>
          <w:rFonts w:ascii="Times New Roman" w:hAnsi="Times New Roman" w:cs="Times New Roman"/>
          <w:sz w:val="24"/>
          <w:szCs w:val="24"/>
          <w:u w:val="single"/>
        </w:rPr>
        <w:t xml:space="preserve"> </w:t>
      </w: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 mivel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Sportegyesület elnöke vagyok. </w:t>
      </w:r>
    </w:p>
    <w:p w:rsidR="001405E7" w:rsidRDefault="007447E5" w:rsidP="001405E7">
      <w:pPr>
        <w:spacing w:after="0" w:line="240" w:lineRule="auto"/>
        <w:jc w:val="both"/>
        <w:rPr>
          <w:rFonts w:ascii="Times New Roman" w:eastAsia="Times New Roman" w:hAnsi="Times New Roman" w:cs="Times New Roman"/>
          <w:sz w:val="24"/>
          <w:szCs w:val="24"/>
          <w:lang w:eastAsia="hu-HU"/>
        </w:rPr>
      </w:pPr>
      <w:r w:rsidRPr="007447E5">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Aki egyetért azzal, hogy személyes érintettségem miatt, valamint Kulcsár Béla személyes érintettsége miatt az Ibrány SE sportfejlesztési projekt (pályavilágítás korszerűsítése) </w:t>
      </w:r>
      <w:proofErr w:type="spellStart"/>
      <w:r>
        <w:rPr>
          <w:rFonts w:ascii="Times New Roman" w:eastAsia="Times New Roman" w:hAnsi="Times New Roman" w:cs="Times New Roman"/>
          <w:sz w:val="24"/>
          <w:szCs w:val="24"/>
          <w:lang w:eastAsia="hu-HU"/>
        </w:rPr>
        <w:t>önerejének</w:t>
      </w:r>
      <w:proofErr w:type="spellEnd"/>
      <w:r>
        <w:rPr>
          <w:rFonts w:ascii="Times New Roman" w:eastAsia="Times New Roman" w:hAnsi="Times New Roman" w:cs="Times New Roman"/>
          <w:sz w:val="24"/>
          <w:szCs w:val="24"/>
          <w:lang w:eastAsia="hu-HU"/>
        </w:rPr>
        <w:t xml:space="preserve"> az önkormányzat által történő biztosításáról című napirendi pont ügyében hozandó döntésből ki legyünk zárva, kérem kézfeltartással jelezze. </w:t>
      </w:r>
    </w:p>
    <w:p w:rsidR="007447E5" w:rsidRDefault="007447E5" w:rsidP="001405E7">
      <w:pPr>
        <w:spacing w:after="0" w:line="240" w:lineRule="auto"/>
        <w:jc w:val="both"/>
        <w:rPr>
          <w:rFonts w:ascii="Times New Roman" w:eastAsia="Times New Roman" w:hAnsi="Times New Roman" w:cs="Times New Roman"/>
          <w:sz w:val="24"/>
          <w:szCs w:val="24"/>
          <w:lang w:eastAsia="hu-HU"/>
        </w:rPr>
      </w:pPr>
    </w:p>
    <w:p w:rsidR="001405E7" w:rsidRDefault="001405E7" w:rsidP="001405E7">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sidR="007F5B22">
        <w:rPr>
          <w:rFonts w:ascii="Times New Roman" w:hAnsi="Times New Roman" w:cs="Times New Roman"/>
          <w:sz w:val="24"/>
          <w:szCs w:val="24"/>
        </w:rPr>
        <w:t>t a kizárásra tett javaslattal 7</w:t>
      </w:r>
      <w:r w:rsidRPr="00575E22">
        <w:rPr>
          <w:rFonts w:ascii="Times New Roman" w:hAnsi="Times New Roman" w:cs="Times New Roman"/>
          <w:sz w:val="24"/>
          <w:szCs w:val="24"/>
        </w:rPr>
        <w:t xml:space="preserve"> igen szavazattal </w:t>
      </w:r>
      <w:r w:rsidR="007F5B22">
        <w:rPr>
          <w:rFonts w:ascii="Times New Roman" w:hAnsi="Times New Roman" w:cs="Times New Roman"/>
          <w:sz w:val="24"/>
          <w:szCs w:val="24"/>
        </w:rPr>
        <w:t xml:space="preserve">2 tartózkodással </w:t>
      </w:r>
      <w:r w:rsidR="00320229">
        <w:rPr>
          <w:rFonts w:ascii="Times New Roman" w:hAnsi="Times New Roman" w:cs="Times New Roman"/>
          <w:sz w:val="24"/>
          <w:szCs w:val="24"/>
        </w:rPr>
        <w:t>egyetértett</w:t>
      </w:r>
      <w:r>
        <w:rPr>
          <w:rFonts w:ascii="Times New Roman" w:hAnsi="Times New Roman" w:cs="Times New Roman"/>
          <w:sz w:val="24"/>
          <w:szCs w:val="24"/>
        </w:rPr>
        <w:t>, és a következő határozatot hozta:</w:t>
      </w:r>
    </w:p>
    <w:p w:rsidR="001405E7" w:rsidRPr="00575E22" w:rsidRDefault="001405E7" w:rsidP="001405E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Z1</w:t>
      </w:r>
    </w:p>
    <w:p w:rsidR="001405E7" w:rsidRPr="00575E22" w:rsidRDefault="001405E7" w:rsidP="001405E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1405E7" w:rsidRPr="00575E22" w:rsidRDefault="00320229" w:rsidP="001405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113</w:t>
      </w:r>
      <w:r w:rsidR="001405E7">
        <w:rPr>
          <w:rFonts w:ascii="Times New Roman" w:hAnsi="Times New Roman" w:cs="Times New Roman"/>
          <w:b/>
          <w:sz w:val="24"/>
          <w:szCs w:val="24"/>
        </w:rPr>
        <w:t>/2021.(VIII.09.</w:t>
      </w:r>
      <w:r w:rsidR="001405E7" w:rsidRPr="00575E22">
        <w:rPr>
          <w:rFonts w:ascii="Times New Roman" w:hAnsi="Times New Roman" w:cs="Times New Roman"/>
          <w:b/>
          <w:sz w:val="24"/>
          <w:szCs w:val="24"/>
        </w:rPr>
        <w:t>)KT. sz.</w:t>
      </w:r>
    </w:p>
    <w:p w:rsidR="001405E7" w:rsidRPr="00575E22" w:rsidRDefault="001405E7" w:rsidP="001405E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a </w:t>
      </w:r>
    </w:p>
    <w:p w:rsidR="001405E7" w:rsidRDefault="001405E7" w:rsidP="001405E7">
      <w:pPr>
        <w:spacing w:after="0" w:line="240" w:lineRule="auto"/>
        <w:ind w:left="-539"/>
        <w:jc w:val="center"/>
        <w:rPr>
          <w:rFonts w:ascii="Times New Roman" w:hAnsi="Times New Roman" w:cs="Times New Roman"/>
          <w:b/>
          <w:sz w:val="24"/>
          <w:szCs w:val="24"/>
        </w:rPr>
      </w:pPr>
    </w:p>
    <w:p w:rsidR="001405E7" w:rsidRPr="00320229" w:rsidRDefault="00320229" w:rsidP="00320229">
      <w:pPr>
        <w:spacing w:after="0" w:line="240" w:lineRule="auto"/>
        <w:rPr>
          <w:rFonts w:ascii="Times New Roman" w:eastAsia="Times New Roman" w:hAnsi="Times New Roman" w:cs="Times New Roman"/>
          <w:b/>
          <w:sz w:val="24"/>
          <w:szCs w:val="24"/>
          <w:lang w:eastAsia="hu-HU"/>
        </w:rPr>
      </w:pPr>
      <w:r w:rsidRPr="00320229">
        <w:rPr>
          <w:rFonts w:ascii="Times New Roman" w:eastAsia="Times New Roman" w:hAnsi="Times New Roman" w:cs="Times New Roman"/>
          <w:b/>
          <w:sz w:val="24"/>
          <w:szCs w:val="24"/>
          <w:lang w:eastAsia="hu-HU"/>
        </w:rPr>
        <w:t xml:space="preserve">Az Ibrány SE sportfejlesztési projekt (pályavilágítás korszerűsítése) </w:t>
      </w:r>
      <w:proofErr w:type="spellStart"/>
      <w:r w:rsidRPr="00320229">
        <w:rPr>
          <w:rFonts w:ascii="Times New Roman" w:eastAsia="Times New Roman" w:hAnsi="Times New Roman" w:cs="Times New Roman"/>
          <w:b/>
          <w:sz w:val="24"/>
          <w:szCs w:val="24"/>
          <w:lang w:eastAsia="hu-HU"/>
        </w:rPr>
        <w:t>önerejének</w:t>
      </w:r>
      <w:proofErr w:type="spellEnd"/>
      <w:r w:rsidRPr="00320229">
        <w:rPr>
          <w:rFonts w:ascii="Times New Roman" w:eastAsia="Times New Roman" w:hAnsi="Times New Roman" w:cs="Times New Roman"/>
          <w:b/>
          <w:sz w:val="24"/>
          <w:szCs w:val="24"/>
          <w:lang w:eastAsia="hu-HU"/>
        </w:rPr>
        <w:t xml:space="preserve"> az önkormányzat által történő biztosításáról </w:t>
      </w:r>
      <w:r>
        <w:rPr>
          <w:rFonts w:ascii="Times New Roman" w:hAnsi="Times New Roman" w:cs="Times New Roman"/>
          <w:b/>
          <w:bCs/>
          <w:sz w:val="24"/>
          <w:szCs w:val="24"/>
        </w:rPr>
        <w:t>– című napirendi ponthoz</w:t>
      </w:r>
    </w:p>
    <w:p w:rsidR="001405E7" w:rsidRPr="002F1ECA" w:rsidRDefault="001405E7" w:rsidP="001405E7">
      <w:pPr>
        <w:spacing w:after="0" w:line="240" w:lineRule="auto"/>
        <w:ind w:left="-539"/>
        <w:jc w:val="center"/>
        <w:rPr>
          <w:rFonts w:ascii="Times New Roman" w:hAnsi="Times New Roman" w:cs="Times New Roman"/>
          <w:b/>
          <w:sz w:val="24"/>
          <w:szCs w:val="24"/>
        </w:rPr>
      </w:pPr>
    </w:p>
    <w:p w:rsidR="001405E7" w:rsidRPr="00575E22" w:rsidRDefault="001405E7" w:rsidP="001405E7">
      <w:pPr>
        <w:spacing w:after="0" w:line="240" w:lineRule="auto"/>
        <w:ind w:left="-539" w:firstLine="539"/>
        <w:rPr>
          <w:rFonts w:ascii="Times New Roman" w:hAnsi="Times New Roman" w:cs="Times New Roman"/>
          <w:b/>
          <w:sz w:val="24"/>
          <w:szCs w:val="24"/>
        </w:rPr>
      </w:pPr>
      <w:r w:rsidRPr="00575E22">
        <w:rPr>
          <w:rFonts w:ascii="Times New Roman" w:hAnsi="Times New Roman" w:cs="Times New Roman"/>
          <w:sz w:val="24"/>
          <w:szCs w:val="24"/>
        </w:rPr>
        <w:t xml:space="preserve">A  K É P V I S E L Ő – T E S T Ü L E T </w:t>
      </w:r>
    </w:p>
    <w:p w:rsidR="001405E7" w:rsidRDefault="001405E7" w:rsidP="001405E7">
      <w:pPr>
        <w:spacing w:after="0" w:line="240" w:lineRule="auto"/>
        <w:rPr>
          <w:rFonts w:ascii="Times New Roman" w:hAnsi="Times New Roman" w:cs="Times New Roman"/>
          <w:sz w:val="24"/>
          <w:szCs w:val="24"/>
        </w:rPr>
      </w:pPr>
    </w:p>
    <w:p w:rsidR="001405E7" w:rsidRPr="00320229" w:rsidRDefault="001405E7" w:rsidP="001405E7">
      <w:pPr>
        <w:spacing w:after="0" w:line="240" w:lineRule="auto"/>
        <w:jc w:val="both"/>
        <w:rPr>
          <w:rFonts w:ascii="Times New Roman" w:eastAsia="Times New Roman" w:hAnsi="Times New Roman" w:cs="Times New Roman"/>
          <w:b/>
          <w:sz w:val="24"/>
          <w:szCs w:val="24"/>
          <w:lang w:eastAsia="hu-HU"/>
        </w:rPr>
      </w:pPr>
      <w:r w:rsidRPr="00575E22">
        <w:rPr>
          <w:rFonts w:ascii="Times New Roman" w:hAnsi="Times New Roman" w:cs="Times New Roman"/>
          <w:sz w:val="24"/>
          <w:szCs w:val="24"/>
        </w:rPr>
        <w:t>Magyarország helyi önkormányzatairól szóló 2011. évi CLXXXIX. Törvény 49. §. (1) bekezdése alapján</w:t>
      </w:r>
      <w:r w:rsidR="007F5B22">
        <w:rPr>
          <w:rFonts w:ascii="Times New Roman" w:hAnsi="Times New Roman" w:cs="Times New Roman"/>
          <w:sz w:val="24"/>
          <w:szCs w:val="24"/>
        </w:rPr>
        <w:t xml:space="preserve"> Kulcsár Bélát az Ibrány SE elnökét, és</w:t>
      </w:r>
      <w:r w:rsidRPr="00575E22">
        <w:rPr>
          <w:rFonts w:ascii="Times New Roman" w:hAnsi="Times New Roman" w:cs="Times New Roman"/>
          <w:sz w:val="24"/>
          <w:szCs w:val="24"/>
        </w:rPr>
        <w:t xml:space="preserve"> </w:t>
      </w:r>
      <w:r w:rsidR="00320229">
        <w:rPr>
          <w:rFonts w:ascii="Times New Roman" w:hAnsi="Times New Roman" w:cs="Times New Roman"/>
          <w:sz w:val="24"/>
          <w:szCs w:val="24"/>
        </w:rPr>
        <w:t>Trencsényi Imrét,</w:t>
      </w:r>
      <w:r>
        <w:rPr>
          <w:rFonts w:ascii="Times New Roman" w:hAnsi="Times New Roman" w:cs="Times New Roman"/>
          <w:sz w:val="24"/>
          <w:szCs w:val="24"/>
        </w:rPr>
        <w:t xml:space="preserve"> </w:t>
      </w:r>
      <w:r w:rsidR="00320229">
        <w:rPr>
          <w:rFonts w:ascii="Times New Roman" w:hAnsi="Times New Roman" w:cs="Times New Roman"/>
          <w:sz w:val="24"/>
          <w:szCs w:val="24"/>
        </w:rPr>
        <w:t xml:space="preserve">az </w:t>
      </w:r>
      <w:proofErr w:type="spellStart"/>
      <w:r w:rsidR="00320229">
        <w:rPr>
          <w:rFonts w:ascii="Times New Roman" w:hAnsi="Times New Roman" w:cs="Times New Roman"/>
          <w:sz w:val="24"/>
          <w:szCs w:val="24"/>
        </w:rPr>
        <w:t>Ibrányi</w:t>
      </w:r>
      <w:proofErr w:type="spellEnd"/>
      <w:r w:rsidR="00320229">
        <w:rPr>
          <w:rFonts w:ascii="Times New Roman" w:hAnsi="Times New Roman" w:cs="Times New Roman"/>
          <w:sz w:val="24"/>
          <w:szCs w:val="24"/>
        </w:rPr>
        <w:t xml:space="preserve"> Sporte</w:t>
      </w:r>
      <w:r>
        <w:rPr>
          <w:rFonts w:ascii="Times New Roman" w:hAnsi="Times New Roman" w:cs="Times New Roman"/>
          <w:sz w:val="24"/>
          <w:szCs w:val="24"/>
        </w:rPr>
        <w:t xml:space="preserve">gyesület </w:t>
      </w:r>
      <w:r w:rsidR="007F5B22">
        <w:rPr>
          <w:rFonts w:ascii="Times New Roman" w:hAnsi="Times New Roman" w:cs="Times New Roman"/>
          <w:sz w:val="24"/>
          <w:szCs w:val="24"/>
        </w:rPr>
        <w:t>al</w:t>
      </w:r>
      <w:r>
        <w:rPr>
          <w:rFonts w:ascii="Times New Roman" w:hAnsi="Times New Roman" w:cs="Times New Roman"/>
          <w:sz w:val="24"/>
          <w:szCs w:val="24"/>
        </w:rPr>
        <w:t xml:space="preserve">elnökét, </w:t>
      </w:r>
      <w:r w:rsidR="00320229">
        <w:rPr>
          <w:rFonts w:ascii="Times New Roman" w:eastAsia="Times New Roman" w:hAnsi="Times New Roman" w:cs="Times New Roman"/>
          <w:b/>
          <w:sz w:val="24"/>
          <w:szCs w:val="24"/>
          <w:lang w:eastAsia="hu-HU"/>
        </w:rPr>
        <w:t>A</w:t>
      </w:r>
      <w:r w:rsidR="00320229" w:rsidRPr="00320229">
        <w:rPr>
          <w:rFonts w:ascii="Times New Roman" w:eastAsia="Times New Roman" w:hAnsi="Times New Roman" w:cs="Times New Roman"/>
          <w:b/>
          <w:sz w:val="24"/>
          <w:szCs w:val="24"/>
          <w:lang w:eastAsia="hu-HU"/>
        </w:rPr>
        <w:t xml:space="preserve">z Ibrány SE sportfejlesztési projekt (pályavilágítás korszerűsítése) </w:t>
      </w:r>
      <w:proofErr w:type="spellStart"/>
      <w:r w:rsidR="00320229" w:rsidRPr="00320229">
        <w:rPr>
          <w:rFonts w:ascii="Times New Roman" w:eastAsia="Times New Roman" w:hAnsi="Times New Roman" w:cs="Times New Roman"/>
          <w:b/>
          <w:sz w:val="24"/>
          <w:szCs w:val="24"/>
          <w:lang w:eastAsia="hu-HU"/>
        </w:rPr>
        <w:t>önerejének</w:t>
      </w:r>
      <w:proofErr w:type="spellEnd"/>
      <w:r w:rsidR="00320229" w:rsidRPr="00320229">
        <w:rPr>
          <w:rFonts w:ascii="Times New Roman" w:eastAsia="Times New Roman" w:hAnsi="Times New Roman" w:cs="Times New Roman"/>
          <w:b/>
          <w:sz w:val="24"/>
          <w:szCs w:val="24"/>
          <w:lang w:eastAsia="hu-HU"/>
        </w:rPr>
        <w:t xml:space="preserve"> az önkormányzat által történő biztosításáról</w:t>
      </w:r>
      <w:r w:rsidR="00320229">
        <w:rPr>
          <w:rFonts w:ascii="Times New Roman" w:hAnsi="Times New Roman" w:cs="Times New Roman"/>
          <w:sz w:val="24"/>
          <w:szCs w:val="24"/>
        </w:rPr>
        <w:t xml:space="preserve"> </w:t>
      </w:r>
      <w:r>
        <w:rPr>
          <w:rFonts w:ascii="Times New Roman" w:hAnsi="Times New Roman" w:cs="Times New Roman"/>
          <w:sz w:val="24"/>
          <w:szCs w:val="24"/>
        </w:rPr>
        <w:t xml:space="preserve">című napirendi pont ügyében hozandó döntésből  </w:t>
      </w:r>
      <w:r w:rsidRPr="00575E22">
        <w:rPr>
          <w:rFonts w:ascii="Times New Roman" w:hAnsi="Times New Roman" w:cs="Times New Roman"/>
          <w:b/>
          <w:sz w:val="24"/>
          <w:szCs w:val="24"/>
        </w:rPr>
        <w:t>személyes érintettség</w:t>
      </w:r>
      <w:r w:rsidR="007F5B22">
        <w:rPr>
          <w:rFonts w:ascii="Times New Roman" w:hAnsi="Times New Roman" w:cs="Times New Roman"/>
          <w:b/>
          <w:sz w:val="24"/>
          <w:szCs w:val="24"/>
        </w:rPr>
        <w:t>ük</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320229" w:rsidRDefault="00320229" w:rsidP="001405E7">
      <w:pPr>
        <w:spacing w:after="0" w:line="240" w:lineRule="auto"/>
        <w:jc w:val="both"/>
        <w:rPr>
          <w:rFonts w:ascii="Times New Roman" w:eastAsia="Times New Roman" w:hAnsi="Times New Roman" w:cs="Times New Roman"/>
          <w:sz w:val="24"/>
          <w:szCs w:val="24"/>
          <w:lang w:eastAsia="hu-HU"/>
        </w:rPr>
      </w:pP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8D5812" w:rsidRDefault="00320229" w:rsidP="001405E7">
      <w:pPr>
        <w:spacing w:after="0" w:line="240" w:lineRule="auto"/>
        <w:jc w:val="both"/>
        <w:rPr>
          <w:rFonts w:ascii="Times New Roman" w:eastAsia="Times New Roman" w:hAnsi="Times New Roman" w:cs="Times New Roman"/>
          <w:sz w:val="24"/>
          <w:szCs w:val="24"/>
          <w:lang w:eastAsia="hu-HU"/>
        </w:rPr>
      </w:pPr>
      <w:r w:rsidRPr="00320229">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w:t>
      </w:r>
      <w:r w:rsidR="001405E7" w:rsidRPr="001405E7">
        <w:rPr>
          <w:rFonts w:ascii="Times New Roman" w:eastAsia="Times New Roman" w:hAnsi="Times New Roman" w:cs="Times New Roman"/>
          <w:sz w:val="24"/>
          <w:szCs w:val="24"/>
          <w:lang w:eastAsia="hu-HU"/>
        </w:rPr>
        <w:t>A 2020. október 22. napján kelt, JH01-43021/2020/MLSZ számú határozatában az MLSZ arról értesítette az Ibrány Sportegyesületet, hogy a sportegyesület pályavilágítás korszerűsítésére irányuló kérelmét jóváhagyja. Az MLSZ határozata szerint a 18.008.496 Ft összegű beruházás 70 %-át a TAO-</w:t>
      </w:r>
      <w:proofErr w:type="spellStart"/>
      <w:r w:rsidR="001405E7" w:rsidRPr="001405E7">
        <w:rPr>
          <w:rFonts w:ascii="Times New Roman" w:eastAsia="Times New Roman" w:hAnsi="Times New Roman" w:cs="Times New Roman"/>
          <w:sz w:val="24"/>
          <w:szCs w:val="24"/>
          <w:lang w:eastAsia="hu-HU"/>
        </w:rPr>
        <w:t>ból</w:t>
      </w:r>
      <w:proofErr w:type="spellEnd"/>
      <w:r w:rsidR="001405E7" w:rsidRPr="001405E7">
        <w:rPr>
          <w:rFonts w:ascii="Times New Roman" w:eastAsia="Times New Roman" w:hAnsi="Times New Roman" w:cs="Times New Roman"/>
          <w:sz w:val="24"/>
          <w:szCs w:val="24"/>
          <w:lang w:eastAsia="hu-HU"/>
        </w:rPr>
        <w:t xml:space="preserve"> lehet finanszírozni, 30 %-át pedig a sportegyesület köteles fedezni. </w:t>
      </w:r>
    </w:p>
    <w:p w:rsidR="00FC51AB" w:rsidRDefault="001405E7" w:rsidP="001405E7">
      <w:pPr>
        <w:spacing w:after="0" w:line="240" w:lineRule="auto"/>
        <w:jc w:val="both"/>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 xml:space="preserve">Az Ibrány Sportegyesület Ibrány Város Önkormányzatához fordult az </w:t>
      </w:r>
      <w:proofErr w:type="spellStart"/>
      <w:r w:rsidRPr="001405E7">
        <w:rPr>
          <w:rFonts w:ascii="Times New Roman" w:eastAsia="Times New Roman" w:hAnsi="Times New Roman" w:cs="Times New Roman"/>
          <w:sz w:val="24"/>
          <w:szCs w:val="24"/>
          <w:lang w:eastAsia="hu-HU"/>
        </w:rPr>
        <w:t>Ibr</w:t>
      </w:r>
      <w:proofErr w:type="spellEnd"/>
      <w:r w:rsidRPr="001405E7">
        <w:rPr>
          <w:rFonts w:ascii="Times New Roman" w:eastAsia="Times New Roman" w:hAnsi="Times New Roman" w:cs="Times New Roman"/>
          <w:sz w:val="24"/>
          <w:szCs w:val="24"/>
          <w:lang w:eastAsia="hu-HU"/>
        </w:rPr>
        <w:t>/6754-1/2021. ügyiratszámon nyilvántartott kérelmével, hogy a 30 % önerőnek megfelelő összeget, azaz 5.440.633 Ft-ot (ötmillió-négyszáznegyvenezer-hatszázharminchárom forintot) vissza nem térítendő támogatás formájában az önkormányzat a sportegyesület részére biztosítani szíveskedjen. A beruházással az Ibrány, Tölgyes utca 1. szám alatt található sporttelep fő pályája a megyei I. osztályú követelményeknek megfelelővé válik. A sportberuházás illeszkedik az MLSZ stratégiai célkitűzéseihez.</w:t>
      </w:r>
    </w:p>
    <w:p w:rsidR="001405E7" w:rsidRDefault="001405E7" w:rsidP="001405E7">
      <w:pPr>
        <w:spacing w:after="0" w:line="240" w:lineRule="auto"/>
        <w:jc w:val="both"/>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 xml:space="preserve"> Ez a beruházás fontos része az egyesület sportfejlesztési programjával, illetve megfelel az MLSZ stratégiai fejlesztési programjának és értékelési alapelveinek.</w:t>
      </w: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1405E7" w:rsidRDefault="001405E7" w:rsidP="001405E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320229" w:rsidRPr="00320229" w:rsidRDefault="00320229" w:rsidP="00177269">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20229">
        <w:rPr>
          <w:rFonts w:ascii="Times New Roman" w:eastAsia="Times New Roman" w:hAnsi="Times New Roman" w:cs="Times New Roman"/>
          <w:sz w:val="24"/>
          <w:szCs w:val="24"/>
          <w:lang w:eastAsia="hu-HU"/>
        </w:rPr>
        <w:t xml:space="preserve">Kérdés, hozzászólás nem hangzott el.- </w:t>
      </w:r>
    </w:p>
    <w:p w:rsidR="00320229" w:rsidRDefault="00320229" w:rsidP="001405E7">
      <w:pPr>
        <w:spacing w:after="0" w:line="240" w:lineRule="auto"/>
        <w:jc w:val="both"/>
        <w:rPr>
          <w:rFonts w:ascii="Times New Roman" w:eastAsia="Times New Roman" w:hAnsi="Times New Roman" w:cs="Times New Roman"/>
          <w:sz w:val="24"/>
          <w:szCs w:val="24"/>
          <w:lang w:eastAsia="hu-HU"/>
        </w:rPr>
      </w:pPr>
    </w:p>
    <w:p w:rsidR="001405E7" w:rsidRDefault="001405E7" w:rsidP="001405E7">
      <w:pPr>
        <w:spacing w:after="0" w:line="240" w:lineRule="auto"/>
        <w:jc w:val="both"/>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Javaslom a Tisztelt képviselő-tes</w:t>
      </w:r>
      <w:r>
        <w:rPr>
          <w:rFonts w:ascii="Times New Roman" w:eastAsia="Times New Roman" w:hAnsi="Times New Roman" w:cs="Times New Roman"/>
          <w:sz w:val="24"/>
          <w:szCs w:val="24"/>
          <w:lang w:eastAsia="hu-HU"/>
        </w:rPr>
        <w:t>tületnek az Ibrány SE kérelmét a ha</w:t>
      </w:r>
      <w:r w:rsidR="009F2D71">
        <w:rPr>
          <w:rFonts w:ascii="Times New Roman" w:eastAsia="Times New Roman" w:hAnsi="Times New Roman" w:cs="Times New Roman"/>
          <w:sz w:val="24"/>
          <w:szCs w:val="24"/>
          <w:lang w:eastAsia="hu-HU"/>
        </w:rPr>
        <w:t>tározat-tervezet szerint fogadjá</w:t>
      </w:r>
      <w:r>
        <w:rPr>
          <w:rFonts w:ascii="Times New Roman" w:eastAsia="Times New Roman" w:hAnsi="Times New Roman" w:cs="Times New Roman"/>
          <w:sz w:val="24"/>
          <w:szCs w:val="24"/>
          <w:lang w:eastAsia="hu-HU"/>
        </w:rPr>
        <w:t>k el.</w:t>
      </w: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FC51AB" w:rsidRDefault="00FC51AB" w:rsidP="001405E7">
      <w:pPr>
        <w:spacing w:after="0" w:line="240" w:lineRule="auto"/>
        <w:jc w:val="both"/>
        <w:rPr>
          <w:rFonts w:ascii="Times New Roman" w:eastAsia="Times New Roman" w:hAnsi="Times New Roman" w:cs="Times New Roman"/>
          <w:sz w:val="24"/>
          <w:szCs w:val="24"/>
          <w:lang w:eastAsia="hu-HU"/>
        </w:rPr>
      </w:pPr>
    </w:p>
    <w:p w:rsidR="001405E7" w:rsidRDefault="001405E7" w:rsidP="001405E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w:t>
      </w:r>
      <w:r w:rsidR="009F2D71">
        <w:rPr>
          <w:rFonts w:ascii="Times New Roman" w:eastAsia="Times New Roman" w:hAnsi="Times New Roman" w:cs="Times New Roman"/>
          <w:sz w:val="24"/>
          <w:szCs w:val="24"/>
          <w:lang w:eastAsia="hu-HU"/>
        </w:rPr>
        <w:t>slatot 7</w:t>
      </w:r>
      <w:r>
        <w:rPr>
          <w:rFonts w:ascii="Times New Roman" w:eastAsia="Times New Roman" w:hAnsi="Times New Roman" w:cs="Times New Roman"/>
          <w:sz w:val="24"/>
          <w:szCs w:val="24"/>
          <w:lang w:eastAsia="hu-HU"/>
        </w:rPr>
        <w:t xml:space="preserve"> igen szavazattal elfogadta, és az alábbi határozatot hozta:</w:t>
      </w:r>
    </w:p>
    <w:p w:rsidR="001405E7" w:rsidRDefault="001405E7" w:rsidP="001405E7">
      <w:pPr>
        <w:spacing w:after="0" w:line="240" w:lineRule="auto"/>
        <w:jc w:val="both"/>
        <w:rPr>
          <w:rFonts w:ascii="Times New Roman" w:eastAsia="Times New Roman" w:hAnsi="Times New Roman" w:cs="Times New Roman"/>
          <w:sz w:val="24"/>
          <w:szCs w:val="24"/>
          <w:lang w:eastAsia="hu-HU"/>
        </w:rPr>
      </w:pPr>
    </w:p>
    <w:p w:rsidR="001405E7" w:rsidRPr="001405E7" w:rsidRDefault="00320229" w:rsidP="001405E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IBRÁNY VÁROS KÉPVISELŐ-TESTÜLETÉNEK</w:t>
      </w:r>
    </w:p>
    <w:p w:rsidR="001405E7" w:rsidRPr="001405E7" w:rsidRDefault="00320229" w:rsidP="001405E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114</w:t>
      </w:r>
      <w:r w:rsidR="001405E7" w:rsidRPr="001405E7">
        <w:rPr>
          <w:rFonts w:ascii="Times New Roman" w:eastAsia="Times New Roman" w:hAnsi="Times New Roman" w:cs="Times New Roman"/>
          <w:b/>
          <w:sz w:val="24"/>
          <w:szCs w:val="24"/>
          <w:lang w:eastAsia="hu-HU"/>
        </w:rPr>
        <w:t>/2021. (VIII.09.) KT. sz.</w:t>
      </w:r>
    </w:p>
    <w:p w:rsidR="001405E7" w:rsidRPr="001405E7" w:rsidRDefault="001405E7" w:rsidP="001405E7">
      <w:pPr>
        <w:spacing w:after="0" w:line="240" w:lineRule="auto"/>
        <w:jc w:val="center"/>
        <w:rPr>
          <w:rFonts w:ascii="Times New Roman" w:eastAsia="Times New Roman" w:hAnsi="Times New Roman" w:cs="Times New Roman"/>
          <w:b/>
          <w:sz w:val="24"/>
          <w:szCs w:val="24"/>
          <w:lang w:eastAsia="hu-HU"/>
        </w:rPr>
      </w:pPr>
      <w:r w:rsidRPr="001405E7">
        <w:rPr>
          <w:rFonts w:ascii="Times New Roman" w:eastAsia="Times New Roman" w:hAnsi="Times New Roman" w:cs="Times New Roman"/>
          <w:b/>
          <w:sz w:val="24"/>
          <w:szCs w:val="24"/>
          <w:lang w:eastAsia="hu-HU"/>
        </w:rPr>
        <w:t>H</w:t>
      </w:r>
      <w:r w:rsidR="00320229" w:rsidRPr="00320229">
        <w:rPr>
          <w:rFonts w:ascii="Times New Roman" w:eastAsia="Times New Roman" w:hAnsi="Times New Roman" w:cs="Times New Roman"/>
          <w:b/>
          <w:sz w:val="24"/>
          <w:szCs w:val="24"/>
          <w:lang w:eastAsia="hu-HU"/>
        </w:rPr>
        <w:t xml:space="preserve"> a t á r o z a t a</w:t>
      </w:r>
    </w:p>
    <w:p w:rsidR="001405E7" w:rsidRPr="001405E7" w:rsidRDefault="001405E7" w:rsidP="001405E7">
      <w:pPr>
        <w:spacing w:after="0" w:line="240" w:lineRule="auto"/>
        <w:jc w:val="center"/>
        <w:rPr>
          <w:rFonts w:ascii="Times New Roman" w:eastAsia="Times New Roman" w:hAnsi="Times New Roman" w:cs="Times New Roman"/>
          <w:sz w:val="24"/>
          <w:szCs w:val="24"/>
          <w:lang w:eastAsia="hu-HU"/>
        </w:rPr>
      </w:pPr>
    </w:p>
    <w:p w:rsidR="001405E7" w:rsidRPr="001405E7" w:rsidRDefault="001405E7" w:rsidP="00320229">
      <w:pPr>
        <w:spacing w:after="0" w:line="240" w:lineRule="auto"/>
        <w:jc w:val="center"/>
        <w:rPr>
          <w:rFonts w:ascii="Times New Roman" w:eastAsia="Times New Roman" w:hAnsi="Times New Roman" w:cs="Times New Roman"/>
          <w:b/>
          <w:sz w:val="24"/>
          <w:szCs w:val="24"/>
          <w:lang w:eastAsia="hu-HU"/>
        </w:rPr>
      </w:pPr>
      <w:r w:rsidRPr="001405E7">
        <w:rPr>
          <w:rFonts w:ascii="Times New Roman" w:eastAsia="Times New Roman" w:hAnsi="Times New Roman" w:cs="Times New Roman"/>
          <w:b/>
          <w:sz w:val="24"/>
          <w:szCs w:val="24"/>
          <w:lang w:eastAsia="hu-HU"/>
        </w:rPr>
        <w:t xml:space="preserve">Az Ibrány SE sportfejlesztési projekt (pályavilágítás korszerűsítése) </w:t>
      </w:r>
      <w:proofErr w:type="spellStart"/>
      <w:r w:rsidRPr="001405E7">
        <w:rPr>
          <w:rFonts w:ascii="Times New Roman" w:eastAsia="Times New Roman" w:hAnsi="Times New Roman" w:cs="Times New Roman"/>
          <w:b/>
          <w:sz w:val="24"/>
          <w:szCs w:val="24"/>
          <w:lang w:eastAsia="hu-HU"/>
        </w:rPr>
        <w:t>önerejének</w:t>
      </w:r>
      <w:proofErr w:type="spellEnd"/>
      <w:r w:rsidRPr="001405E7">
        <w:rPr>
          <w:rFonts w:ascii="Times New Roman" w:eastAsia="Times New Roman" w:hAnsi="Times New Roman" w:cs="Times New Roman"/>
          <w:b/>
          <w:sz w:val="24"/>
          <w:szCs w:val="24"/>
          <w:lang w:eastAsia="hu-HU"/>
        </w:rPr>
        <w:t xml:space="preserve"> az önkormányzat által történő biztosításáról – c. napirendi ponthoz</w:t>
      </w:r>
    </w:p>
    <w:p w:rsidR="001405E7" w:rsidRPr="001405E7" w:rsidRDefault="001405E7" w:rsidP="001405E7">
      <w:pPr>
        <w:spacing w:after="0" w:line="240" w:lineRule="auto"/>
        <w:rPr>
          <w:rFonts w:ascii="Times New Roman" w:eastAsia="Times New Roman" w:hAnsi="Times New Roman" w:cs="Times New Roman"/>
          <w:sz w:val="24"/>
          <w:szCs w:val="24"/>
          <w:lang w:eastAsia="hu-HU"/>
        </w:rPr>
      </w:pPr>
    </w:p>
    <w:p w:rsidR="001405E7" w:rsidRPr="001405E7" w:rsidRDefault="001405E7" w:rsidP="001405E7">
      <w:pPr>
        <w:spacing w:after="0" w:line="240" w:lineRule="auto"/>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 xml:space="preserve">A </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K</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É</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P</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V</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I</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S</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E</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L</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Ő</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T</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E</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S</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T</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Ü</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L</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E</w:t>
      </w:r>
      <w:r w:rsidR="00320229">
        <w:rPr>
          <w:rFonts w:ascii="Times New Roman" w:eastAsia="Times New Roman" w:hAnsi="Times New Roman" w:cs="Times New Roman"/>
          <w:sz w:val="24"/>
          <w:szCs w:val="24"/>
          <w:lang w:eastAsia="hu-HU"/>
        </w:rPr>
        <w:t xml:space="preserve"> </w:t>
      </w:r>
      <w:r w:rsidRPr="001405E7">
        <w:rPr>
          <w:rFonts w:ascii="Times New Roman" w:eastAsia="Times New Roman" w:hAnsi="Times New Roman" w:cs="Times New Roman"/>
          <w:sz w:val="24"/>
          <w:szCs w:val="24"/>
          <w:lang w:eastAsia="hu-HU"/>
        </w:rPr>
        <w:t>T</w:t>
      </w:r>
    </w:p>
    <w:p w:rsidR="001405E7" w:rsidRPr="001405E7" w:rsidRDefault="001405E7" w:rsidP="001405E7">
      <w:pPr>
        <w:spacing w:after="0" w:line="240" w:lineRule="auto"/>
        <w:rPr>
          <w:rFonts w:ascii="Times New Roman" w:eastAsia="Times New Roman" w:hAnsi="Times New Roman" w:cs="Times New Roman"/>
          <w:sz w:val="24"/>
          <w:szCs w:val="24"/>
          <w:lang w:eastAsia="hu-HU"/>
        </w:rPr>
      </w:pPr>
    </w:p>
    <w:p w:rsidR="001405E7" w:rsidRPr="001405E7" w:rsidRDefault="001405E7" w:rsidP="00177269">
      <w:pPr>
        <w:numPr>
          <w:ilvl w:val="0"/>
          <w:numId w:val="26"/>
        </w:numPr>
        <w:spacing w:after="0" w:line="240" w:lineRule="auto"/>
        <w:jc w:val="both"/>
        <w:rPr>
          <w:rFonts w:ascii="Times New Roman" w:eastAsia="Times New Roman" w:hAnsi="Times New Roman" w:cs="Times New Roman"/>
          <w:sz w:val="23"/>
          <w:szCs w:val="23"/>
          <w:lang w:eastAsia="hu-HU"/>
        </w:rPr>
      </w:pPr>
      <w:r w:rsidRPr="001405E7">
        <w:rPr>
          <w:rFonts w:ascii="Times New Roman" w:eastAsia="Times New Roman" w:hAnsi="Times New Roman" w:cs="Times New Roman"/>
          <w:sz w:val="24"/>
          <w:szCs w:val="24"/>
          <w:lang w:eastAsia="hu-HU"/>
        </w:rPr>
        <w:t>Az Ibrány SE 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Ibrány SE</w:t>
      </w:r>
      <w:r w:rsidRPr="001405E7">
        <w:rPr>
          <w:rFonts w:ascii="Times New Roman" w:eastAsia="Times New Roman" w:hAnsi="Times New Roman" w:cs="Times New Roman"/>
          <w:b/>
          <w:bCs/>
          <w:sz w:val="24"/>
          <w:szCs w:val="24"/>
          <w:lang w:eastAsia="hu-HU"/>
        </w:rPr>
        <w:t xml:space="preserve"> </w:t>
      </w:r>
      <w:r w:rsidRPr="001405E7">
        <w:rPr>
          <w:rFonts w:ascii="Times New Roman" w:eastAsia="Times New Roman" w:hAnsi="Times New Roman" w:cs="Times New Roman"/>
          <w:sz w:val="24"/>
          <w:szCs w:val="24"/>
          <w:lang w:eastAsia="hu-HU"/>
        </w:rPr>
        <w:t xml:space="preserve">(4484 Ibrány, Hősök tere 2-4., adószám: 19857305-1-15) részére 5.440.633 Ft (ötmillió-négyszáznegyvenezer-hatszázharminchárom forint)  összegű vissza nem térítendő támogatást biztosít az Ibrány Sportegyesület Ibrány, Tölgyes utca 1. szám alatti sporttelepén található fő pálya világítási rendszerének korszerűsítése 30 % mértékű </w:t>
      </w:r>
      <w:proofErr w:type="spellStart"/>
      <w:r w:rsidRPr="001405E7">
        <w:rPr>
          <w:rFonts w:ascii="Times New Roman" w:eastAsia="Times New Roman" w:hAnsi="Times New Roman" w:cs="Times New Roman"/>
          <w:sz w:val="24"/>
          <w:szCs w:val="24"/>
          <w:lang w:eastAsia="hu-HU"/>
        </w:rPr>
        <w:t>önerejének</w:t>
      </w:r>
      <w:proofErr w:type="spellEnd"/>
      <w:r w:rsidRPr="001405E7">
        <w:rPr>
          <w:rFonts w:ascii="Times New Roman" w:eastAsia="Times New Roman" w:hAnsi="Times New Roman" w:cs="Times New Roman"/>
          <w:sz w:val="24"/>
          <w:szCs w:val="24"/>
          <w:lang w:eastAsia="hu-HU"/>
        </w:rPr>
        <w:t xml:space="preserve"> biztosítására. </w:t>
      </w:r>
    </w:p>
    <w:p w:rsidR="001405E7" w:rsidRPr="001405E7" w:rsidRDefault="001405E7" w:rsidP="001405E7">
      <w:pPr>
        <w:spacing w:after="0" w:line="240" w:lineRule="auto"/>
        <w:jc w:val="both"/>
        <w:rPr>
          <w:rFonts w:ascii="Times New Roman" w:eastAsia="Times New Roman" w:hAnsi="Times New Roman" w:cs="Times New Roman"/>
          <w:sz w:val="23"/>
          <w:szCs w:val="23"/>
          <w:lang w:eastAsia="hu-HU"/>
        </w:rPr>
      </w:pPr>
    </w:p>
    <w:p w:rsidR="001405E7" w:rsidRPr="001405E7" w:rsidRDefault="001405E7" w:rsidP="001405E7">
      <w:pPr>
        <w:keepNext/>
        <w:tabs>
          <w:tab w:val="left" w:pos="9072"/>
        </w:tabs>
        <w:spacing w:after="0" w:line="240" w:lineRule="auto"/>
        <w:ind w:right="-3"/>
        <w:jc w:val="both"/>
        <w:outlineLvl w:val="0"/>
        <w:rPr>
          <w:rFonts w:ascii="Times New Roman" w:eastAsia="Times New Roman" w:hAnsi="Times New Roman" w:cs="Times New Roman"/>
          <w:sz w:val="24"/>
          <w:szCs w:val="24"/>
          <w:lang w:eastAsia="hu-HU"/>
        </w:rPr>
      </w:pPr>
      <w:r w:rsidRPr="001405E7">
        <w:rPr>
          <w:rFonts w:ascii="Times New Roman" w:eastAsia="Times New Roman" w:hAnsi="Times New Roman" w:cs="Times New Roman"/>
          <w:b/>
          <w:bCs/>
          <w:sz w:val="24"/>
          <w:szCs w:val="24"/>
          <w:lang w:eastAsia="hu-HU"/>
        </w:rPr>
        <w:t xml:space="preserve">Felhatalmazza a </w:t>
      </w:r>
      <w:r w:rsidRPr="001405E7">
        <w:rPr>
          <w:rFonts w:ascii="Times New Roman" w:eastAsia="Times New Roman" w:hAnsi="Times New Roman" w:cs="Times New Roman"/>
          <w:bCs/>
          <w:sz w:val="24"/>
          <w:szCs w:val="24"/>
          <w:lang w:eastAsia="hu-HU"/>
        </w:rPr>
        <w:t>Dr. Szegedi Tibor</w:t>
      </w:r>
      <w:r w:rsidRPr="001405E7">
        <w:rPr>
          <w:rFonts w:ascii="Times New Roman" w:eastAsia="Times New Roman" w:hAnsi="Times New Roman" w:cs="Times New Roman"/>
          <w:b/>
          <w:bCs/>
          <w:sz w:val="24"/>
          <w:szCs w:val="24"/>
          <w:lang w:eastAsia="hu-HU"/>
        </w:rPr>
        <w:t xml:space="preserve"> </w:t>
      </w:r>
      <w:r w:rsidRPr="001405E7">
        <w:rPr>
          <w:rFonts w:ascii="Times New Roman" w:eastAsia="Times New Roman" w:hAnsi="Times New Roman" w:cs="Times New Roman"/>
          <w:bCs/>
          <w:sz w:val="24"/>
          <w:szCs w:val="24"/>
          <w:lang w:eastAsia="hu-HU"/>
        </w:rPr>
        <w:t>al</w:t>
      </w:r>
      <w:r w:rsidRPr="001405E7">
        <w:rPr>
          <w:rFonts w:ascii="Times New Roman" w:eastAsia="Times New Roman" w:hAnsi="Times New Roman" w:cs="Times New Roman"/>
          <w:sz w:val="24"/>
          <w:szCs w:val="24"/>
          <w:lang w:eastAsia="hu-HU"/>
        </w:rPr>
        <w:t xml:space="preserve">polgármestert és a jegyzőt, hogy az Ibrány Sportegyesülettel a mellékelt Támogatási szerződést kösse meg, és a támogatást biztosítsa részére. </w:t>
      </w:r>
    </w:p>
    <w:p w:rsidR="001405E7" w:rsidRPr="001405E7" w:rsidRDefault="001405E7" w:rsidP="001405E7">
      <w:pPr>
        <w:keepNext/>
        <w:tabs>
          <w:tab w:val="left" w:pos="9072"/>
        </w:tabs>
        <w:spacing w:after="0" w:line="240" w:lineRule="auto"/>
        <w:ind w:right="-3"/>
        <w:jc w:val="both"/>
        <w:outlineLvl w:val="0"/>
        <w:rPr>
          <w:rFonts w:ascii="Times New Roman" w:eastAsia="Times New Roman" w:hAnsi="Times New Roman" w:cs="Times New Roman"/>
          <w:b/>
          <w:bCs/>
          <w:sz w:val="24"/>
          <w:szCs w:val="24"/>
          <w:lang w:eastAsia="hu-HU"/>
        </w:rPr>
      </w:pPr>
      <w:r w:rsidRPr="001405E7">
        <w:rPr>
          <w:rFonts w:ascii="Times New Roman" w:eastAsia="Times New Roman" w:hAnsi="Times New Roman" w:cs="Times New Roman"/>
          <w:b/>
          <w:bCs/>
          <w:sz w:val="24"/>
          <w:szCs w:val="24"/>
          <w:lang w:eastAsia="hu-HU"/>
        </w:rPr>
        <w:t xml:space="preserve">Határidő: </w:t>
      </w:r>
    </w:p>
    <w:p w:rsidR="001405E7" w:rsidRPr="001405E7" w:rsidRDefault="001405E7" w:rsidP="00177269">
      <w:pPr>
        <w:numPr>
          <w:ilvl w:val="0"/>
          <w:numId w:val="14"/>
        </w:numPr>
        <w:spacing w:after="0" w:line="240" w:lineRule="auto"/>
        <w:jc w:val="both"/>
        <w:outlineLvl w:val="0"/>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 xml:space="preserve">támogatási szerződés </w:t>
      </w:r>
      <w:r w:rsidR="00720609">
        <w:rPr>
          <w:rFonts w:ascii="Times New Roman" w:eastAsia="Times New Roman" w:hAnsi="Times New Roman" w:cs="Times New Roman"/>
          <w:sz w:val="24"/>
          <w:szCs w:val="24"/>
          <w:lang w:eastAsia="hu-HU"/>
        </w:rPr>
        <w:t>megkötésére: 2021. szeptember 03.</w:t>
      </w:r>
    </w:p>
    <w:p w:rsidR="001405E7" w:rsidRPr="001405E7" w:rsidRDefault="001405E7" w:rsidP="00177269">
      <w:pPr>
        <w:numPr>
          <w:ilvl w:val="0"/>
          <w:numId w:val="14"/>
        </w:numPr>
        <w:spacing w:after="0" w:line="240" w:lineRule="auto"/>
        <w:jc w:val="both"/>
        <w:outlineLvl w:val="0"/>
        <w:rPr>
          <w:rFonts w:ascii="Times New Roman" w:eastAsia="Times New Roman" w:hAnsi="Times New Roman" w:cs="Times New Roman"/>
          <w:sz w:val="24"/>
          <w:szCs w:val="24"/>
          <w:lang w:eastAsia="hu-HU"/>
        </w:rPr>
      </w:pPr>
      <w:r w:rsidRPr="001405E7">
        <w:rPr>
          <w:rFonts w:ascii="Times New Roman" w:eastAsia="Times New Roman" w:hAnsi="Times New Roman" w:cs="Times New Roman"/>
          <w:sz w:val="24"/>
          <w:szCs w:val="24"/>
          <w:lang w:eastAsia="hu-HU"/>
        </w:rPr>
        <w:t>támogatás folyósítására:</w:t>
      </w:r>
      <w:r w:rsidR="00720609">
        <w:rPr>
          <w:rFonts w:ascii="Times New Roman" w:eastAsia="Times New Roman" w:hAnsi="Times New Roman" w:cs="Times New Roman"/>
          <w:sz w:val="24"/>
          <w:szCs w:val="24"/>
          <w:lang w:eastAsia="hu-HU"/>
        </w:rPr>
        <w:t xml:space="preserve"> 2021. szeptember 06.</w:t>
      </w:r>
    </w:p>
    <w:p w:rsidR="001405E7" w:rsidRPr="001405E7" w:rsidRDefault="001405E7" w:rsidP="001405E7">
      <w:pPr>
        <w:keepNext/>
        <w:tabs>
          <w:tab w:val="left" w:pos="9072"/>
        </w:tabs>
        <w:spacing w:after="0" w:line="240" w:lineRule="auto"/>
        <w:ind w:right="-3"/>
        <w:jc w:val="both"/>
        <w:outlineLvl w:val="0"/>
        <w:rPr>
          <w:rFonts w:ascii="Times New Roman" w:eastAsia="Times New Roman" w:hAnsi="Times New Roman" w:cs="Times New Roman"/>
          <w:b/>
          <w:bCs/>
          <w:sz w:val="24"/>
          <w:szCs w:val="24"/>
          <w:lang w:eastAsia="hu-HU"/>
        </w:rPr>
      </w:pPr>
      <w:r w:rsidRPr="001405E7">
        <w:rPr>
          <w:rFonts w:ascii="Times New Roman" w:eastAsia="Times New Roman" w:hAnsi="Times New Roman" w:cs="Times New Roman"/>
          <w:b/>
          <w:bCs/>
          <w:sz w:val="24"/>
          <w:szCs w:val="24"/>
          <w:lang w:eastAsia="hu-HU"/>
        </w:rPr>
        <w:t xml:space="preserve">Felelős: </w:t>
      </w:r>
      <w:r w:rsidRPr="001405E7">
        <w:rPr>
          <w:rFonts w:ascii="Times New Roman" w:eastAsia="Times New Roman" w:hAnsi="Times New Roman" w:cs="Times New Roman"/>
          <w:sz w:val="24"/>
          <w:szCs w:val="24"/>
          <w:lang w:eastAsia="hu-HU"/>
        </w:rPr>
        <w:t>Dr. Szegedi Tibor alpolgármester</w:t>
      </w:r>
    </w:p>
    <w:p w:rsidR="001405E7" w:rsidRDefault="001405E7" w:rsidP="001405E7">
      <w:pPr>
        <w:keepNext/>
        <w:tabs>
          <w:tab w:val="left" w:pos="9072"/>
        </w:tabs>
        <w:spacing w:after="0" w:line="240" w:lineRule="auto"/>
        <w:ind w:right="-3"/>
        <w:jc w:val="both"/>
        <w:outlineLvl w:val="0"/>
        <w:rPr>
          <w:rFonts w:ascii="Times New Roman" w:eastAsia="Times New Roman" w:hAnsi="Times New Roman" w:cs="Times New Roman"/>
          <w:sz w:val="24"/>
          <w:szCs w:val="24"/>
          <w:lang w:eastAsia="hu-HU"/>
        </w:rPr>
      </w:pPr>
      <w:proofErr w:type="spellStart"/>
      <w:r w:rsidRPr="001405E7">
        <w:rPr>
          <w:rFonts w:ascii="Times New Roman" w:eastAsia="Times New Roman" w:hAnsi="Times New Roman" w:cs="Times New Roman"/>
          <w:sz w:val="24"/>
          <w:szCs w:val="24"/>
          <w:lang w:eastAsia="hu-HU"/>
        </w:rPr>
        <w:t>Bakosiné</w:t>
      </w:r>
      <w:proofErr w:type="spellEnd"/>
      <w:r w:rsidRPr="001405E7">
        <w:rPr>
          <w:rFonts w:ascii="Times New Roman" w:eastAsia="Times New Roman" w:hAnsi="Times New Roman" w:cs="Times New Roman"/>
          <w:sz w:val="24"/>
          <w:szCs w:val="24"/>
          <w:lang w:eastAsia="hu-HU"/>
        </w:rPr>
        <w:t xml:space="preserve"> Márton Mária jegyző</w:t>
      </w:r>
    </w:p>
    <w:p w:rsidR="00FC51AB" w:rsidRDefault="00FC51AB" w:rsidP="001405E7">
      <w:pPr>
        <w:keepNext/>
        <w:tabs>
          <w:tab w:val="left" w:pos="9072"/>
        </w:tabs>
        <w:spacing w:after="0" w:line="240" w:lineRule="auto"/>
        <w:ind w:right="-3"/>
        <w:jc w:val="both"/>
        <w:outlineLvl w:val="0"/>
        <w:rPr>
          <w:rFonts w:ascii="Times New Roman" w:eastAsia="Times New Roman" w:hAnsi="Times New Roman" w:cs="Times New Roman"/>
          <w:sz w:val="24"/>
          <w:szCs w:val="24"/>
          <w:lang w:eastAsia="hu-HU"/>
        </w:rPr>
      </w:pPr>
    </w:p>
    <w:p w:rsidR="00FC51AB" w:rsidRDefault="00FC51AB" w:rsidP="001405E7">
      <w:pPr>
        <w:keepNext/>
        <w:tabs>
          <w:tab w:val="left" w:pos="9072"/>
        </w:tabs>
        <w:spacing w:after="0" w:line="240" w:lineRule="auto"/>
        <w:ind w:right="-3"/>
        <w:jc w:val="both"/>
        <w:outlineLvl w:val="0"/>
        <w:rPr>
          <w:rFonts w:ascii="Times New Roman" w:eastAsia="Times New Roman" w:hAnsi="Times New Roman" w:cs="Times New Roman"/>
          <w:sz w:val="24"/>
          <w:szCs w:val="24"/>
          <w:lang w:eastAsia="hu-HU"/>
        </w:rPr>
      </w:pPr>
    </w:p>
    <w:p w:rsidR="001405E7" w:rsidRPr="00D6205F" w:rsidRDefault="001405E7" w:rsidP="001405E7">
      <w:pPr>
        <w:spacing w:after="0" w:line="240" w:lineRule="auto"/>
        <w:jc w:val="both"/>
        <w:rPr>
          <w:rFonts w:ascii="Times New Roman" w:eastAsia="Times New Roman" w:hAnsi="Times New Roman" w:cs="Times New Roman"/>
          <w:sz w:val="24"/>
          <w:szCs w:val="24"/>
          <w:lang w:eastAsia="hu-HU"/>
        </w:rPr>
      </w:pPr>
    </w:p>
    <w:p w:rsidR="00736CA2" w:rsidRPr="00D6205F" w:rsidRDefault="00736CA2" w:rsidP="00736CA2">
      <w:pPr>
        <w:spacing w:after="0" w:line="240" w:lineRule="auto"/>
        <w:jc w:val="both"/>
        <w:rPr>
          <w:rFonts w:ascii="Times New Roman" w:hAnsi="Times New Roman" w:cs="Times New Roman"/>
          <w:b/>
          <w:sz w:val="24"/>
          <w:szCs w:val="24"/>
          <w:u w:val="single"/>
        </w:rPr>
      </w:pPr>
      <w:r w:rsidRPr="00D6205F">
        <w:rPr>
          <w:rFonts w:ascii="Times New Roman" w:hAnsi="Times New Roman" w:cs="Times New Roman"/>
          <w:b/>
          <w:sz w:val="24"/>
          <w:szCs w:val="24"/>
          <w:u w:val="single"/>
        </w:rPr>
        <w:t>Közérdekű bejelentések</w:t>
      </w:r>
    </w:p>
    <w:p w:rsidR="00736CA2" w:rsidRPr="00D6205F" w:rsidRDefault="00736CA2" w:rsidP="00736CA2">
      <w:pPr>
        <w:spacing w:after="0" w:line="240" w:lineRule="auto"/>
        <w:jc w:val="both"/>
        <w:rPr>
          <w:rFonts w:ascii="Times New Roman" w:hAnsi="Times New Roman" w:cs="Times New Roman"/>
          <w:b/>
          <w:sz w:val="24"/>
          <w:szCs w:val="24"/>
          <w:u w:val="single"/>
        </w:rPr>
      </w:pPr>
    </w:p>
    <w:p w:rsidR="00736CA2" w:rsidRPr="00D6205F" w:rsidRDefault="00736CA2"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 xml:space="preserve">Kovács Ferenc tanácsnok: </w:t>
      </w:r>
      <w:r w:rsidRPr="00D6205F">
        <w:rPr>
          <w:rFonts w:ascii="Times New Roman" w:hAnsi="Times New Roman" w:cs="Times New Roman"/>
          <w:sz w:val="24"/>
          <w:szCs w:val="24"/>
        </w:rPr>
        <w:t xml:space="preserve">A Kertvárostól a </w:t>
      </w:r>
      <w:proofErr w:type="spellStart"/>
      <w:r w:rsidRPr="00D6205F">
        <w:rPr>
          <w:rFonts w:ascii="Times New Roman" w:hAnsi="Times New Roman" w:cs="Times New Roman"/>
          <w:sz w:val="24"/>
          <w:szCs w:val="24"/>
        </w:rPr>
        <w:t>Kótaji</w:t>
      </w:r>
      <w:proofErr w:type="spellEnd"/>
      <w:r w:rsidRPr="00D6205F">
        <w:rPr>
          <w:rFonts w:ascii="Times New Roman" w:hAnsi="Times New Roman" w:cs="Times New Roman"/>
          <w:sz w:val="24"/>
          <w:szCs w:val="24"/>
        </w:rPr>
        <w:t xml:space="preserve"> kereszteződésig be vannak nőve az úttestre a fák, le kell nyírni, mert nehezíti a közlekedést, és balesetveszélyes.</w:t>
      </w:r>
    </w:p>
    <w:p w:rsidR="00736CA2" w:rsidRPr="00D6205F" w:rsidRDefault="00736CA2" w:rsidP="00736CA2">
      <w:pPr>
        <w:spacing w:after="0" w:line="240" w:lineRule="auto"/>
        <w:jc w:val="both"/>
        <w:rPr>
          <w:rFonts w:ascii="Times New Roman" w:hAnsi="Times New Roman" w:cs="Times New Roman"/>
          <w:sz w:val="24"/>
          <w:szCs w:val="24"/>
        </w:rPr>
      </w:pPr>
    </w:p>
    <w:p w:rsidR="00736CA2" w:rsidRPr="00D6205F" w:rsidRDefault="00736CA2"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Ú</w:t>
      </w:r>
      <w:r w:rsidR="00DA4B2F" w:rsidRPr="00D6205F">
        <w:rPr>
          <w:rFonts w:ascii="Times New Roman" w:hAnsi="Times New Roman" w:cs="Times New Roman"/>
          <w:sz w:val="24"/>
          <w:szCs w:val="24"/>
        </w:rPr>
        <w:t>tmarás: Ha lenne rá lehetőség, a</w:t>
      </w:r>
      <w:r w:rsidR="00B87D8B" w:rsidRPr="00D6205F">
        <w:rPr>
          <w:rFonts w:ascii="Times New Roman" w:hAnsi="Times New Roman" w:cs="Times New Roman"/>
          <w:sz w:val="24"/>
          <w:szCs w:val="24"/>
        </w:rPr>
        <w:t xml:space="preserve"> </w:t>
      </w:r>
      <w:proofErr w:type="spellStart"/>
      <w:r w:rsidR="00B87D8B" w:rsidRPr="00D6205F">
        <w:rPr>
          <w:rFonts w:ascii="Times New Roman" w:hAnsi="Times New Roman" w:cs="Times New Roman"/>
          <w:sz w:val="24"/>
          <w:szCs w:val="24"/>
        </w:rPr>
        <w:t>Zoványtól</w:t>
      </w:r>
      <w:proofErr w:type="spellEnd"/>
      <w:r w:rsidR="00B87D8B" w:rsidRPr="00D6205F">
        <w:rPr>
          <w:rFonts w:ascii="Times New Roman" w:hAnsi="Times New Roman" w:cs="Times New Roman"/>
          <w:sz w:val="24"/>
          <w:szCs w:val="24"/>
        </w:rPr>
        <w:t xml:space="preserve"> a Kertvárosig az aszfalton nagyon sok a bukkanó, a régi nyomvonalon ott a gyűrődés. Vagy jeleznünk kell a Közútnak, vagy fel kellene maratnunk. </w:t>
      </w:r>
    </w:p>
    <w:p w:rsidR="00B87D8B" w:rsidRPr="00D6205F" w:rsidRDefault="00B87D8B"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lastRenderedPageBreak/>
        <w:t xml:space="preserve">Dr. Szegedi Tibor Zsolt alpolgármester: </w:t>
      </w:r>
      <w:r w:rsidRPr="00D6205F">
        <w:rPr>
          <w:rFonts w:ascii="Times New Roman" w:hAnsi="Times New Roman" w:cs="Times New Roman"/>
          <w:sz w:val="24"/>
          <w:szCs w:val="24"/>
        </w:rPr>
        <w:t xml:space="preserve">Kossuth utcai parkolás újra, ezt minden testületi ülésen elmondom, egyre több autó parkol a tilosban. </w:t>
      </w:r>
    </w:p>
    <w:p w:rsidR="00B87D8B" w:rsidRPr="00D6205F" w:rsidRDefault="00B87D8B"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 xml:space="preserve">Szeretném felhívni a figyelmet, hogy a szarvasoknál megkezdődött a bikák bőgési időszaka, ilyenkor az állatok jóval </w:t>
      </w:r>
      <w:proofErr w:type="gramStart"/>
      <w:r w:rsidRPr="00D6205F">
        <w:rPr>
          <w:rFonts w:ascii="Times New Roman" w:hAnsi="Times New Roman" w:cs="Times New Roman"/>
          <w:sz w:val="24"/>
          <w:szCs w:val="24"/>
        </w:rPr>
        <w:t>aktívabbak</w:t>
      </w:r>
      <w:proofErr w:type="gramEnd"/>
      <w:r w:rsidRPr="00D6205F">
        <w:rPr>
          <w:rFonts w:ascii="Times New Roman" w:hAnsi="Times New Roman" w:cs="Times New Roman"/>
          <w:sz w:val="24"/>
          <w:szCs w:val="24"/>
        </w:rPr>
        <w:t xml:space="preserve">, veszélyérzetük csökken, könnyen kiszaladhatnak az úttestre. Figyeljünk oda a sebességre, legyünk óvatosabbak az erdős, ligetes útszakaszokon. </w:t>
      </w:r>
    </w:p>
    <w:p w:rsidR="00B87D8B" w:rsidRPr="00D6205F" w:rsidRDefault="00B87D8B" w:rsidP="00736CA2">
      <w:pPr>
        <w:spacing w:after="0" w:line="240" w:lineRule="auto"/>
        <w:jc w:val="both"/>
        <w:rPr>
          <w:rFonts w:ascii="Times New Roman" w:hAnsi="Times New Roman" w:cs="Times New Roman"/>
          <w:sz w:val="24"/>
          <w:szCs w:val="24"/>
        </w:rPr>
      </w:pPr>
    </w:p>
    <w:p w:rsidR="00B87D8B" w:rsidRPr="00D6205F" w:rsidRDefault="00B87D8B"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Szabó P. Judit képviselő-testületi tag</w:t>
      </w:r>
      <w:proofErr w:type="gramStart"/>
      <w:r w:rsidRPr="00D6205F">
        <w:rPr>
          <w:rFonts w:ascii="Times New Roman" w:hAnsi="Times New Roman" w:cs="Times New Roman"/>
          <w:sz w:val="24"/>
          <w:szCs w:val="24"/>
          <w:u w:val="single"/>
        </w:rPr>
        <w:t xml:space="preserve">:  </w:t>
      </w:r>
      <w:r w:rsidRPr="00D6205F">
        <w:rPr>
          <w:rFonts w:ascii="Times New Roman" w:hAnsi="Times New Roman" w:cs="Times New Roman"/>
          <w:sz w:val="24"/>
          <w:szCs w:val="24"/>
        </w:rPr>
        <w:t>Kiss</w:t>
      </w:r>
      <w:proofErr w:type="gramEnd"/>
      <w:r w:rsidRPr="00D6205F">
        <w:rPr>
          <w:rFonts w:ascii="Times New Roman" w:hAnsi="Times New Roman" w:cs="Times New Roman"/>
          <w:sz w:val="24"/>
          <w:szCs w:val="24"/>
        </w:rPr>
        <w:t xml:space="preserve"> </w:t>
      </w:r>
      <w:proofErr w:type="spellStart"/>
      <w:r w:rsidRPr="00D6205F">
        <w:rPr>
          <w:rFonts w:ascii="Times New Roman" w:hAnsi="Times New Roman" w:cs="Times New Roman"/>
          <w:sz w:val="24"/>
          <w:szCs w:val="24"/>
        </w:rPr>
        <w:t>Józsefnéval</w:t>
      </w:r>
      <w:proofErr w:type="spellEnd"/>
      <w:r w:rsidRPr="00D6205F">
        <w:rPr>
          <w:rFonts w:ascii="Times New Roman" w:hAnsi="Times New Roman" w:cs="Times New Roman"/>
          <w:sz w:val="24"/>
          <w:szCs w:val="24"/>
        </w:rPr>
        <w:t xml:space="preserve">, a Mozgáskorlátozottak Egyesületének elnökével beszéltem, és jelezte, hogy körülbelül 1 hónapja 60 db kacsáját elvitték. Sok </w:t>
      </w:r>
      <w:proofErr w:type="spellStart"/>
      <w:r w:rsidRPr="00D6205F">
        <w:rPr>
          <w:rFonts w:ascii="Times New Roman" w:hAnsi="Times New Roman" w:cs="Times New Roman"/>
          <w:sz w:val="24"/>
          <w:szCs w:val="24"/>
        </w:rPr>
        <w:t>iegen</w:t>
      </w:r>
      <w:proofErr w:type="spellEnd"/>
      <w:r w:rsidRPr="00D6205F">
        <w:rPr>
          <w:rFonts w:ascii="Times New Roman" w:hAnsi="Times New Roman" w:cs="Times New Roman"/>
          <w:sz w:val="24"/>
          <w:szCs w:val="24"/>
        </w:rPr>
        <w:t xml:space="preserve"> jár a városban, valószínűleg megfigyelik hol laknak idősebb, beteg emberek. Nem tudom, van-e még éjszakai szolgálat a Polgárőrségnél? </w:t>
      </w:r>
    </w:p>
    <w:p w:rsidR="00B87D8B" w:rsidRPr="00D6205F" w:rsidRDefault="00B87D8B" w:rsidP="00736CA2">
      <w:pPr>
        <w:spacing w:after="0" w:line="240" w:lineRule="auto"/>
        <w:jc w:val="both"/>
        <w:rPr>
          <w:rFonts w:ascii="Times New Roman" w:hAnsi="Times New Roman" w:cs="Times New Roman"/>
          <w:sz w:val="24"/>
          <w:szCs w:val="24"/>
        </w:rPr>
      </w:pPr>
    </w:p>
    <w:p w:rsidR="00B87D8B" w:rsidRPr="00D6205F" w:rsidRDefault="00B87D8B"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 xml:space="preserve">Tábori Tibor tanácsnok, Polgárőr Egyesület elnöke:  </w:t>
      </w:r>
      <w:r w:rsidR="00272908" w:rsidRPr="00D6205F">
        <w:rPr>
          <w:rFonts w:ascii="Times New Roman" w:hAnsi="Times New Roman" w:cs="Times New Roman"/>
          <w:sz w:val="24"/>
          <w:szCs w:val="24"/>
        </w:rPr>
        <w:t xml:space="preserve">Az elmúlt két hónapban jelentkezett ez a </w:t>
      </w:r>
      <w:proofErr w:type="gramStart"/>
      <w:r w:rsidR="00272908" w:rsidRPr="00D6205F">
        <w:rPr>
          <w:rFonts w:ascii="Times New Roman" w:hAnsi="Times New Roman" w:cs="Times New Roman"/>
          <w:sz w:val="24"/>
          <w:szCs w:val="24"/>
        </w:rPr>
        <w:t>probléma</w:t>
      </w:r>
      <w:proofErr w:type="gramEnd"/>
      <w:r w:rsidR="00272908" w:rsidRPr="00D6205F">
        <w:rPr>
          <w:rFonts w:ascii="Times New Roman" w:hAnsi="Times New Roman" w:cs="Times New Roman"/>
          <w:sz w:val="24"/>
          <w:szCs w:val="24"/>
        </w:rPr>
        <w:t>, és jellemzően a „</w:t>
      </w:r>
      <w:proofErr w:type="spellStart"/>
      <w:r w:rsidR="00272908" w:rsidRPr="00D6205F">
        <w:rPr>
          <w:rFonts w:ascii="Times New Roman" w:hAnsi="Times New Roman" w:cs="Times New Roman"/>
          <w:sz w:val="24"/>
          <w:szCs w:val="24"/>
        </w:rPr>
        <w:t>Dergita</w:t>
      </w:r>
      <w:proofErr w:type="spellEnd"/>
      <w:r w:rsidR="00272908" w:rsidRPr="00D6205F">
        <w:rPr>
          <w:rFonts w:ascii="Times New Roman" w:hAnsi="Times New Roman" w:cs="Times New Roman"/>
          <w:sz w:val="24"/>
          <w:szCs w:val="24"/>
        </w:rPr>
        <w:t xml:space="preserve">”, </w:t>
      </w:r>
      <w:proofErr w:type="spellStart"/>
      <w:r w:rsidR="00272908" w:rsidRPr="00D6205F">
        <w:rPr>
          <w:rFonts w:ascii="Times New Roman" w:hAnsi="Times New Roman" w:cs="Times New Roman"/>
          <w:sz w:val="24"/>
          <w:szCs w:val="24"/>
        </w:rPr>
        <w:t>Akcáfa</w:t>
      </w:r>
      <w:proofErr w:type="spellEnd"/>
      <w:r w:rsidR="00272908" w:rsidRPr="00D6205F">
        <w:rPr>
          <w:rFonts w:ascii="Times New Roman" w:hAnsi="Times New Roman" w:cs="Times New Roman"/>
          <w:sz w:val="24"/>
          <w:szCs w:val="24"/>
        </w:rPr>
        <w:t xml:space="preserve">, Károlyi utcák környékére jellemző. A Polgárőrök most is tartanak éjszakai szolgálatot, végig járják az utcákat. </w:t>
      </w:r>
    </w:p>
    <w:p w:rsidR="00272908" w:rsidRPr="00D6205F" w:rsidRDefault="00272908" w:rsidP="00736CA2">
      <w:pPr>
        <w:spacing w:after="0" w:line="240" w:lineRule="auto"/>
        <w:jc w:val="both"/>
        <w:rPr>
          <w:rFonts w:ascii="Times New Roman" w:hAnsi="Times New Roman" w:cs="Times New Roman"/>
          <w:sz w:val="24"/>
          <w:szCs w:val="24"/>
        </w:rPr>
      </w:pPr>
    </w:p>
    <w:p w:rsidR="00272908" w:rsidRPr="00D6205F" w:rsidRDefault="00272908"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Kovács Ferenc tanácsnok</w:t>
      </w:r>
      <w:proofErr w:type="gramStart"/>
      <w:r w:rsidRPr="00D6205F">
        <w:rPr>
          <w:rFonts w:ascii="Times New Roman" w:hAnsi="Times New Roman" w:cs="Times New Roman"/>
          <w:sz w:val="24"/>
          <w:szCs w:val="24"/>
          <w:u w:val="single"/>
        </w:rPr>
        <w:t xml:space="preserve">:  </w:t>
      </w:r>
      <w:r w:rsidRPr="00D6205F">
        <w:rPr>
          <w:rFonts w:ascii="Times New Roman" w:hAnsi="Times New Roman" w:cs="Times New Roman"/>
          <w:sz w:val="24"/>
          <w:szCs w:val="24"/>
        </w:rPr>
        <w:t>Tudatosítani</w:t>
      </w:r>
      <w:proofErr w:type="gramEnd"/>
      <w:r w:rsidRPr="00D6205F">
        <w:rPr>
          <w:rFonts w:ascii="Times New Roman" w:hAnsi="Times New Roman" w:cs="Times New Roman"/>
          <w:sz w:val="24"/>
          <w:szCs w:val="24"/>
        </w:rPr>
        <w:t xml:space="preserve"> kellene az emberekben, hogy ha gyanús személyeket, vagy dolgokat látnak, szóljanak, mert úgy tudjuk megvédeni egymást. Ez nagyon sokat segítené a polgárőrök és rendőrök munkáját is. </w:t>
      </w:r>
    </w:p>
    <w:p w:rsidR="00272908" w:rsidRPr="00D6205F" w:rsidRDefault="00272908" w:rsidP="00736CA2">
      <w:pPr>
        <w:spacing w:after="0" w:line="240" w:lineRule="auto"/>
        <w:jc w:val="both"/>
        <w:rPr>
          <w:rFonts w:ascii="Times New Roman" w:hAnsi="Times New Roman" w:cs="Times New Roman"/>
          <w:sz w:val="24"/>
          <w:szCs w:val="24"/>
        </w:rPr>
      </w:pPr>
    </w:p>
    <w:p w:rsidR="00272908" w:rsidRPr="00D6205F" w:rsidRDefault="00272908"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Trencsényi Imre polgármester</w:t>
      </w:r>
      <w:r w:rsidRPr="00D6205F">
        <w:rPr>
          <w:rFonts w:ascii="Times New Roman" w:hAnsi="Times New Roman" w:cs="Times New Roman"/>
          <w:sz w:val="24"/>
          <w:szCs w:val="24"/>
        </w:rPr>
        <w:t xml:space="preserve">:  Több programunk is lesz a </w:t>
      </w:r>
      <w:proofErr w:type="gramStart"/>
      <w:r w:rsidRPr="00D6205F">
        <w:rPr>
          <w:rFonts w:ascii="Times New Roman" w:hAnsi="Times New Roman" w:cs="Times New Roman"/>
          <w:sz w:val="24"/>
          <w:szCs w:val="24"/>
        </w:rPr>
        <w:t>városunkban</w:t>
      </w:r>
      <w:proofErr w:type="gramEnd"/>
      <w:r w:rsidRPr="00D6205F">
        <w:rPr>
          <w:rFonts w:ascii="Times New Roman" w:hAnsi="Times New Roman" w:cs="Times New Roman"/>
          <w:sz w:val="24"/>
          <w:szCs w:val="24"/>
        </w:rPr>
        <w:t xml:space="preserve"> augusztusban.  Augusztus 15-én a katolikus templom kertjében lesz a Lourdes-i barlang felavatása, 19-én ünnepi</w:t>
      </w:r>
      <w:r w:rsidR="001405E7" w:rsidRPr="00D6205F">
        <w:rPr>
          <w:rFonts w:ascii="Times New Roman" w:hAnsi="Times New Roman" w:cs="Times New Roman"/>
          <w:sz w:val="24"/>
          <w:szCs w:val="24"/>
        </w:rPr>
        <w:t xml:space="preserve"> nagygyűlés, 20-án főzőverseny.</w:t>
      </w:r>
    </w:p>
    <w:p w:rsidR="00320229" w:rsidRPr="00D6205F" w:rsidRDefault="00320229" w:rsidP="00736CA2">
      <w:pPr>
        <w:spacing w:after="0" w:line="240" w:lineRule="auto"/>
        <w:jc w:val="both"/>
        <w:rPr>
          <w:rFonts w:ascii="Times New Roman" w:hAnsi="Times New Roman" w:cs="Times New Roman"/>
          <w:sz w:val="24"/>
          <w:szCs w:val="24"/>
        </w:rPr>
      </w:pPr>
    </w:p>
    <w:p w:rsidR="00320229" w:rsidRPr="00D6205F" w:rsidRDefault="00320229"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u w:val="single"/>
        </w:rPr>
        <w:t>Kovács Ferenc tanácsnok:</w:t>
      </w:r>
      <w:r w:rsidRPr="00D6205F">
        <w:rPr>
          <w:rFonts w:ascii="Times New Roman" w:hAnsi="Times New Roman" w:cs="Times New Roman"/>
          <w:sz w:val="24"/>
          <w:szCs w:val="24"/>
        </w:rPr>
        <w:t xml:space="preserve"> Szeretném tájékoztatni a Képviselő-testületet, hogy a Város Kiváló Tanulója, és a Város Kitűnő tanulója </w:t>
      </w:r>
      <w:r w:rsidR="00A06AA4" w:rsidRPr="00D6205F">
        <w:rPr>
          <w:rFonts w:ascii="Times New Roman" w:hAnsi="Times New Roman" w:cs="Times New Roman"/>
          <w:sz w:val="24"/>
          <w:szCs w:val="24"/>
        </w:rPr>
        <w:t xml:space="preserve">kitüntetettjeinek a cégem nevében, ugyanolyan összegű felajánlást teszek, mint amennyit az önkormányzati rendelet meghatároz. </w:t>
      </w:r>
    </w:p>
    <w:p w:rsidR="00320229" w:rsidRPr="00D6205F" w:rsidRDefault="00320229"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r w:rsidRPr="00D6205F">
        <w:rPr>
          <w:rFonts w:ascii="Times New Roman" w:hAnsi="Times New Roman" w:cs="Times New Roman"/>
          <w:sz w:val="24"/>
          <w:szCs w:val="24"/>
        </w:rPr>
        <w:t xml:space="preserve">Mivel több hozzászólás, észrevétel nem érkezett, Polgármester Úr megköszönte a Képviselő-testület munkáját, és az ülést bezárta. </w:t>
      </w: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8D5812">
      <w:pPr>
        <w:spacing w:after="0" w:line="240" w:lineRule="auto"/>
        <w:jc w:val="center"/>
        <w:rPr>
          <w:rFonts w:ascii="Times New Roman" w:hAnsi="Times New Roman" w:cs="Times New Roman"/>
          <w:b/>
          <w:sz w:val="24"/>
          <w:szCs w:val="24"/>
        </w:rPr>
      </w:pPr>
      <w:r w:rsidRPr="00D6205F">
        <w:rPr>
          <w:rFonts w:ascii="Times New Roman" w:hAnsi="Times New Roman" w:cs="Times New Roman"/>
          <w:b/>
          <w:sz w:val="24"/>
          <w:szCs w:val="24"/>
        </w:rPr>
        <w:t>K.m.f.</w:t>
      </w: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b/>
          <w:sz w:val="24"/>
          <w:szCs w:val="24"/>
        </w:rPr>
      </w:pPr>
      <w:r w:rsidRPr="00D6205F">
        <w:rPr>
          <w:rFonts w:ascii="Times New Roman" w:hAnsi="Times New Roman" w:cs="Times New Roman"/>
          <w:b/>
          <w:sz w:val="24"/>
          <w:szCs w:val="24"/>
        </w:rPr>
        <w:t>Trencsényi Imre</w:t>
      </w:r>
      <w:r w:rsidRPr="00D6205F">
        <w:rPr>
          <w:rFonts w:ascii="Times New Roman" w:hAnsi="Times New Roman" w:cs="Times New Roman"/>
          <w:sz w:val="24"/>
          <w:szCs w:val="24"/>
        </w:rPr>
        <w:t xml:space="preserve"> </w:t>
      </w:r>
      <w:r w:rsidRPr="00D6205F">
        <w:rPr>
          <w:rFonts w:ascii="Times New Roman" w:hAnsi="Times New Roman" w:cs="Times New Roman"/>
          <w:sz w:val="24"/>
          <w:szCs w:val="24"/>
        </w:rPr>
        <w:tab/>
      </w:r>
      <w:r w:rsidRPr="00D6205F">
        <w:rPr>
          <w:rFonts w:ascii="Times New Roman" w:hAnsi="Times New Roman" w:cs="Times New Roman"/>
          <w:sz w:val="24"/>
          <w:szCs w:val="24"/>
        </w:rPr>
        <w:tab/>
      </w:r>
      <w:r w:rsidRPr="00D6205F">
        <w:rPr>
          <w:rFonts w:ascii="Times New Roman" w:hAnsi="Times New Roman" w:cs="Times New Roman"/>
          <w:sz w:val="24"/>
          <w:szCs w:val="24"/>
        </w:rPr>
        <w:tab/>
      </w:r>
      <w:r w:rsidRPr="00D6205F">
        <w:rPr>
          <w:rFonts w:ascii="Times New Roman" w:hAnsi="Times New Roman" w:cs="Times New Roman"/>
          <w:sz w:val="24"/>
          <w:szCs w:val="24"/>
        </w:rPr>
        <w:tab/>
      </w:r>
      <w:r w:rsidRPr="00D6205F">
        <w:rPr>
          <w:rFonts w:ascii="Times New Roman" w:hAnsi="Times New Roman" w:cs="Times New Roman"/>
          <w:sz w:val="24"/>
          <w:szCs w:val="24"/>
        </w:rPr>
        <w:tab/>
      </w:r>
      <w:r w:rsidRPr="00D6205F">
        <w:rPr>
          <w:rFonts w:ascii="Times New Roman" w:hAnsi="Times New Roman" w:cs="Times New Roman"/>
          <w:sz w:val="24"/>
          <w:szCs w:val="24"/>
        </w:rPr>
        <w:tab/>
      </w:r>
      <w:r w:rsidRPr="00D6205F">
        <w:rPr>
          <w:rFonts w:ascii="Times New Roman" w:hAnsi="Times New Roman" w:cs="Times New Roman"/>
          <w:sz w:val="24"/>
          <w:szCs w:val="24"/>
        </w:rPr>
        <w:tab/>
      </w:r>
      <w:proofErr w:type="spellStart"/>
      <w:r w:rsidRPr="00D6205F">
        <w:rPr>
          <w:rFonts w:ascii="Times New Roman" w:hAnsi="Times New Roman" w:cs="Times New Roman"/>
          <w:b/>
          <w:sz w:val="24"/>
          <w:szCs w:val="24"/>
        </w:rPr>
        <w:t>Bakosiné</w:t>
      </w:r>
      <w:proofErr w:type="spellEnd"/>
      <w:r w:rsidRPr="00D6205F">
        <w:rPr>
          <w:rFonts w:ascii="Times New Roman" w:hAnsi="Times New Roman" w:cs="Times New Roman"/>
          <w:b/>
          <w:sz w:val="24"/>
          <w:szCs w:val="24"/>
        </w:rPr>
        <w:t xml:space="preserve"> Márton Mária</w:t>
      </w:r>
    </w:p>
    <w:p w:rsidR="00A06AA4" w:rsidRPr="00D6205F" w:rsidRDefault="00A06AA4" w:rsidP="00736CA2">
      <w:pPr>
        <w:spacing w:after="0" w:line="240" w:lineRule="auto"/>
        <w:jc w:val="both"/>
        <w:rPr>
          <w:rFonts w:ascii="Times New Roman" w:hAnsi="Times New Roman" w:cs="Times New Roman"/>
          <w:b/>
          <w:sz w:val="24"/>
          <w:szCs w:val="24"/>
        </w:rPr>
      </w:pPr>
      <w:proofErr w:type="gramStart"/>
      <w:r w:rsidRPr="00D6205F">
        <w:rPr>
          <w:rFonts w:ascii="Times New Roman" w:hAnsi="Times New Roman" w:cs="Times New Roman"/>
          <w:b/>
          <w:sz w:val="24"/>
          <w:szCs w:val="24"/>
        </w:rPr>
        <w:t>polgármester</w:t>
      </w:r>
      <w:proofErr w:type="gramEnd"/>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r>
      <w:r w:rsidRPr="00D6205F">
        <w:rPr>
          <w:rFonts w:ascii="Times New Roman" w:hAnsi="Times New Roman" w:cs="Times New Roman"/>
          <w:b/>
          <w:sz w:val="24"/>
          <w:szCs w:val="24"/>
        </w:rPr>
        <w:tab/>
        <w:t xml:space="preserve">              jegyző</w:t>
      </w: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736CA2">
      <w:pPr>
        <w:spacing w:after="0" w:line="240" w:lineRule="auto"/>
        <w:jc w:val="both"/>
        <w:rPr>
          <w:rFonts w:ascii="Times New Roman" w:hAnsi="Times New Roman" w:cs="Times New Roman"/>
          <w:sz w:val="24"/>
          <w:szCs w:val="24"/>
        </w:rPr>
      </w:pPr>
    </w:p>
    <w:p w:rsidR="00A06AA4" w:rsidRPr="00D6205F" w:rsidRDefault="00A06AA4" w:rsidP="00A06AA4">
      <w:pPr>
        <w:spacing w:after="0" w:line="240" w:lineRule="auto"/>
        <w:jc w:val="center"/>
        <w:rPr>
          <w:rFonts w:ascii="Times New Roman" w:hAnsi="Times New Roman" w:cs="Times New Roman"/>
          <w:b/>
          <w:sz w:val="24"/>
          <w:szCs w:val="24"/>
        </w:rPr>
      </w:pPr>
      <w:r w:rsidRPr="00D6205F">
        <w:rPr>
          <w:rFonts w:ascii="Times New Roman" w:hAnsi="Times New Roman" w:cs="Times New Roman"/>
          <w:b/>
          <w:sz w:val="24"/>
          <w:szCs w:val="24"/>
        </w:rPr>
        <w:t>Szabó P. Judit</w:t>
      </w:r>
    </w:p>
    <w:p w:rsidR="00A06AA4" w:rsidRPr="00D6205F" w:rsidRDefault="00A06AA4" w:rsidP="00A06AA4">
      <w:pPr>
        <w:spacing w:after="0" w:line="240" w:lineRule="auto"/>
        <w:jc w:val="center"/>
        <w:rPr>
          <w:rFonts w:ascii="Times New Roman" w:hAnsi="Times New Roman" w:cs="Times New Roman"/>
          <w:b/>
          <w:sz w:val="24"/>
          <w:szCs w:val="24"/>
        </w:rPr>
      </w:pPr>
      <w:proofErr w:type="gramStart"/>
      <w:r w:rsidRPr="00D6205F">
        <w:rPr>
          <w:rFonts w:ascii="Times New Roman" w:hAnsi="Times New Roman" w:cs="Times New Roman"/>
          <w:b/>
          <w:sz w:val="24"/>
          <w:szCs w:val="24"/>
        </w:rPr>
        <w:t>képviselő-testületi</w:t>
      </w:r>
      <w:proofErr w:type="gramEnd"/>
      <w:r w:rsidRPr="00D6205F">
        <w:rPr>
          <w:rFonts w:ascii="Times New Roman" w:hAnsi="Times New Roman" w:cs="Times New Roman"/>
          <w:b/>
          <w:sz w:val="24"/>
          <w:szCs w:val="24"/>
        </w:rPr>
        <w:t xml:space="preserve"> tag</w:t>
      </w:r>
    </w:p>
    <w:p w:rsidR="00A06AA4" w:rsidRPr="00D6205F" w:rsidRDefault="00A06AA4" w:rsidP="00A06AA4">
      <w:pPr>
        <w:spacing w:after="0" w:line="240" w:lineRule="auto"/>
        <w:jc w:val="center"/>
        <w:rPr>
          <w:rFonts w:ascii="Times New Roman" w:hAnsi="Times New Roman" w:cs="Times New Roman"/>
          <w:b/>
          <w:sz w:val="24"/>
          <w:szCs w:val="24"/>
        </w:rPr>
      </w:pPr>
    </w:p>
    <w:p w:rsidR="00A06AA4" w:rsidRPr="00D6205F" w:rsidRDefault="00A06AA4" w:rsidP="00A06AA4">
      <w:pPr>
        <w:spacing w:after="0" w:line="240" w:lineRule="auto"/>
        <w:jc w:val="center"/>
        <w:rPr>
          <w:rFonts w:ascii="Times New Roman" w:hAnsi="Times New Roman" w:cs="Times New Roman"/>
          <w:b/>
          <w:sz w:val="24"/>
          <w:szCs w:val="24"/>
        </w:rPr>
      </w:pPr>
    </w:p>
    <w:p w:rsidR="00A06AA4" w:rsidRPr="00D6205F" w:rsidRDefault="00A06AA4" w:rsidP="00A06AA4">
      <w:pPr>
        <w:spacing w:after="0" w:line="240" w:lineRule="auto"/>
        <w:jc w:val="center"/>
        <w:rPr>
          <w:rFonts w:ascii="Times New Roman" w:hAnsi="Times New Roman" w:cs="Times New Roman"/>
          <w:b/>
          <w:sz w:val="24"/>
          <w:szCs w:val="24"/>
        </w:rPr>
      </w:pPr>
    </w:p>
    <w:p w:rsidR="00A06AA4" w:rsidRPr="00D6205F" w:rsidRDefault="00A06AA4" w:rsidP="00A06AA4">
      <w:pPr>
        <w:spacing w:after="0" w:line="240" w:lineRule="auto"/>
        <w:jc w:val="center"/>
        <w:rPr>
          <w:rFonts w:ascii="Times New Roman" w:hAnsi="Times New Roman" w:cs="Times New Roman"/>
          <w:b/>
          <w:sz w:val="24"/>
          <w:szCs w:val="24"/>
        </w:rPr>
      </w:pPr>
    </w:p>
    <w:p w:rsidR="00A06AA4" w:rsidRPr="00D6205F" w:rsidRDefault="00A06AA4" w:rsidP="00A06AA4">
      <w:pPr>
        <w:spacing w:after="0" w:line="240" w:lineRule="auto"/>
        <w:jc w:val="center"/>
        <w:rPr>
          <w:rFonts w:ascii="Times New Roman" w:hAnsi="Times New Roman" w:cs="Times New Roman"/>
          <w:b/>
          <w:sz w:val="24"/>
          <w:szCs w:val="24"/>
        </w:rPr>
      </w:pPr>
      <w:r w:rsidRPr="00D6205F">
        <w:rPr>
          <w:rFonts w:ascii="Times New Roman" w:hAnsi="Times New Roman" w:cs="Times New Roman"/>
          <w:b/>
          <w:sz w:val="24"/>
          <w:szCs w:val="24"/>
        </w:rPr>
        <w:t>Kovács Ferenc</w:t>
      </w:r>
    </w:p>
    <w:p w:rsidR="00A06AA4" w:rsidRPr="00D6205F" w:rsidRDefault="00A06AA4" w:rsidP="00A06AA4">
      <w:pPr>
        <w:spacing w:after="0" w:line="240" w:lineRule="auto"/>
        <w:jc w:val="center"/>
        <w:rPr>
          <w:rFonts w:ascii="Times New Roman" w:hAnsi="Times New Roman" w:cs="Times New Roman"/>
          <w:b/>
          <w:sz w:val="24"/>
          <w:szCs w:val="24"/>
        </w:rPr>
      </w:pPr>
      <w:proofErr w:type="gramStart"/>
      <w:r w:rsidRPr="00D6205F">
        <w:rPr>
          <w:rFonts w:ascii="Times New Roman" w:hAnsi="Times New Roman" w:cs="Times New Roman"/>
          <w:b/>
          <w:sz w:val="24"/>
          <w:szCs w:val="24"/>
        </w:rPr>
        <w:t>képviselő-testületi</w:t>
      </w:r>
      <w:proofErr w:type="gramEnd"/>
      <w:r w:rsidRPr="00D6205F">
        <w:rPr>
          <w:rFonts w:ascii="Times New Roman" w:hAnsi="Times New Roman" w:cs="Times New Roman"/>
          <w:b/>
          <w:sz w:val="24"/>
          <w:szCs w:val="24"/>
        </w:rPr>
        <w:t xml:space="preserve"> tag</w:t>
      </w:r>
    </w:p>
    <w:sectPr w:rsidR="00A06AA4" w:rsidRPr="00D6205F" w:rsidSect="000A34D7">
      <w:footerReference w:type="default" r:id="rId18"/>
      <w:pgSz w:w="11906" w:h="16838"/>
      <w:pgMar w:top="1417" w:right="1417" w:bottom="1417" w:left="1417" w:header="708" w:footer="708" w:gutter="0"/>
      <w:pgNumType w:start="7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90" w:rsidRDefault="00725C90" w:rsidP="000A34D7">
      <w:pPr>
        <w:spacing w:after="0" w:line="240" w:lineRule="auto"/>
      </w:pPr>
      <w:r>
        <w:separator/>
      </w:r>
    </w:p>
  </w:endnote>
  <w:endnote w:type="continuationSeparator" w:id="0">
    <w:p w:rsidR="00725C90" w:rsidRDefault="00725C90" w:rsidP="000A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90" w:rsidRDefault="00725C90" w:rsidP="00725C9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25C90" w:rsidRDefault="00725C90">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7117"/>
      <w:docPartObj>
        <w:docPartGallery w:val="Page Numbers (Bottom of Page)"/>
        <w:docPartUnique/>
      </w:docPartObj>
    </w:sdtPr>
    <w:sdtContent>
      <w:p w:rsidR="00725C90" w:rsidRDefault="00725C90">
        <w:pPr>
          <w:pStyle w:val="llb"/>
          <w:jc w:val="center"/>
        </w:pPr>
        <w:r>
          <w:fldChar w:fldCharType="begin"/>
        </w:r>
        <w:r>
          <w:instrText>PAGE   \* MERGEFORMAT</w:instrText>
        </w:r>
        <w:r>
          <w:fldChar w:fldCharType="separate"/>
        </w:r>
        <w:r w:rsidR="00B03D87">
          <w:rPr>
            <w:noProof/>
          </w:rPr>
          <w:t>159</w:t>
        </w:r>
        <w:r>
          <w:fldChar w:fldCharType="end"/>
        </w:r>
      </w:p>
    </w:sdtContent>
  </w:sdt>
  <w:p w:rsidR="00725C90" w:rsidRDefault="00725C90">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90" w:rsidRDefault="00725C90">
    <w:pPr>
      <w:pStyle w:val="llb"/>
      <w:jc w:val="center"/>
    </w:pPr>
  </w:p>
  <w:p w:rsidR="00725C90" w:rsidRDefault="00725C90">
    <w:pPr>
      <w:pStyle w:val="llb"/>
    </w:pPr>
  </w:p>
  <w:p w:rsidR="00725C90" w:rsidRDefault="00725C9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90" w:rsidRDefault="00725C90" w:rsidP="000A34D7">
      <w:pPr>
        <w:spacing w:after="0" w:line="240" w:lineRule="auto"/>
      </w:pPr>
      <w:r>
        <w:separator/>
      </w:r>
    </w:p>
  </w:footnote>
  <w:footnote w:type="continuationSeparator" w:id="0">
    <w:p w:rsidR="00725C90" w:rsidRDefault="00725C90" w:rsidP="000A3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8436C2"/>
    <w:lvl w:ilvl="0">
      <w:numFmt w:val="decimal"/>
      <w:lvlText w:val="*"/>
      <w:lvlJc w:val="left"/>
    </w:lvl>
  </w:abstractNum>
  <w:abstractNum w:abstractNumId="1" w15:restartNumberingAfterBreak="0">
    <w:nsid w:val="00322723"/>
    <w:multiLevelType w:val="hybridMultilevel"/>
    <w:tmpl w:val="9B14D9B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44734D7"/>
    <w:multiLevelType w:val="multilevel"/>
    <w:tmpl w:val="55E229A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4AC65DB"/>
    <w:multiLevelType w:val="hybridMultilevel"/>
    <w:tmpl w:val="1F6E19FC"/>
    <w:lvl w:ilvl="0" w:tplc="393E7B98">
      <w:start w:val="1"/>
      <w:numFmt w:val="lowerLetter"/>
      <w:lvlText w:val="%1)"/>
      <w:lvlJc w:val="left"/>
      <w:pPr>
        <w:tabs>
          <w:tab w:val="num" w:pos="786"/>
        </w:tabs>
        <w:ind w:left="786" w:hanging="360"/>
      </w:pPr>
      <w:rPr>
        <w:b w:val="0"/>
      </w:rPr>
    </w:lvl>
    <w:lvl w:ilvl="1" w:tplc="C840FB06">
      <w:numFmt w:val="bullet"/>
      <w:lvlText w:val="-"/>
      <w:lvlJc w:val="left"/>
      <w:pPr>
        <w:tabs>
          <w:tab w:val="num" w:pos="1455"/>
        </w:tabs>
        <w:ind w:left="1455" w:hanging="375"/>
      </w:pPr>
      <w:rPr>
        <w:rFonts w:ascii="Times New Roman" w:eastAsia="Times New Roman" w:hAnsi="Times New Roman" w:cs="Times New Roman" w:hint="default"/>
        <w:b/>
      </w:rPr>
    </w:lvl>
    <w:lvl w:ilvl="2" w:tplc="040E001B">
      <w:start w:val="1"/>
      <w:numFmt w:val="lowerRoman"/>
      <w:lvlText w:val="%3."/>
      <w:lvlJc w:val="right"/>
      <w:pPr>
        <w:tabs>
          <w:tab w:val="num" w:pos="2160"/>
        </w:tabs>
        <w:ind w:left="2160" w:hanging="180"/>
      </w:pPr>
    </w:lvl>
    <w:lvl w:ilvl="3" w:tplc="2EE6AD2E">
      <w:start w:val="3"/>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072F3E33"/>
    <w:multiLevelType w:val="hybridMultilevel"/>
    <w:tmpl w:val="F33E1D2A"/>
    <w:lvl w:ilvl="0" w:tplc="8C8436C2">
      <w:start w:val="1"/>
      <w:numFmt w:val="bullet"/>
      <w:lvlText w:val=""/>
      <w:lvlJc w:val="left"/>
      <w:pPr>
        <w:ind w:left="720" w:hanging="360"/>
      </w:pPr>
      <w:rPr>
        <w:rFonts w:ascii="Symbol" w:hAnsi="Symbol"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9C916B5"/>
    <w:multiLevelType w:val="singleLevel"/>
    <w:tmpl w:val="C444DE5E"/>
    <w:lvl w:ilvl="0">
      <w:start w:val="7"/>
      <w:numFmt w:val="bullet"/>
      <w:lvlText w:val="-"/>
      <w:lvlJc w:val="left"/>
      <w:pPr>
        <w:tabs>
          <w:tab w:val="num" w:pos="360"/>
        </w:tabs>
        <w:ind w:left="360" w:hanging="360"/>
      </w:pPr>
    </w:lvl>
  </w:abstractNum>
  <w:abstractNum w:abstractNumId="6" w15:restartNumberingAfterBreak="0">
    <w:nsid w:val="0A552343"/>
    <w:multiLevelType w:val="hybridMultilevel"/>
    <w:tmpl w:val="E28211BC"/>
    <w:lvl w:ilvl="0" w:tplc="240AD4E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E3FF4"/>
    <w:multiLevelType w:val="hybridMultilevel"/>
    <w:tmpl w:val="4F88893A"/>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0568AD"/>
    <w:multiLevelType w:val="hybridMultilevel"/>
    <w:tmpl w:val="0FC8BC40"/>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0B530F06"/>
    <w:multiLevelType w:val="hybridMultilevel"/>
    <w:tmpl w:val="06A8C552"/>
    <w:lvl w:ilvl="0" w:tplc="040E000B">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B724A52"/>
    <w:multiLevelType w:val="hybridMultilevel"/>
    <w:tmpl w:val="BB6EE1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B02E64"/>
    <w:multiLevelType w:val="singleLevel"/>
    <w:tmpl w:val="E2DA7226"/>
    <w:lvl w:ilvl="0">
      <w:start w:val="1"/>
      <w:numFmt w:val="upperRoman"/>
      <w:lvlText w:val="%1."/>
      <w:lvlJc w:val="left"/>
      <w:pPr>
        <w:tabs>
          <w:tab w:val="num" w:pos="720"/>
        </w:tabs>
        <w:ind w:left="720" w:hanging="720"/>
      </w:pPr>
      <w:rPr>
        <w:rFonts w:hint="default"/>
      </w:rPr>
    </w:lvl>
  </w:abstractNum>
  <w:abstractNum w:abstractNumId="12" w15:restartNumberingAfterBreak="0">
    <w:nsid w:val="11495FCC"/>
    <w:multiLevelType w:val="multilevel"/>
    <w:tmpl w:val="BB1A7DA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15943A8"/>
    <w:multiLevelType w:val="hybridMultilevel"/>
    <w:tmpl w:val="75445532"/>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1161716C"/>
    <w:multiLevelType w:val="hybridMultilevel"/>
    <w:tmpl w:val="6C321DF2"/>
    <w:lvl w:ilvl="0" w:tplc="72663A5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2EA44E2"/>
    <w:multiLevelType w:val="hybridMultilevel"/>
    <w:tmpl w:val="B82C0D94"/>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17654392"/>
    <w:multiLevelType w:val="hybridMultilevel"/>
    <w:tmpl w:val="E376E5CA"/>
    <w:lvl w:ilvl="0" w:tplc="6B36774C">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18897287"/>
    <w:multiLevelType w:val="hybridMultilevel"/>
    <w:tmpl w:val="5B8ED6B2"/>
    <w:lvl w:ilvl="0" w:tplc="289C4B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C27868"/>
    <w:multiLevelType w:val="hybridMultilevel"/>
    <w:tmpl w:val="141A8D8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18CE431A"/>
    <w:multiLevelType w:val="singleLevel"/>
    <w:tmpl w:val="EA8A2E1C"/>
    <w:lvl w:ilvl="0">
      <w:start w:val="7"/>
      <w:numFmt w:val="bullet"/>
      <w:lvlText w:val="-"/>
      <w:lvlJc w:val="left"/>
      <w:pPr>
        <w:tabs>
          <w:tab w:val="num" w:pos="360"/>
        </w:tabs>
        <w:ind w:left="360" w:hanging="360"/>
      </w:pPr>
    </w:lvl>
  </w:abstractNum>
  <w:abstractNum w:abstractNumId="20" w15:restartNumberingAfterBreak="0">
    <w:nsid w:val="1AC37203"/>
    <w:multiLevelType w:val="hybridMultilevel"/>
    <w:tmpl w:val="41801822"/>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1AD22A7D"/>
    <w:multiLevelType w:val="hybridMultilevel"/>
    <w:tmpl w:val="64209882"/>
    <w:lvl w:ilvl="0" w:tplc="4E3EEEA4">
      <w:numFmt w:val="bullet"/>
      <w:lvlText w:val="-"/>
      <w:lvlJc w:val="left"/>
      <w:pPr>
        <w:tabs>
          <w:tab w:val="num" w:pos="720"/>
        </w:tabs>
        <w:ind w:left="720" w:hanging="360"/>
      </w:pPr>
      <w:rPr>
        <w:rFonts w:ascii="Times New Roman" w:eastAsia="Times New Roman" w:hAnsi="Times New Roman" w:cs="Times New Roman" w:hint="default"/>
      </w:rPr>
    </w:lvl>
    <w:lvl w:ilvl="1" w:tplc="4E3EEEA4">
      <w:numFmt w:val="bullet"/>
      <w:lvlText w:val="-"/>
      <w:lvlJc w:val="left"/>
      <w:pPr>
        <w:tabs>
          <w:tab w:val="num" w:pos="1800"/>
        </w:tabs>
        <w:ind w:left="1800" w:hanging="360"/>
      </w:pPr>
      <w:rPr>
        <w:rFonts w:ascii="Times New Roman" w:eastAsia="Times New Roman" w:hAnsi="Times New Roman" w:cs="Times New Roman" w:hint="default"/>
      </w:rPr>
    </w:lvl>
    <w:lvl w:ilvl="2" w:tplc="040E0005">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D0E64D7"/>
    <w:multiLevelType w:val="hybridMultilevel"/>
    <w:tmpl w:val="9BCC6BDA"/>
    <w:lvl w:ilvl="0" w:tplc="4E3EEEA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D1C72A6"/>
    <w:multiLevelType w:val="hybridMultilevel"/>
    <w:tmpl w:val="91E0E1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E067D89"/>
    <w:multiLevelType w:val="hybridMultilevel"/>
    <w:tmpl w:val="2ECEF4BA"/>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1E107D1F"/>
    <w:multiLevelType w:val="hybridMultilevel"/>
    <w:tmpl w:val="CF685BAA"/>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0B75042"/>
    <w:multiLevelType w:val="hybridMultilevel"/>
    <w:tmpl w:val="505AF0F8"/>
    <w:lvl w:ilvl="0" w:tplc="E4DC7AEA">
      <w:start w:val="4"/>
      <w:numFmt w:val="decimal"/>
      <w:lvlText w:val="%1."/>
      <w:lvlJc w:val="left"/>
      <w:pPr>
        <w:tabs>
          <w:tab w:val="num" w:pos="644"/>
        </w:tabs>
        <w:ind w:left="644"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7AD528F"/>
    <w:multiLevelType w:val="hybridMultilevel"/>
    <w:tmpl w:val="0AF0EDFC"/>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2A2748B1"/>
    <w:multiLevelType w:val="hybridMultilevel"/>
    <w:tmpl w:val="6B946FB2"/>
    <w:lvl w:ilvl="0" w:tplc="DAFCA84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2B1C150F"/>
    <w:multiLevelType w:val="multilevel"/>
    <w:tmpl w:val="3370D81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F50828"/>
    <w:multiLevelType w:val="hybridMultilevel"/>
    <w:tmpl w:val="3036FC18"/>
    <w:lvl w:ilvl="0" w:tplc="040E000F">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D82D51"/>
    <w:multiLevelType w:val="hybridMultilevel"/>
    <w:tmpl w:val="52F2A1B8"/>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32" w15:restartNumberingAfterBreak="0">
    <w:nsid w:val="345C63F4"/>
    <w:multiLevelType w:val="hybridMultilevel"/>
    <w:tmpl w:val="28AA47DE"/>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34FB2ECF"/>
    <w:multiLevelType w:val="multilevel"/>
    <w:tmpl w:val="DD16376C"/>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9C5361"/>
    <w:multiLevelType w:val="hybridMultilevel"/>
    <w:tmpl w:val="F46EBDE8"/>
    <w:lvl w:ilvl="0" w:tplc="040E000F">
      <w:start w:val="1"/>
      <w:numFmt w:val="decimal"/>
      <w:lvlText w:val="%1."/>
      <w:lvlJc w:val="left"/>
      <w:pPr>
        <w:tabs>
          <w:tab w:val="num" w:pos="1374"/>
        </w:tabs>
        <w:ind w:left="137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35E54038"/>
    <w:multiLevelType w:val="hybridMultilevel"/>
    <w:tmpl w:val="EDF2F124"/>
    <w:lvl w:ilvl="0" w:tplc="6B36774C">
      <w:start w:val="3"/>
      <w:numFmt w:val="bullet"/>
      <w:lvlText w:val="-"/>
      <w:lvlJc w:val="left"/>
      <w:pPr>
        <w:tabs>
          <w:tab w:val="num" w:pos="780"/>
        </w:tabs>
        <w:ind w:left="780" w:hanging="360"/>
      </w:pPr>
      <w:rPr>
        <w:rFonts w:ascii="Times New Roman" w:eastAsia="Times New Roman" w:hAnsi="Times New Roman" w:cs="Times New Roman"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63D7D43"/>
    <w:multiLevelType w:val="hybridMultilevel"/>
    <w:tmpl w:val="0CD6D158"/>
    <w:lvl w:ilvl="0" w:tplc="686A3C72">
      <w:start w:val="1"/>
      <w:numFmt w:val="bullet"/>
      <w:lvlText w:val=""/>
      <w:legacy w:legacy="1" w:legacySpace="0" w:legacyIndent="283"/>
      <w:lvlJc w:val="left"/>
      <w:pPr>
        <w:ind w:left="1135"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773C97"/>
    <w:multiLevelType w:val="multilevel"/>
    <w:tmpl w:val="376A2A6E"/>
    <w:lvl w:ilvl="0">
      <w:start w:val="2"/>
      <w:numFmt w:val="decimal"/>
      <w:lvlText w:val="%1"/>
      <w:lvlJc w:val="left"/>
      <w:pPr>
        <w:ind w:left="360" w:hanging="360"/>
      </w:pPr>
    </w:lvl>
    <w:lvl w:ilvl="1">
      <w:start w:val="8"/>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389864B2"/>
    <w:multiLevelType w:val="hybridMultilevel"/>
    <w:tmpl w:val="5DE2450A"/>
    <w:lvl w:ilvl="0" w:tplc="CC32129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8B83266"/>
    <w:multiLevelType w:val="hybridMultilevel"/>
    <w:tmpl w:val="EEC2297A"/>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8BC3CBE"/>
    <w:multiLevelType w:val="singleLevel"/>
    <w:tmpl w:val="F4F4FF32"/>
    <w:lvl w:ilvl="0">
      <w:start w:val="1"/>
      <w:numFmt w:val="bullet"/>
      <w:lvlText w:val="-"/>
      <w:lvlJc w:val="left"/>
      <w:pPr>
        <w:tabs>
          <w:tab w:val="num" w:pos="420"/>
        </w:tabs>
        <w:ind w:left="420" w:hanging="360"/>
      </w:pPr>
    </w:lvl>
  </w:abstractNum>
  <w:abstractNum w:abstractNumId="41" w15:restartNumberingAfterBreak="0">
    <w:nsid w:val="39786C2A"/>
    <w:multiLevelType w:val="hybridMultilevel"/>
    <w:tmpl w:val="FE42DFFA"/>
    <w:lvl w:ilvl="0" w:tplc="240AD4E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E000B">
      <w:start w:val="1"/>
      <w:numFmt w:val="bullet"/>
      <w:lvlText w:val=""/>
      <w:lvlJc w:val="left"/>
      <w:pPr>
        <w:tabs>
          <w:tab w:val="num" w:pos="1440"/>
        </w:tabs>
        <w:ind w:left="1440" w:hanging="360"/>
      </w:pPr>
      <w:rPr>
        <w:rFonts w:ascii="Wingdings" w:hAnsi="Wingdings" w:hint="default"/>
        <w:b/>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DC561D"/>
    <w:multiLevelType w:val="hybridMultilevel"/>
    <w:tmpl w:val="BABA1A86"/>
    <w:lvl w:ilvl="0" w:tplc="4E3EEEA4">
      <w:numFmt w:val="bullet"/>
      <w:lvlText w:val="-"/>
      <w:lvlJc w:val="left"/>
      <w:pPr>
        <w:tabs>
          <w:tab w:val="num" w:pos="1290"/>
        </w:tabs>
        <w:ind w:left="1290" w:hanging="360"/>
      </w:pPr>
      <w:rPr>
        <w:rFonts w:ascii="Times New Roman" w:eastAsia="Times New Roman" w:hAnsi="Times New Roman" w:cs="Times New Roman" w:hint="default"/>
      </w:rPr>
    </w:lvl>
    <w:lvl w:ilvl="1" w:tplc="040E0003" w:tentative="1">
      <w:start w:val="1"/>
      <w:numFmt w:val="bullet"/>
      <w:lvlText w:val="o"/>
      <w:lvlJc w:val="left"/>
      <w:pPr>
        <w:tabs>
          <w:tab w:val="num" w:pos="2010"/>
        </w:tabs>
        <w:ind w:left="2010" w:hanging="360"/>
      </w:pPr>
      <w:rPr>
        <w:rFonts w:ascii="Courier New" w:hAnsi="Courier New" w:cs="Courier New" w:hint="default"/>
      </w:rPr>
    </w:lvl>
    <w:lvl w:ilvl="2" w:tplc="040E0005" w:tentative="1">
      <w:start w:val="1"/>
      <w:numFmt w:val="bullet"/>
      <w:lvlText w:val=""/>
      <w:lvlJc w:val="left"/>
      <w:pPr>
        <w:tabs>
          <w:tab w:val="num" w:pos="2730"/>
        </w:tabs>
        <w:ind w:left="2730" w:hanging="360"/>
      </w:pPr>
      <w:rPr>
        <w:rFonts w:ascii="Wingdings" w:hAnsi="Wingdings" w:hint="default"/>
      </w:rPr>
    </w:lvl>
    <w:lvl w:ilvl="3" w:tplc="040E0001" w:tentative="1">
      <w:start w:val="1"/>
      <w:numFmt w:val="bullet"/>
      <w:lvlText w:val=""/>
      <w:lvlJc w:val="left"/>
      <w:pPr>
        <w:tabs>
          <w:tab w:val="num" w:pos="3450"/>
        </w:tabs>
        <w:ind w:left="3450" w:hanging="360"/>
      </w:pPr>
      <w:rPr>
        <w:rFonts w:ascii="Symbol" w:hAnsi="Symbol" w:hint="default"/>
      </w:rPr>
    </w:lvl>
    <w:lvl w:ilvl="4" w:tplc="040E0003" w:tentative="1">
      <w:start w:val="1"/>
      <w:numFmt w:val="bullet"/>
      <w:lvlText w:val="o"/>
      <w:lvlJc w:val="left"/>
      <w:pPr>
        <w:tabs>
          <w:tab w:val="num" w:pos="4170"/>
        </w:tabs>
        <w:ind w:left="4170" w:hanging="360"/>
      </w:pPr>
      <w:rPr>
        <w:rFonts w:ascii="Courier New" w:hAnsi="Courier New" w:cs="Courier New" w:hint="default"/>
      </w:rPr>
    </w:lvl>
    <w:lvl w:ilvl="5" w:tplc="040E0005" w:tentative="1">
      <w:start w:val="1"/>
      <w:numFmt w:val="bullet"/>
      <w:lvlText w:val=""/>
      <w:lvlJc w:val="left"/>
      <w:pPr>
        <w:tabs>
          <w:tab w:val="num" w:pos="4890"/>
        </w:tabs>
        <w:ind w:left="4890" w:hanging="360"/>
      </w:pPr>
      <w:rPr>
        <w:rFonts w:ascii="Wingdings" w:hAnsi="Wingdings" w:hint="default"/>
      </w:rPr>
    </w:lvl>
    <w:lvl w:ilvl="6" w:tplc="040E0001" w:tentative="1">
      <w:start w:val="1"/>
      <w:numFmt w:val="bullet"/>
      <w:lvlText w:val=""/>
      <w:lvlJc w:val="left"/>
      <w:pPr>
        <w:tabs>
          <w:tab w:val="num" w:pos="5610"/>
        </w:tabs>
        <w:ind w:left="5610" w:hanging="360"/>
      </w:pPr>
      <w:rPr>
        <w:rFonts w:ascii="Symbol" w:hAnsi="Symbol" w:hint="default"/>
      </w:rPr>
    </w:lvl>
    <w:lvl w:ilvl="7" w:tplc="040E0003" w:tentative="1">
      <w:start w:val="1"/>
      <w:numFmt w:val="bullet"/>
      <w:lvlText w:val="o"/>
      <w:lvlJc w:val="left"/>
      <w:pPr>
        <w:tabs>
          <w:tab w:val="num" w:pos="6330"/>
        </w:tabs>
        <w:ind w:left="6330" w:hanging="360"/>
      </w:pPr>
      <w:rPr>
        <w:rFonts w:ascii="Courier New" w:hAnsi="Courier New" w:cs="Courier New" w:hint="default"/>
      </w:rPr>
    </w:lvl>
    <w:lvl w:ilvl="8" w:tplc="040E0005" w:tentative="1">
      <w:start w:val="1"/>
      <w:numFmt w:val="bullet"/>
      <w:lvlText w:val=""/>
      <w:lvlJc w:val="left"/>
      <w:pPr>
        <w:tabs>
          <w:tab w:val="num" w:pos="7050"/>
        </w:tabs>
        <w:ind w:left="7050" w:hanging="360"/>
      </w:pPr>
      <w:rPr>
        <w:rFonts w:ascii="Wingdings" w:hAnsi="Wingdings" w:hint="default"/>
      </w:rPr>
    </w:lvl>
  </w:abstractNum>
  <w:abstractNum w:abstractNumId="43" w15:restartNumberingAfterBreak="0">
    <w:nsid w:val="3B2B1030"/>
    <w:multiLevelType w:val="hybridMultilevel"/>
    <w:tmpl w:val="48183302"/>
    <w:lvl w:ilvl="0" w:tplc="475602A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3B5D0E93"/>
    <w:multiLevelType w:val="multilevel"/>
    <w:tmpl w:val="A78C1B3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6" w15:restartNumberingAfterBreak="0">
    <w:nsid w:val="3E0B62AA"/>
    <w:multiLevelType w:val="hybridMultilevel"/>
    <w:tmpl w:val="B5D2E97E"/>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8A68E6"/>
    <w:multiLevelType w:val="hybridMultilevel"/>
    <w:tmpl w:val="1DDE5888"/>
    <w:lvl w:ilvl="0" w:tplc="4E3EEEA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3F142820"/>
    <w:multiLevelType w:val="singleLevel"/>
    <w:tmpl w:val="040E0017"/>
    <w:lvl w:ilvl="0">
      <w:start w:val="1"/>
      <w:numFmt w:val="lowerLetter"/>
      <w:lvlText w:val="%1)"/>
      <w:lvlJc w:val="left"/>
      <w:pPr>
        <w:tabs>
          <w:tab w:val="num" w:pos="360"/>
        </w:tabs>
        <w:ind w:left="360" w:hanging="360"/>
      </w:pPr>
    </w:lvl>
  </w:abstractNum>
  <w:abstractNum w:abstractNumId="49" w15:restartNumberingAfterBreak="0">
    <w:nsid w:val="402F1E05"/>
    <w:multiLevelType w:val="hybridMultilevel"/>
    <w:tmpl w:val="CECE3F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17F6D9F"/>
    <w:multiLevelType w:val="hybridMultilevel"/>
    <w:tmpl w:val="4DD6940E"/>
    <w:lvl w:ilvl="0" w:tplc="77985E9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15:restartNumberingAfterBreak="0">
    <w:nsid w:val="42FD17F2"/>
    <w:multiLevelType w:val="hybridMultilevel"/>
    <w:tmpl w:val="8BFE1098"/>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2" w15:restartNumberingAfterBreak="0">
    <w:nsid w:val="431E1E40"/>
    <w:multiLevelType w:val="hybridMultilevel"/>
    <w:tmpl w:val="66CABC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3F95D90"/>
    <w:multiLevelType w:val="multilevel"/>
    <w:tmpl w:val="224CFFF8"/>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582"/>
        </w:tabs>
        <w:ind w:left="1582" w:hanging="144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2302"/>
        </w:tabs>
        <w:ind w:left="2302" w:hanging="216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54" w15:restartNumberingAfterBreak="0">
    <w:nsid w:val="445772CA"/>
    <w:multiLevelType w:val="multilevel"/>
    <w:tmpl w:val="092C5C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4A7730A"/>
    <w:multiLevelType w:val="hybridMultilevel"/>
    <w:tmpl w:val="0A56F0B2"/>
    <w:lvl w:ilvl="0" w:tplc="6B36774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160FA0"/>
    <w:multiLevelType w:val="hybridMultilevel"/>
    <w:tmpl w:val="1AE41ED4"/>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15:restartNumberingAfterBreak="0">
    <w:nsid w:val="4875671B"/>
    <w:multiLevelType w:val="hybridMultilevel"/>
    <w:tmpl w:val="F53E15EA"/>
    <w:lvl w:ilvl="0" w:tplc="F68AB5C8">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48AA747F"/>
    <w:multiLevelType w:val="singleLevel"/>
    <w:tmpl w:val="F036F09C"/>
    <w:lvl w:ilvl="0">
      <w:start w:val="2"/>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48E83464"/>
    <w:multiLevelType w:val="multilevel"/>
    <w:tmpl w:val="4FC46F0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341A4C"/>
    <w:multiLevelType w:val="hybridMultilevel"/>
    <w:tmpl w:val="C0B47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A2F34CB"/>
    <w:multiLevelType w:val="multilevel"/>
    <w:tmpl w:val="AF7CC9D2"/>
    <w:lvl w:ilvl="0">
      <w:start w:val="1"/>
      <w:numFmt w:val="decimal"/>
      <w:lvlText w:val="%1."/>
      <w:lvlJc w:val="left"/>
      <w:pPr>
        <w:ind w:left="720" w:hanging="360"/>
      </w:pPr>
      <w:rPr>
        <w:rFonts w:hint="default"/>
      </w:rPr>
    </w:lvl>
    <w:lvl w:ilvl="1">
      <w:start w:val="1"/>
      <w:numFmt w:val="decimal"/>
      <w:isLgl/>
      <w:lvlText w:val="%1.%2."/>
      <w:lvlJc w:val="left"/>
      <w:pPr>
        <w:ind w:left="1602"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888" w:hanging="1440"/>
      </w:pPr>
      <w:rPr>
        <w:rFonts w:hint="default"/>
      </w:rPr>
    </w:lvl>
    <w:lvl w:ilvl="5">
      <w:start w:val="1"/>
      <w:numFmt w:val="decimal"/>
      <w:isLgl/>
      <w:lvlText w:val="%1.%2.%3.%4.%5.%6."/>
      <w:lvlJc w:val="left"/>
      <w:pPr>
        <w:ind w:left="4410" w:hanging="1440"/>
      </w:pPr>
      <w:rPr>
        <w:rFonts w:hint="default"/>
      </w:rPr>
    </w:lvl>
    <w:lvl w:ilvl="6">
      <w:start w:val="1"/>
      <w:numFmt w:val="decimal"/>
      <w:isLgl/>
      <w:lvlText w:val="%1.%2.%3.%4.%5.%6.%7."/>
      <w:lvlJc w:val="left"/>
      <w:pPr>
        <w:ind w:left="5292" w:hanging="1800"/>
      </w:pPr>
      <w:rPr>
        <w:rFonts w:hint="default"/>
      </w:rPr>
    </w:lvl>
    <w:lvl w:ilvl="7">
      <w:start w:val="1"/>
      <w:numFmt w:val="decimal"/>
      <w:isLgl/>
      <w:lvlText w:val="%1.%2.%3.%4.%5.%6.%7.%8."/>
      <w:lvlJc w:val="left"/>
      <w:pPr>
        <w:ind w:left="6174" w:hanging="2160"/>
      </w:pPr>
      <w:rPr>
        <w:rFonts w:hint="default"/>
      </w:rPr>
    </w:lvl>
    <w:lvl w:ilvl="8">
      <w:start w:val="1"/>
      <w:numFmt w:val="decimal"/>
      <w:isLgl/>
      <w:lvlText w:val="%1.%2.%3.%4.%5.%6.%7.%8.%9."/>
      <w:lvlJc w:val="left"/>
      <w:pPr>
        <w:ind w:left="6696" w:hanging="2160"/>
      </w:pPr>
      <w:rPr>
        <w:rFonts w:hint="default"/>
      </w:rPr>
    </w:lvl>
  </w:abstractNum>
  <w:abstractNum w:abstractNumId="62" w15:restartNumberingAfterBreak="0">
    <w:nsid w:val="4A5B4D73"/>
    <w:multiLevelType w:val="multilevel"/>
    <w:tmpl w:val="7F02EFF2"/>
    <w:lvl w:ilvl="0">
      <w:start w:val="1"/>
      <w:numFmt w:val="decimal"/>
      <w:lvlText w:val="%1."/>
      <w:lvlJc w:val="left"/>
      <w:pPr>
        <w:tabs>
          <w:tab w:val="num" w:pos="360"/>
        </w:tabs>
        <w:ind w:left="360" w:hanging="360"/>
      </w:pPr>
    </w:lvl>
    <w:lvl w:ilvl="1">
      <w:start w:val="2"/>
      <w:numFmt w:val="decimal"/>
      <w:isLgl/>
      <w:lvlText w:val="%1.%2."/>
      <w:lvlJc w:val="left"/>
      <w:pPr>
        <w:tabs>
          <w:tab w:val="num" w:pos="600"/>
        </w:tabs>
        <w:ind w:left="600" w:hanging="60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3" w15:restartNumberingAfterBreak="0">
    <w:nsid w:val="4B025BE3"/>
    <w:multiLevelType w:val="hybridMultilevel"/>
    <w:tmpl w:val="1F2C3DBE"/>
    <w:lvl w:ilvl="0" w:tplc="E140E816">
      <w:start w:val="5"/>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4" w15:restartNumberingAfterBreak="0">
    <w:nsid w:val="4B734DC5"/>
    <w:multiLevelType w:val="hybridMultilevel"/>
    <w:tmpl w:val="11F89630"/>
    <w:lvl w:ilvl="0" w:tplc="41BC32AA">
      <w:start w:val="3"/>
      <w:numFmt w:val="upperRoman"/>
      <w:lvlText w:val="%1."/>
      <w:lvlJc w:val="left"/>
      <w:pPr>
        <w:tabs>
          <w:tab w:val="num" w:pos="720"/>
        </w:tabs>
        <w:ind w:left="720" w:hanging="720"/>
      </w:pPr>
      <w:rPr>
        <w:rFonts w:hint="default"/>
        <w:sz w:val="28"/>
        <w:szCs w:val="28"/>
      </w:rPr>
    </w:lvl>
    <w:lvl w:ilvl="1" w:tplc="5EEAC574">
      <w:start w:val="2"/>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5" w15:restartNumberingAfterBreak="0">
    <w:nsid w:val="4CB20BC5"/>
    <w:multiLevelType w:val="hybridMultilevel"/>
    <w:tmpl w:val="7BA630A4"/>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E59032D"/>
    <w:multiLevelType w:val="hybridMultilevel"/>
    <w:tmpl w:val="F9A86C3C"/>
    <w:lvl w:ilvl="0" w:tplc="4E3EEEA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3C5989"/>
    <w:multiLevelType w:val="multilevel"/>
    <w:tmpl w:val="3A927598"/>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6B5FF3"/>
    <w:multiLevelType w:val="hybridMultilevel"/>
    <w:tmpl w:val="827C52F2"/>
    <w:lvl w:ilvl="0" w:tplc="F08AA6C6">
      <w:start w:val="1"/>
      <w:numFmt w:val="decimal"/>
      <w:lvlText w:val="%1)"/>
      <w:lvlJc w:val="left"/>
      <w:pPr>
        <w:ind w:left="644"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1590065"/>
    <w:multiLevelType w:val="hybridMultilevel"/>
    <w:tmpl w:val="8F5ADCBC"/>
    <w:lvl w:ilvl="0" w:tplc="040E0017">
      <w:start w:val="10"/>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34F4188"/>
    <w:multiLevelType w:val="multilevel"/>
    <w:tmpl w:val="6CD0DDC2"/>
    <w:lvl w:ilvl="0">
      <w:start w:val="1"/>
      <w:numFmt w:val="decimal"/>
      <w:lvlText w:val="%1."/>
      <w:lvlJc w:val="left"/>
      <w:pPr>
        <w:ind w:left="1068" w:hanging="360"/>
      </w:pPr>
      <w:rPr>
        <w:rFonts w:hint="default"/>
        <w:b/>
      </w:rPr>
    </w:lvl>
    <w:lvl w:ilvl="1">
      <w:start w:val="8"/>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636" w:hanging="144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71" w15:restartNumberingAfterBreak="0">
    <w:nsid w:val="568E458C"/>
    <w:multiLevelType w:val="singleLevel"/>
    <w:tmpl w:val="BACC9BEC"/>
    <w:lvl w:ilvl="0">
      <w:start w:val="1"/>
      <w:numFmt w:val="lowerLetter"/>
      <w:lvlText w:val="%1)"/>
      <w:legacy w:legacy="1" w:legacySpace="0" w:legacyIndent="397"/>
      <w:lvlJc w:val="left"/>
      <w:pPr>
        <w:ind w:left="964" w:hanging="397"/>
      </w:pPr>
    </w:lvl>
  </w:abstractNum>
  <w:abstractNum w:abstractNumId="72" w15:restartNumberingAfterBreak="0">
    <w:nsid w:val="57C26C96"/>
    <w:multiLevelType w:val="hybridMultilevel"/>
    <w:tmpl w:val="FD9E4286"/>
    <w:lvl w:ilvl="0" w:tplc="393E7B98">
      <w:start w:val="1"/>
      <w:numFmt w:val="lowerLetter"/>
      <w:lvlText w:val="%1)"/>
      <w:lvlJc w:val="left"/>
      <w:pPr>
        <w:tabs>
          <w:tab w:val="num" w:pos="786"/>
        </w:tabs>
        <w:ind w:left="786"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3" w15:restartNumberingAfterBreak="0">
    <w:nsid w:val="59DB6D99"/>
    <w:multiLevelType w:val="hybridMultilevel"/>
    <w:tmpl w:val="D0C254FA"/>
    <w:lvl w:ilvl="0" w:tplc="77985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A4A0076"/>
    <w:multiLevelType w:val="multilevel"/>
    <w:tmpl w:val="D0D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B40397"/>
    <w:multiLevelType w:val="hybridMultilevel"/>
    <w:tmpl w:val="7C38D8D0"/>
    <w:lvl w:ilvl="0" w:tplc="B75E35E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6" w15:restartNumberingAfterBreak="0">
    <w:nsid w:val="5AD90A70"/>
    <w:multiLevelType w:val="multilevel"/>
    <w:tmpl w:val="26887C1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B940E63"/>
    <w:multiLevelType w:val="singleLevel"/>
    <w:tmpl w:val="1786C224"/>
    <w:lvl w:ilvl="0">
      <w:start w:val="3"/>
      <w:numFmt w:val="bullet"/>
      <w:lvlText w:val="-"/>
      <w:lvlJc w:val="left"/>
      <w:pPr>
        <w:tabs>
          <w:tab w:val="num" w:pos="360"/>
        </w:tabs>
        <w:ind w:left="360" w:hanging="360"/>
      </w:pPr>
    </w:lvl>
  </w:abstractNum>
  <w:abstractNum w:abstractNumId="78" w15:restartNumberingAfterBreak="0">
    <w:nsid w:val="5B9B02CF"/>
    <w:multiLevelType w:val="hybridMultilevel"/>
    <w:tmpl w:val="0F6E379A"/>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A33CA6"/>
    <w:multiLevelType w:val="hybridMultilevel"/>
    <w:tmpl w:val="E67E0E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BAE7753"/>
    <w:multiLevelType w:val="singleLevel"/>
    <w:tmpl w:val="0686B5DE"/>
    <w:lvl w:ilvl="0">
      <w:start w:val="3"/>
      <w:numFmt w:val="bullet"/>
      <w:lvlText w:val="-"/>
      <w:lvlJc w:val="left"/>
      <w:pPr>
        <w:tabs>
          <w:tab w:val="num" w:pos="360"/>
        </w:tabs>
        <w:ind w:left="360" w:hanging="360"/>
      </w:pPr>
    </w:lvl>
  </w:abstractNum>
  <w:abstractNum w:abstractNumId="81" w15:restartNumberingAfterBreak="0">
    <w:nsid w:val="5C3113BC"/>
    <w:multiLevelType w:val="hybridMultilevel"/>
    <w:tmpl w:val="32F89D06"/>
    <w:lvl w:ilvl="0" w:tplc="393E7B98">
      <w:start w:val="1"/>
      <w:numFmt w:val="lowerLetter"/>
      <w:lvlText w:val="%1)"/>
      <w:lvlJc w:val="left"/>
      <w:pPr>
        <w:tabs>
          <w:tab w:val="num" w:pos="786"/>
        </w:tabs>
        <w:ind w:left="786" w:hanging="360"/>
      </w:pPr>
      <w:rPr>
        <w:b w:val="0"/>
      </w:rPr>
    </w:lvl>
    <w:lvl w:ilvl="1" w:tplc="040E000F">
      <w:start w:val="1"/>
      <w:numFmt w:val="decimal"/>
      <w:lvlText w:val="%2."/>
      <w:lvlJc w:val="left"/>
      <w:pPr>
        <w:tabs>
          <w:tab w:val="num" w:pos="1440"/>
        </w:tabs>
        <w:ind w:left="1440" w:hanging="360"/>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2" w15:restartNumberingAfterBreak="0">
    <w:nsid w:val="5F796C1E"/>
    <w:multiLevelType w:val="hybridMultilevel"/>
    <w:tmpl w:val="F0BAD5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60126B6C"/>
    <w:multiLevelType w:val="hybridMultilevel"/>
    <w:tmpl w:val="92F687AC"/>
    <w:lvl w:ilvl="0" w:tplc="77985E9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617507E5"/>
    <w:multiLevelType w:val="hybridMultilevel"/>
    <w:tmpl w:val="35AEC4CC"/>
    <w:lvl w:ilvl="0" w:tplc="6B36774C">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1775AF0"/>
    <w:multiLevelType w:val="singleLevel"/>
    <w:tmpl w:val="097C2F06"/>
    <w:lvl w:ilvl="0">
      <w:start w:val="6"/>
      <w:numFmt w:val="bullet"/>
      <w:lvlText w:val="-"/>
      <w:lvlJc w:val="left"/>
      <w:pPr>
        <w:tabs>
          <w:tab w:val="num" w:pos="360"/>
        </w:tabs>
        <w:ind w:left="360" w:hanging="360"/>
      </w:pPr>
      <w:rPr>
        <w:rFonts w:hint="default"/>
      </w:rPr>
    </w:lvl>
  </w:abstractNum>
  <w:abstractNum w:abstractNumId="86" w15:restartNumberingAfterBreak="0">
    <w:nsid w:val="62E40A2E"/>
    <w:multiLevelType w:val="hybridMultilevel"/>
    <w:tmpl w:val="60147668"/>
    <w:lvl w:ilvl="0" w:tplc="4E3EEEA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301776D"/>
    <w:multiLevelType w:val="multilevel"/>
    <w:tmpl w:val="A5B80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B561C5"/>
    <w:multiLevelType w:val="singleLevel"/>
    <w:tmpl w:val="043CF2A0"/>
    <w:lvl w:ilvl="0">
      <w:start w:val="1"/>
      <w:numFmt w:val="lowerLetter"/>
      <w:lvlText w:val="%1.)"/>
      <w:lvlJc w:val="left"/>
      <w:pPr>
        <w:tabs>
          <w:tab w:val="num" w:pos="360"/>
        </w:tabs>
        <w:ind w:left="360" w:hanging="360"/>
      </w:pPr>
    </w:lvl>
  </w:abstractNum>
  <w:abstractNum w:abstractNumId="89" w15:restartNumberingAfterBreak="0">
    <w:nsid w:val="641711D3"/>
    <w:multiLevelType w:val="hybridMultilevel"/>
    <w:tmpl w:val="1548E658"/>
    <w:lvl w:ilvl="0" w:tplc="040E0003">
      <w:start w:val="1"/>
      <w:numFmt w:val="bullet"/>
      <w:lvlText w:val="o"/>
      <w:lvlJc w:val="left"/>
      <w:pPr>
        <w:tabs>
          <w:tab w:val="num" w:pos="900"/>
        </w:tabs>
        <w:ind w:left="900" w:hanging="360"/>
      </w:pPr>
      <w:rPr>
        <w:rFonts w:ascii="Courier New" w:hAnsi="Courier New" w:cs="Courier New"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90" w15:restartNumberingAfterBreak="0">
    <w:nsid w:val="65FB190C"/>
    <w:multiLevelType w:val="multilevel"/>
    <w:tmpl w:val="1BA27D96"/>
    <w:lvl w:ilvl="0">
      <w:start w:val="3"/>
      <w:numFmt w:val="decimal"/>
      <w:lvlText w:val="%1"/>
      <w:lvlJc w:val="left"/>
      <w:pPr>
        <w:ind w:left="360" w:hanging="360"/>
      </w:pPr>
    </w:lvl>
    <w:lvl w:ilvl="1">
      <w:start w:val="2"/>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8DC203D"/>
    <w:multiLevelType w:val="hybridMultilevel"/>
    <w:tmpl w:val="F67EE922"/>
    <w:lvl w:ilvl="0" w:tplc="316418CE">
      <w:start w:val="1"/>
      <w:numFmt w:val="bullet"/>
      <w:lvlText w:val=""/>
      <w:lvlJc w:val="left"/>
      <w:pPr>
        <w:tabs>
          <w:tab w:val="num" w:pos="746"/>
        </w:tabs>
        <w:ind w:left="786" w:hanging="360"/>
      </w:pPr>
      <w:rPr>
        <w:rFonts w:ascii="Symbol" w:hAnsi="Symbol"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CCC1C54"/>
    <w:multiLevelType w:val="hybridMultilevel"/>
    <w:tmpl w:val="7F9E3EBA"/>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30"/>
        </w:tabs>
        <w:ind w:left="30" w:hanging="360"/>
      </w:pPr>
      <w:rPr>
        <w:rFonts w:ascii="Courier New" w:hAnsi="Courier New" w:cs="Courier New" w:hint="default"/>
      </w:rPr>
    </w:lvl>
    <w:lvl w:ilvl="2" w:tplc="040E0005" w:tentative="1">
      <w:start w:val="1"/>
      <w:numFmt w:val="bullet"/>
      <w:lvlText w:val=""/>
      <w:lvlJc w:val="left"/>
      <w:pPr>
        <w:tabs>
          <w:tab w:val="num" w:pos="750"/>
        </w:tabs>
        <w:ind w:left="750" w:hanging="360"/>
      </w:pPr>
      <w:rPr>
        <w:rFonts w:ascii="Wingdings" w:hAnsi="Wingdings" w:hint="default"/>
      </w:rPr>
    </w:lvl>
    <w:lvl w:ilvl="3" w:tplc="040E0001" w:tentative="1">
      <w:start w:val="1"/>
      <w:numFmt w:val="bullet"/>
      <w:lvlText w:val=""/>
      <w:lvlJc w:val="left"/>
      <w:pPr>
        <w:tabs>
          <w:tab w:val="num" w:pos="1470"/>
        </w:tabs>
        <w:ind w:left="1470" w:hanging="360"/>
      </w:pPr>
      <w:rPr>
        <w:rFonts w:ascii="Symbol" w:hAnsi="Symbol" w:hint="default"/>
      </w:rPr>
    </w:lvl>
    <w:lvl w:ilvl="4" w:tplc="040E0003" w:tentative="1">
      <w:start w:val="1"/>
      <w:numFmt w:val="bullet"/>
      <w:lvlText w:val="o"/>
      <w:lvlJc w:val="left"/>
      <w:pPr>
        <w:tabs>
          <w:tab w:val="num" w:pos="2190"/>
        </w:tabs>
        <w:ind w:left="2190" w:hanging="360"/>
      </w:pPr>
      <w:rPr>
        <w:rFonts w:ascii="Courier New" w:hAnsi="Courier New" w:cs="Courier New" w:hint="default"/>
      </w:rPr>
    </w:lvl>
    <w:lvl w:ilvl="5" w:tplc="040E0005" w:tentative="1">
      <w:start w:val="1"/>
      <w:numFmt w:val="bullet"/>
      <w:lvlText w:val=""/>
      <w:lvlJc w:val="left"/>
      <w:pPr>
        <w:tabs>
          <w:tab w:val="num" w:pos="2910"/>
        </w:tabs>
        <w:ind w:left="2910" w:hanging="360"/>
      </w:pPr>
      <w:rPr>
        <w:rFonts w:ascii="Wingdings" w:hAnsi="Wingdings" w:hint="default"/>
      </w:rPr>
    </w:lvl>
    <w:lvl w:ilvl="6" w:tplc="040E0001" w:tentative="1">
      <w:start w:val="1"/>
      <w:numFmt w:val="bullet"/>
      <w:lvlText w:val=""/>
      <w:lvlJc w:val="left"/>
      <w:pPr>
        <w:tabs>
          <w:tab w:val="num" w:pos="3630"/>
        </w:tabs>
        <w:ind w:left="3630" w:hanging="360"/>
      </w:pPr>
      <w:rPr>
        <w:rFonts w:ascii="Symbol" w:hAnsi="Symbol" w:hint="default"/>
      </w:rPr>
    </w:lvl>
    <w:lvl w:ilvl="7" w:tplc="040E0003" w:tentative="1">
      <w:start w:val="1"/>
      <w:numFmt w:val="bullet"/>
      <w:lvlText w:val="o"/>
      <w:lvlJc w:val="left"/>
      <w:pPr>
        <w:tabs>
          <w:tab w:val="num" w:pos="4350"/>
        </w:tabs>
        <w:ind w:left="4350" w:hanging="360"/>
      </w:pPr>
      <w:rPr>
        <w:rFonts w:ascii="Courier New" w:hAnsi="Courier New" w:cs="Courier New" w:hint="default"/>
      </w:rPr>
    </w:lvl>
    <w:lvl w:ilvl="8" w:tplc="040E0005" w:tentative="1">
      <w:start w:val="1"/>
      <w:numFmt w:val="bullet"/>
      <w:lvlText w:val=""/>
      <w:lvlJc w:val="left"/>
      <w:pPr>
        <w:tabs>
          <w:tab w:val="num" w:pos="5070"/>
        </w:tabs>
        <w:ind w:left="5070" w:hanging="360"/>
      </w:pPr>
      <w:rPr>
        <w:rFonts w:ascii="Wingdings" w:hAnsi="Wingdings" w:hint="default"/>
      </w:rPr>
    </w:lvl>
  </w:abstractNum>
  <w:abstractNum w:abstractNumId="93" w15:restartNumberingAfterBreak="0">
    <w:nsid w:val="6CFF3840"/>
    <w:multiLevelType w:val="hybridMultilevel"/>
    <w:tmpl w:val="B4FE18EE"/>
    <w:lvl w:ilvl="0" w:tplc="040E000F">
      <w:start w:val="1"/>
      <w:numFmt w:val="decimal"/>
      <w:lvlText w:val="%1."/>
      <w:lvlJc w:val="left"/>
      <w:pPr>
        <w:tabs>
          <w:tab w:val="num" w:pos="720"/>
        </w:tabs>
        <w:ind w:left="720" w:hanging="360"/>
      </w:pPr>
      <w:rPr>
        <w:rFonts w:hint="default"/>
      </w:rPr>
    </w:lvl>
    <w:lvl w:ilvl="1" w:tplc="4588F96A">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0F">
      <w:start w:val="1"/>
      <w:numFmt w:val="decimal"/>
      <w:lvlText w:val="%3."/>
      <w:lvlJc w:val="left"/>
      <w:pPr>
        <w:tabs>
          <w:tab w:val="num" w:pos="2340"/>
        </w:tabs>
        <w:ind w:left="2340" w:hanging="360"/>
      </w:pPr>
      <w:rPr>
        <w:rFonts w:hint="default"/>
      </w:rPr>
    </w:lvl>
    <w:lvl w:ilvl="3" w:tplc="D096A3C4">
      <w:start w:val="2"/>
      <w:numFmt w:val="upperRoman"/>
      <w:lvlText w:val="%4."/>
      <w:lvlJc w:val="left"/>
      <w:pPr>
        <w:tabs>
          <w:tab w:val="num" w:pos="3240"/>
        </w:tabs>
        <w:ind w:left="3240" w:hanging="72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4" w15:restartNumberingAfterBreak="0">
    <w:nsid w:val="6E5D3AAC"/>
    <w:multiLevelType w:val="hybridMultilevel"/>
    <w:tmpl w:val="21007DC4"/>
    <w:lvl w:ilvl="0" w:tplc="040E0003">
      <w:start w:val="1"/>
      <w:numFmt w:val="bullet"/>
      <w:lvlText w:val="o"/>
      <w:lvlJc w:val="left"/>
      <w:pPr>
        <w:tabs>
          <w:tab w:val="num" w:pos="900"/>
        </w:tabs>
        <w:ind w:left="900" w:hanging="360"/>
      </w:pPr>
      <w:rPr>
        <w:rFonts w:ascii="Courier New" w:hAnsi="Courier New" w:cs="Courier New"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95" w15:restartNumberingAfterBreak="0">
    <w:nsid w:val="71262201"/>
    <w:multiLevelType w:val="multilevel"/>
    <w:tmpl w:val="7AC2ED2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320B8A"/>
    <w:multiLevelType w:val="hybridMultilevel"/>
    <w:tmpl w:val="A4D2A360"/>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3D33E12"/>
    <w:multiLevelType w:val="hybridMultilevel"/>
    <w:tmpl w:val="FDB46788"/>
    <w:lvl w:ilvl="0" w:tplc="4E3EEEA4">
      <w:numFmt w:val="bullet"/>
      <w:lvlText w:val="-"/>
      <w:lvlJc w:val="left"/>
      <w:pPr>
        <w:tabs>
          <w:tab w:val="num" w:pos="540"/>
        </w:tabs>
        <w:ind w:left="54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2516D1"/>
    <w:multiLevelType w:val="hybridMultilevel"/>
    <w:tmpl w:val="C194E42A"/>
    <w:lvl w:ilvl="0" w:tplc="DB32C5C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772F21F9"/>
    <w:multiLevelType w:val="multilevel"/>
    <w:tmpl w:val="E8EE8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705E7C"/>
    <w:multiLevelType w:val="hybridMultilevel"/>
    <w:tmpl w:val="50483F76"/>
    <w:lvl w:ilvl="0" w:tplc="040E0001">
      <w:start w:val="1"/>
      <w:numFmt w:val="bullet"/>
      <w:lvlText w:val=""/>
      <w:lvlJc w:val="left"/>
      <w:pPr>
        <w:ind w:left="720" w:hanging="360"/>
      </w:pPr>
      <w:rPr>
        <w:rFonts w:ascii="Symbol" w:hAnsi="Symbol"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8802B2F"/>
    <w:multiLevelType w:val="hybridMultilevel"/>
    <w:tmpl w:val="A73C447A"/>
    <w:lvl w:ilvl="0" w:tplc="6B36774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7919169F"/>
    <w:multiLevelType w:val="multilevel"/>
    <w:tmpl w:val="FB56C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8F1362"/>
    <w:multiLevelType w:val="multilevel"/>
    <w:tmpl w:val="AB58D9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7AFF52BF"/>
    <w:multiLevelType w:val="hybridMultilevel"/>
    <w:tmpl w:val="99003DDA"/>
    <w:lvl w:ilvl="0" w:tplc="627A3BB6">
      <w:start w:val="1"/>
      <w:numFmt w:val="lowerRoman"/>
      <w:lvlText w:val="%1)"/>
      <w:lvlJc w:val="left"/>
      <w:pPr>
        <w:ind w:left="720" w:hanging="360"/>
      </w:pPr>
      <w:rPr>
        <w:rFonts w:ascii="Times New Roman" w:eastAsiaTheme="minorHAns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B2C169A"/>
    <w:multiLevelType w:val="hybridMultilevel"/>
    <w:tmpl w:val="1CD44BD0"/>
    <w:lvl w:ilvl="0" w:tplc="CFFA57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7D4C12CB"/>
    <w:multiLevelType w:val="multilevel"/>
    <w:tmpl w:val="4B5A16E2"/>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0"/>
  </w:num>
  <w:num w:numId="2">
    <w:abstractNumId w:val="100"/>
  </w:num>
  <w:num w:numId="3">
    <w:abstractNumId w:val="49"/>
  </w:num>
  <w:num w:numId="4">
    <w:abstractNumId w:val="32"/>
  </w:num>
  <w:num w:numId="5">
    <w:abstractNumId w:val="105"/>
  </w:num>
  <w:num w:numId="6">
    <w:abstractNumId w:val="83"/>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57"/>
  </w:num>
  <w:num w:numId="11">
    <w:abstractNumId w:val="92"/>
  </w:num>
  <w:num w:numId="12">
    <w:abstractNumId w:val="10"/>
  </w:num>
  <w:num w:numId="13">
    <w:abstractNumId w:val="24"/>
  </w:num>
  <w:num w:numId="14">
    <w:abstractNumId w:val="45"/>
  </w:num>
  <w:num w:numId="15">
    <w:abstractNumId w:val="23"/>
  </w:num>
  <w:num w:numId="16">
    <w:abstractNumId w:val="56"/>
  </w:num>
  <w:num w:numId="17">
    <w:abstractNumId w:val="12"/>
  </w:num>
  <w:num w:numId="18">
    <w:abstractNumId w:val="54"/>
  </w:num>
  <w:num w:numId="19">
    <w:abstractNumId w:val="103"/>
  </w:num>
  <w:num w:numId="20">
    <w:abstractNumId w:val="103"/>
    <w:lvlOverride w:ilvl="0">
      <w:startOverride w:val="1"/>
    </w:lvlOverride>
  </w:num>
  <w:num w:numId="21">
    <w:abstractNumId w:val="79"/>
  </w:num>
  <w:num w:numId="22">
    <w:abstractNumId w:val="104"/>
  </w:num>
  <w:num w:numId="23">
    <w:abstractNumId w:val="69"/>
  </w:num>
  <w:num w:numId="24">
    <w:abstractNumId w:val="14"/>
  </w:num>
  <w:num w:numId="25">
    <w:abstractNumId w:val="82"/>
  </w:num>
  <w:num w:numId="26">
    <w:abstractNumId w:val="68"/>
  </w:num>
  <w:num w:numId="27">
    <w:abstractNumId w:val="38"/>
  </w:num>
  <w:num w:numId="28">
    <w:abstractNumId w:val="93"/>
  </w:num>
  <w:num w:numId="29">
    <w:abstractNumId w:val="43"/>
  </w:num>
  <w:num w:numId="30">
    <w:abstractNumId w:val="28"/>
  </w:num>
  <w:num w:numId="31">
    <w:abstractNumId w:val="75"/>
  </w:num>
  <w:num w:numId="32">
    <w:abstractNumId w:val="81"/>
  </w:num>
  <w:num w:numId="33">
    <w:abstractNumId w:val="30"/>
  </w:num>
  <w:num w:numId="34">
    <w:abstractNumId w:val="3"/>
    <w:lvlOverride w:ilvl="0">
      <w:startOverride w:val="1"/>
    </w:lvlOverride>
    <w:lvlOverride w:ilvl="1"/>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8"/>
    <w:lvlOverride w:ilvl="0">
      <w:startOverride w:val="1"/>
    </w:lvlOverride>
  </w:num>
  <w:num w:numId="40">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num>
  <w:num w:numId="42">
    <w:abstractNumId w:val="80"/>
  </w:num>
  <w:num w:numId="43">
    <w:abstractNumId w:val="88"/>
    <w:lvlOverride w:ilvl="0">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5"/>
  </w:num>
  <w:num w:numId="47">
    <w:abstractNumId w:val="19"/>
  </w:num>
  <w:num w:numId="48">
    <w:abstractNumId w:val="10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84"/>
  </w:num>
  <w:num w:numId="59">
    <w:abstractNumId w:val="36"/>
  </w:num>
  <w:num w:numId="60">
    <w:abstractNumId w:val="0"/>
    <w:lvlOverride w:ilvl="0">
      <w:lvl w:ilvl="0">
        <w:start w:val="1"/>
        <w:numFmt w:val="bullet"/>
        <w:lvlText w:val=""/>
        <w:legacy w:legacy="1" w:legacySpace="0" w:legacyIndent="283"/>
        <w:lvlJc w:val="left"/>
        <w:pPr>
          <w:ind w:left="1134" w:hanging="283"/>
        </w:pPr>
        <w:rPr>
          <w:rFonts w:ascii="Symbol" w:hAnsi="Symbol" w:hint="default"/>
          <w:sz w:val="28"/>
        </w:rPr>
      </w:lvl>
    </w:lvlOverride>
  </w:num>
  <w:num w:numId="6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2">
    <w:abstractNumId w:val="91"/>
  </w:num>
  <w:num w:numId="63">
    <w:abstractNumId w:val="7"/>
  </w:num>
  <w:num w:numId="64">
    <w:abstractNumId w:val="65"/>
  </w:num>
  <w:num w:numId="65">
    <w:abstractNumId w:val="101"/>
  </w:num>
  <w:num w:numId="66">
    <w:abstractNumId w:val="35"/>
  </w:num>
  <w:num w:numId="67">
    <w:abstractNumId w:val="16"/>
  </w:num>
  <w:num w:numId="68">
    <w:abstractNumId w:val="55"/>
  </w:num>
  <w:num w:numId="69">
    <w:abstractNumId w:val="96"/>
  </w:num>
  <w:num w:numId="70">
    <w:abstractNumId w:val="39"/>
  </w:num>
  <w:num w:numId="71">
    <w:abstractNumId w:val="25"/>
  </w:num>
  <w:num w:numId="72">
    <w:abstractNumId w:val="87"/>
  </w:num>
  <w:num w:numId="73">
    <w:abstractNumId w:val="74"/>
  </w:num>
  <w:num w:numId="74">
    <w:abstractNumId w:val="1"/>
  </w:num>
  <w:num w:numId="75">
    <w:abstractNumId w:val="41"/>
  </w:num>
  <w:num w:numId="76">
    <w:abstractNumId w:val="9"/>
  </w:num>
  <w:num w:numId="77">
    <w:abstractNumId w:val="102"/>
  </w:num>
  <w:num w:numId="78">
    <w:abstractNumId w:val="99"/>
  </w:num>
  <w:num w:numId="79">
    <w:abstractNumId w:val="95"/>
  </w:num>
  <w:num w:numId="80">
    <w:abstractNumId w:val="59"/>
  </w:num>
  <w:num w:numId="81">
    <w:abstractNumId w:val="94"/>
  </w:num>
  <w:num w:numId="82">
    <w:abstractNumId w:val="89"/>
  </w:num>
  <w:num w:numId="83">
    <w:abstractNumId w:val="33"/>
  </w:num>
  <w:num w:numId="84">
    <w:abstractNumId w:val="67"/>
  </w:num>
  <w:num w:numId="85">
    <w:abstractNumId w:val="78"/>
  </w:num>
  <w:num w:numId="86">
    <w:abstractNumId w:val="29"/>
  </w:num>
  <w:num w:numId="87">
    <w:abstractNumId w:val="44"/>
  </w:num>
  <w:num w:numId="88">
    <w:abstractNumId w:val="46"/>
  </w:num>
  <w:num w:numId="89">
    <w:abstractNumId w:val="6"/>
  </w:num>
  <w:num w:numId="90">
    <w:abstractNumId w:val="97"/>
  </w:num>
  <w:num w:numId="91">
    <w:abstractNumId w:val="86"/>
  </w:num>
  <w:num w:numId="92">
    <w:abstractNumId w:val="66"/>
  </w:num>
  <w:num w:numId="93">
    <w:abstractNumId w:val="22"/>
  </w:num>
  <w:num w:numId="94">
    <w:abstractNumId w:val="42"/>
  </w:num>
  <w:num w:numId="95">
    <w:abstractNumId w:val="21"/>
  </w:num>
  <w:num w:numId="96">
    <w:abstractNumId w:val="47"/>
  </w:num>
  <w:num w:numId="97">
    <w:abstractNumId w:val="31"/>
  </w:num>
  <w:num w:numId="98">
    <w:abstractNumId w:val="52"/>
  </w:num>
  <w:num w:numId="99">
    <w:abstractNumId w:val="4"/>
  </w:num>
  <w:num w:numId="100">
    <w:abstractNumId w:val="11"/>
  </w:num>
  <w:num w:numId="101">
    <w:abstractNumId w:val="53"/>
  </w:num>
  <w:num w:numId="102">
    <w:abstractNumId w:val="58"/>
  </w:num>
  <w:num w:numId="103">
    <w:abstractNumId w:val="64"/>
  </w:num>
  <w:num w:numId="104">
    <w:abstractNumId w:val="2"/>
  </w:num>
  <w:num w:numId="105">
    <w:abstractNumId w:val="26"/>
  </w:num>
  <w:num w:numId="106">
    <w:abstractNumId w:val="63"/>
  </w:num>
  <w:num w:numId="107">
    <w:abstractNumId w:val="70"/>
  </w:num>
  <w:num w:numId="108">
    <w:abstractNumId w:val="61"/>
  </w:num>
  <w:num w:numId="109">
    <w:abstractNumId w:val="17"/>
  </w:num>
  <w:num w:numId="110">
    <w:abstractNumId w:val="9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D9"/>
    <w:rsid w:val="00006EC0"/>
    <w:rsid w:val="00034C7C"/>
    <w:rsid w:val="00046105"/>
    <w:rsid w:val="00051014"/>
    <w:rsid w:val="0005110C"/>
    <w:rsid w:val="00057FED"/>
    <w:rsid w:val="0009005B"/>
    <w:rsid w:val="000928CE"/>
    <w:rsid w:val="00094E60"/>
    <w:rsid w:val="000A1EC1"/>
    <w:rsid w:val="000A34D7"/>
    <w:rsid w:val="000A5689"/>
    <w:rsid w:val="000C143B"/>
    <w:rsid w:val="000C2F3F"/>
    <w:rsid w:val="000E4C2F"/>
    <w:rsid w:val="001127C4"/>
    <w:rsid w:val="00130E16"/>
    <w:rsid w:val="00135AEA"/>
    <w:rsid w:val="001405E7"/>
    <w:rsid w:val="00145036"/>
    <w:rsid w:val="0015750E"/>
    <w:rsid w:val="00165E8C"/>
    <w:rsid w:val="00177269"/>
    <w:rsid w:val="0018348B"/>
    <w:rsid w:val="00183531"/>
    <w:rsid w:val="00185D46"/>
    <w:rsid w:val="00187499"/>
    <w:rsid w:val="001A34D8"/>
    <w:rsid w:val="001A3646"/>
    <w:rsid w:val="001B18C3"/>
    <w:rsid w:val="001B366E"/>
    <w:rsid w:val="001B482B"/>
    <w:rsid w:val="001C0BB4"/>
    <w:rsid w:val="001E518C"/>
    <w:rsid w:val="0021532D"/>
    <w:rsid w:val="002238A2"/>
    <w:rsid w:val="00223BD0"/>
    <w:rsid w:val="00272908"/>
    <w:rsid w:val="00281942"/>
    <w:rsid w:val="00290F00"/>
    <w:rsid w:val="00295EBC"/>
    <w:rsid w:val="00297355"/>
    <w:rsid w:val="002979EA"/>
    <w:rsid w:val="002A2645"/>
    <w:rsid w:val="002B6487"/>
    <w:rsid w:val="002C6D39"/>
    <w:rsid w:val="002E519A"/>
    <w:rsid w:val="002F1ECA"/>
    <w:rsid w:val="00320229"/>
    <w:rsid w:val="003807CC"/>
    <w:rsid w:val="00382B68"/>
    <w:rsid w:val="00386AEC"/>
    <w:rsid w:val="003A0B21"/>
    <w:rsid w:val="003A4567"/>
    <w:rsid w:val="003A51D0"/>
    <w:rsid w:val="003C1269"/>
    <w:rsid w:val="003C3894"/>
    <w:rsid w:val="003D3883"/>
    <w:rsid w:val="003F00B0"/>
    <w:rsid w:val="004018A9"/>
    <w:rsid w:val="004019B4"/>
    <w:rsid w:val="00422937"/>
    <w:rsid w:val="004424FF"/>
    <w:rsid w:val="00474DB1"/>
    <w:rsid w:val="0048772B"/>
    <w:rsid w:val="004905F0"/>
    <w:rsid w:val="00500063"/>
    <w:rsid w:val="005070AC"/>
    <w:rsid w:val="00551D57"/>
    <w:rsid w:val="00573D95"/>
    <w:rsid w:val="0059685A"/>
    <w:rsid w:val="005A6143"/>
    <w:rsid w:val="005E24CF"/>
    <w:rsid w:val="005E4DFD"/>
    <w:rsid w:val="00610B8C"/>
    <w:rsid w:val="0061546C"/>
    <w:rsid w:val="00620047"/>
    <w:rsid w:val="006207E7"/>
    <w:rsid w:val="006221DB"/>
    <w:rsid w:val="00634704"/>
    <w:rsid w:val="00666AFC"/>
    <w:rsid w:val="006A0A70"/>
    <w:rsid w:val="006A532E"/>
    <w:rsid w:val="006C4B60"/>
    <w:rsid w:val="006D283E"/>
    <w:rsid w:val="006D3A91"/>
    <w:rsid w:val="007038F8"/>
    <w:rsid w:val="007048AA"/>
    <w:rsid w:val="0071014C"/>
    <w:rsid w:val="00720609"/>
    <w:rsid w:val="00725C90"/>
    <w:rsid w:val="00736CA2"/>
    <w:rsid w:val="00737993"/>
    <w:rsid w:val="00740C2A"/>
    <w:rsid w:val="007447E5"/>
    <w:rsid w:val="00755575"/>
    <w:rsid w:val="00771657"/>
    <w:rsid w:val="00774B79"/>
    <w:rsid w:val="00794D5E"/>
    <w:rsid w:val="007B2724"/>
    <w:rsid w:val="007B6289"/>
    <w:rsid w:val="007E54D9"/>
    <w:rsid w:val="007F5B22"/>
    <w:rsid w:val="00801532"/>
    <w:rsid w:val="0081321B"/>
    <w:rsid w:val="008618AF"/>
    <w:rsid w:val="008833A3"/>
    <w:rsid w:val="00887DDD"/>
    <w:rsid w:val="00891FC6"/>
    <w:rsid w:val="008A30BB"/>
    <w:rsid w:val="008A6C4A"/>
    <w:rsid w:val="008D5812"/>
    <w:rsid w:val="008E17F6"/>
    <w:rsid w:val="008E31E5"/>
    <w:rsid w:val="00917068"/>
    <w:rsid w:val="0092162D"/>
    <w:rsid w:val="00923965"/>
    <w:rsid w:val="0094079A"/>
    <w:rsid w:val="00962330"/>
    <w:rsid w:val="00976DC5"/>
    <w:rsid w:val="009B2FB8"/>
    <w:rsid w:val="009B5F32"/>
    <w:rsid w:val="009C0F03"/>
    <w:rsid w:val="009C7D6F"/>
    <w:rsid w:val="009E163B"/>
    <w:rsid w:val="009F2D71"/>
    <w:rsid w:val="00A01FFA"/>
    <w:rsid w:val="00A06099"/>
    <w:rsid w:val="00A06AA4"/>
    <w:rsid w:val="00A128F0"/>
    <w:rsid w:val="00A222CE"/>
    <w:rsid w:val="00A314BA"/>
    <w:rsid w:val="00A50D8B"/>
    <w:rsid w:val="00A5342D"/>
    <w:rsid w:val="00A7476E"/>
    <w:rsid w:val="00A86EA2"/>
    <w:rsid w:val="00AA7457"/>
    <w:rsid w:val="00AB587F"/>
    <w:rsid w:val="00AC403C"/>
    <w:rsid w:val="00AE3DC5"/>
    <w:rsid w:val="00B038ED"/>
    <w:rsid w:val="00B03D87"/>
    <w:rsid w:val="00B165E7"/>
    <w:rsid w:val="00B37ECC"/>
    <w:rsid w:val="00B613FA"/>
    <w:rsid w:val="00B87D8B"/>
    <w:rsid w:val="00BA50AA"/>
    <w:rsid w:val="00BB7EC0"/>
    <w:rsid w:val="00BE728C"/>
    <w:rsid w:val="00C0468F"/>
    <w:rsid w:val="00C054E5"/>
    <w:rsid w:val="00C14096"/>
    <w:rsid w:val="00C15EA0"/>
    <w:rsid w:val="00C36D75"/>
    <w:rsid w:val="00C43DEF"/>
    <w:rsid w:val="00C51DB5"/>
    <w:rsid w:val="00C569C1"/>
    <w:rsid w:val="00CC7C2D"/>
    <w:rsid w:val="00CD0EE9"/>
    <w:rsid w:val="00D020B9"/>
    <w:rsid w:val="00D06471"/>
    <w:rsid w:val="00D27A80"/>
    <w:rsid w:val="00D37B29"/>
    <w:rsid w:val="00D6205F"/>
    <w:rsid w:val="00D62453"/>
    <w:rsid w:val="00D73939"/>
    <w:rsid w:val="00D77053"/>
    <w:rsid w:val="00DA4B2F"/>
    <w:rsid w:val="00DB7540"/>
    <w:rsid w:val="00DF16E6"/>
    <w:rsid w:val="00E01713"/>
    <w:rsid w:val="00E01A3E"/>
    <w:rsid w:val="00E07CA1"/>
    <w:rsid w:val="00E4470E"/>
    <w:rsid w:val="00E65245"/>
    <w:rsid w:val="00E870CF"/>
    <w:rsid w:val="00E90752"/>
    <w:rsid w:val="00EB15EA"/>
    <w:rsid w:val="00EB7DE5"/>
    <w:rsid w:val="00ED6A58"/>
    <w:rsid w:val="00F066E5"/>
    <w:rsid w:val="00F15184"/>
    <w:rsid w:val="00F1683F"/>
    <w:rsid w:val="00F16AC9"/>
    <w:rsid w:val="00F20202"/>
    <w:rsid w:val="00F26EAF"/>
    <w:rsid w:val="00F272DA"/>
    <w:rsid w:val="00F3280B"/>
    <w:rsid w:val="00F42A9B"/>
    <w:rsid w:val="00F64187"/>
    <w:rsid w:val="00FC0C2B"/>
    <w:rsid w:val="00FC51AB"/>
    <w:rsid w:val="00FC67B4"/>
    <w:rsid w:val="00FD15F8"/>
    <w:rsid w:val="00FD57A7"/>
    <w:rsid w:val="00FE38F5"/>
    <w:rsid w:val="00FF2695"/>
    <w:rsid w:val="00FF28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8"/>
    <o:shapelayout v:ext="edit">
      <o:idmap v:ext="edit" data="1"/>
    </o:shapelayout>
  </w:shapeDefaults>
  <w:decimalSymbol w:val=","/>
  <w:listSeparator w:val=";"/>
  <w14:docId w14:val="02BC369A"/>
  <w15:chartTrackingRefBased/>
  <w15:docId w15:val="{26E464F9-D854-412F-B626-510E45CF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E54D9"/>
  </w:style>
  <w:style w:type="paragraph" w:styleId="Cmsor1">
    <w:name w:val="heading 1"/>
    <w:basedOn w:val="Norml"/>
    <w:next w:val="Norml"/>
    <w:link w:val="Cmsor1Char"/>
    <w:qFormat/>
    <w:rsid w:val="002F1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qFormat/>
    <w:rsid w:val="00FF2695"/>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Cmsor3">
    <w:name w:val="heading 3"/>
    <w:basedOn w:val="Norml"/>
    <w:next w:val="Norml"/>
    <w:link w:val="Cmsor3Char"/>
    <w:uiPriority w:val="9"/>
    <w:qFormat/>
    <w:rsid w:val="001E518C"/>
    <w:pPr>
      <w:keepNext/>
      <w:spacing w:after="0" w:line="240" w:lineRule="auto"/>
      <w:ind w:right="-3"/>
      <w:jc w:val="center"/>
      <w:outlineLvl w:val="2"/>
    </w:pPr>
    <w:rPr>
      <w:rFonts w:ascii="Times New Roman" w:eastAsia="Times New Roman" w:hAnsi="Times New Roman" w:cs="Times New Roman"/>
      <w:b/>
      <w:bCs/>
      <w:sz w:val="28"/>
      <w:szCs w:val="24"/>
      <w:lang w:eastAsia="hu-HU"/>
    </w:rPr>
  </w:style>
  <w:style w:type="paragraph" w:styleId="Cmsor4">
    <w:name w:val="heading 4"/>
    <w:basedOn w:val="Norml"/>
    <w:next w:val="Norml"/>
    <w:link w:val="Cmsor4Char"/>
    <w:qFormat/>
    <w:rsid w:val="00FF2695"/>
    <w:pPr>
      <w:keepNext/>
      <w:spacing w:before="240" w:after="60" w:line="240" w:lineRule="auto"/>
      <w:outlineLvl w:val="3"/>
    </w:pPr>
    <w:rPr>
      <w:rFonts w:ascii="Times New Roman" w:eastAsia="Times New Roman" w:hAnsi="Times New Roman" w:cs="Times New Roman"/>
      <w:b/>
      <w:bCs/>
      <w:sz w:val="28"/>
      <w:szCs w:val="28"/>
      <w:lang w:eastAsia="hu-HU"/>
    </w:rPr>
  </w:style>
  <w:style w:type="paragraph" w:styleId="Cmsor6">
    <w:name w:val="heading 6"/>
    <w:basedOn w:val="Norml"/>
    <w:next w:val="Norml"/>
    <w:link w:val="Cmsor6Char"/>
    <w:uiPriority w:val="9"/>
    <w:qFormat/>
    <w:rsid w:val="00FF2695"/>
    <w:pPr>
      <w:spacing w:before="240" w:after="60" w:line="240" w:lineRule="auto"/>
      <w:outlineLvl w:val="5"/>
    </w:pPr>
    <w:rPr>
      <w:rFonts w:ascii="Calibri" w:eastAsia="Times New Roman" w:hAnsi="Calibri" w:cs="Times New Roman"/>
      <w:b/>
      <w:bCs/>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List Paragraph,Listaszerű bekezdés1"/>
    <w:basedOn w:val="Norml"/>
    <w:link w:val="ListaszerbekezdsChar"/>
    <w:uiPriority w:val="34"/>
    <w:qFormat/>
    <w:rsid w:val="007E54D9"/>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99"/>
    <w:locked/>
    <w:rsid w:val="007E54D9"/>
  </w:style>
  <w:style w:type="paragraph" w:styleId="Szvegtrzs">
    <w:name w:val="Body Text"/>
    <w:basedOn w:val="Norml"/>
    <w:link w:val="SzvegtrzsChar"/>
    <w:rsid w:val="00E01713"/>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E01713"/>
    <w:rPr>
      <w:rFonts w:ascii="Times New Roman" w:eastAsia="Times New Roman" w:hAnsi="Times New Roman" w:cs="Times New Roman"/>
      <w:sz w:val="24"/>
      <w:szCs w:val="20"/>
      <w:lang w:eastAsia="hu-HU"/>
    </w:rPr>
  </w:style>
  <w:style w:type="character" w:customStyle="1" w:styleId="Szvegtrzs0">
    <w:name w:val="Szövegtörzs_"/>
    <w:link w:val="Szvegtrzs2"/>
    <w:rsid w:val="001127C4"/>
    <w:rPr>
      <w:sz w:val="21"/>
      <w:szCs w:val="21"/>
      <w:shd w:val="clear" w:color="auto" w:fill="FFFFFF"/>
    </w:rPr>
  </w:style>
  <w:style w:type="paragraph" w:customStyle="1" w:styleId="Szvegtrzs2">
    <w:name w:val="Szövegtörzs2"/>
    <w:basedOn w:val="Norml"/>
    <w:link w:val="Szvegtrzs0"/>
    <w:rsid w:val="001127C4"/>
    <w:pPr>
      <w:widowControl w:val="0"/>
      <w:shd w:val="clear" w:color="auto" w:fill="FFFFFF"/>
      <w:spacing w:after="0" w:line="278" w:lineRule="exact"/>
      <w:ind w:hanging="360"/>
      <w:jc w:val="center"/>
    </w:pPr>
    <w:rPr>
      <w:sz w:val="21"/>
      <w:szCs w:val="21"/>
    </w:rPr>
  </w:style>
  <w:style w:type="paragraph" w:styleId="lfej">
    <w:name w:val="header"/>
    <w:basedOn w:val="Norml"/>
    <w:link w:val="lfejChar"/>
    <w:rsid w:val="00BE728C"/>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BE728C"/>
    <w:rPr>
      <w:rFonts w:ascii="Times New Roman" w:eastAsia="Times New Roman" w:hAnsi="Times New Roman" w:cs="Times New Roman"/>
      <w:sz w:val="24"/>
      <w:szCs w:val="24"/>
      <w:lang w:eastAsia="hu-HU"/>
    </w:rPr>
  </w:style>
  <w:style w:type="paragraph" w:styleId="Szvegtrzs20">
    <w:name w:val="Body Text 2"/>
    <w:basedOn w:val="Norml"/>
    <w:link w:val="Szvegtrzs2Char"/>
    <w:rsid w:val="00BE728C"/>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0"/>
    <w:rsid w:val="00BE728C"/>
    <w:rPr>
      <w:rFonts w:ascii="Times New Roman" w:eastAsia="Times New Roman" w:hAnsi="Times New Roman" w:cs="Times New Roman"/>
      <w:sz w:val="24"/>
      <w:szCs w:val="24"/>
      <w:lang w:eastAsia="hu-HU"/>
    </w:rPr>
  </w:style>
  <w:style w:type="paragraph" w:customStyle="1" w:styleId="Char1CharCharCharChar">
    <w:name w:val="Char1 Char Char Char Char"/>
    <w:basedOn w:val="Norml"/>
    <w:rsid w:val="00AB587F"/>
    <w:pPr>
      <w:spacing w:line="240" w:lineRule="exact"/>
    </w:pPr>
    <w:rPr>
      <w:rFonts w:ascii="Verdana" w:eastAsia="Times New Roman" w:hAnsi="Verdana" w:cs="Times New Roman"/>
      <w:sz w:val="20"/>
      <w:szCs w:val="20"/>
      <w:lang w:val="en-US"/>
    </w:rPr>
  </w:style>
  <w:style w:type="paragraph" w:customStyle="1" w:styleId="Char1CharCharCharChar0">
    <w:name w:val="Char1 Char Char Char Char"/>
    <w:basedOn w:val="Norml"/>
    <w:rsid w:val="00C569C1"/>
    <w:pPr>
      <w:spacing w:line="240" w:lineRule="exact"/>
    </w:pPr>
    <w:rPr>
      <w:rFonts w:ascii="Verdana" w:eastAsia="Times New Roman" w:hAnsi="Verdana" w:cs="Times New Roman"/>
      <w:sz w:val="20"/>
      <w:szCs w:val="20"/>
      <w:lang w:val="en-US"/>
    </w:rPr>
  </w:style>
  <w:style w:type="character" w:customStyle="1" w:styleId="Cmsor3Char">
    <w:name w:val="Címsor 3 Char"/>
    <w:basedOn w:val="Bekezdsalapbettpusa"/>
    <w:link w:val="Cmsor3"/>
    <w:uiPriority w:val="9"/>
    <w:rsid w:val="001E518C"/>
    <w:rPr>
      <w:rFonts w:ascii="Times New Roman" w:eastAsia="Times New Roman" w:hAnsi="Times New Roman" w:cs="Times New Roman"/>
      <w:b/>
      <w:bCs/>
      <w:sz w:val="28"/>
      <w:szCs w:val="24"/>
      <w:lang w:eastAsia="hu-HU"/>
    </w:rPr>
  </w:style>
  <w:style w:type="paragraph" w:styleId="Cm">
    <w:name w:val="Title"/>
    <w:basedOn w:val="Norml"/>
    <w:link w:val="CmChar"/>
    <w:uiPriority w:val="10"/>
    <w:qFormat/>
    <w:rsid w:val="001E518C"/>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uiPriority w:val="10"/>
    <w:rsid w:val="001E518C"/>
    <w:rPr>
      <w:rFonts w:ascii="Times New Roman" w:eastAsia="Times New Roman" w:hAnsi="Times New Roman" w:cs="Times New Roman"/>
      <w:b/>
      <w:i/>
      <w:sz w:val="24"/>
      <w:szCs w:val="20"/>
      <w:u w:val="single"/>
      <w:lang w:eastAsia="hu-HU"/>
    </w:rPr>
  </w:style>
  <w:style w:type="character" w:customStyle="1" w:styleId="FontStyle13">
    <w:name w:val="Font Style13"/>
    <w:basedOn w:val="Bekezdsalapbettpusa"/>
    <w:rsid w:val="001E518C"/>
    <w:rPr>
      <w:rFonts w:ascii="Book Antiqua" w:hAnsi="Book Antiqua" w:cs="Book Antiqua"/>
      <w:color w:val="000000"/>
      <w:sz w:val="18"/>
      <w:szCs w:val="18"/>
    </w:rPr>
  </w:style>
  <w:style w:type="paragraph" w:customStyle="1" w:styleId="Listaszerbekezds11">
    <w:name w:val="Listaszerű bekezdés11"/>
    <w:basedOn w:val="Norml"/>
    <w:uiPriority w:val="99"/>
    <w:rsid w:val="00634704"/>
    <w:pPr>
      <w:spacing w:after="0" w:line="240" w:lineRule="auto"/>
      <w:ind w:left="720"/>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2F1ECA"/>
    <w:rPr>
      <w:rFonts w:asciiTheme="majorHAnsi" w:eastAsiaTheme="majorEastAsia" w:hAnsiTheme="majorHAnsi" w:cstheme="majorBidi"/>
      <w:color w:val="2E74B5" w:themeColor="accent1" w:themeShade="BF"/>
      <w:sz w:val="32"/>
      <w:szCs w:val="32"/>
    </w:rPr>
  </w:style>
  <w:style w:type="character" w:customStyle="1" w:styleId="il">
    <w:name w:val="il"/>
    <w:basedOn w:val="Bekezdsalapbettpusa"/>
    <w:rsid w:val="002F1ECA"/>
  </w:style>
  <w:style w:type="paragraph" w:customStyle="1" w:styleId="Default">
    <w:name w:val="Default"/>
    <w:link w:val="DefaultChar"/>
    <w:rsid w:val="0071014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Style4">
    <w:name w:val="Style4"/>
    <w:basedOn w:val="Norml"/>
    <w:uiPriority w:val="99"/>
    <w:rsid w:val="0071014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hu-HU"/>
    </w:rPr>
  </w:style>
  <w:style w:type="character" w:customStyle="1" w:styleId="FontStyle30">
    <w:name w:val="Font Style30"/>
    <w:uiPriority w:val="99"/>
    <w:rsid w:val="0071014C"/>
    <w:rPr>
      <w:rFonts w:ascii="Times New Roman" w:hAnsi="Times New Roman" w:cs="Times New Roman"/>
      <w:color w:val="000000"/>
      <w:sz w:val="22"/>
      <w:szCs w:val="22"/>
    </w:rPr>
  </w:style>
  <w:style w:type="character" w:customStyle="1" w:styleId="Internet-hivatkozs">
    <w:name w:val="Internet-hivatkozás"/>
    <w:basedOn w:val="Bekezdsalapbettpusa"/>
    <w:uiPriority w:val="99"/>
    <w:semiHidden/>
    <w:unhideWhenUsed/>
    <w:rsid w:val="002238A2"/>
    <w:rPr>
      <w:color w:val="0563C1" w:themeColor="hyperlink"/>
      <w:u w:val="single"/>
    </w:rPr>
  </w:style>
  <w:style w:type="paragraph" w:customStyle="1" w:styleId="Char1CharCharCharChar1">
    <w:name w:val="Char1 Char Char Char Char"/>
    <w:basedOn w:val="Norml"/>
    <w:rsid w:val="001405E7"/>
    <w:pPr>
      <w:spacing w:line="240" w:lineRule="exact"/>
    </w:pPr>
    <w:rPr>
      <w:rFonts w:ascii="Verdana" w:eastAsia="Times New Roman" w:hAnsi="Verdana" w:cs="Times New Roman"/>
      <w:sz w:val="20"/>
      <w:szCs w:val="20"/>
      <w:lang w:val="en-US"/>
    </w:rPr>
  </w:style>
  <w:style w:type="paragraph" w:styleId="llb">
    <w:name w:val="footer"/>
    <w:basedOn w:val="Norml"/>
    <w:link w:val="llbChar"/>
    <w:uiPriority w:val="99"/>
    <w:unhideWhenUsed/>
    <w:rsid w:val="000A34D7"/>
    <w:pPr>
      <w:tabs>
        <w:tab w:val="center" w:pos="4536"/>
        <w:tab w:val="right" w:pos="9072"/>
      </w:tabs>
      <w:spacing w:after="0" w:line="240" w:lineRule="auto"/>
    </w:pPr>
  </w:style>
  <w:style w:type="character" w:customStyle="1" w:styleId="llbChar">
    <w:name w:val="Élőláb Char"/>
    <w:basedOn w:val="Bekezdsalapbettpusa"/>
    <w:link w:val="llb"/>
    <w:uiPriority w:val="99"/>
    <w:rsid w:val="000A34D7"/>
  </w:style>
  <w:style w:type="character" w:customStyle="1" w:styleId="Cmsor2Char">
    <w:name w:val="Címsor 2 Char"/>
    <w:basedOn w:val="Bekezdsalapbettpusa"/>
    <w:link w:val="Cmsor2"/>
    <w:uiPriority w:val="9"/>
    <w:rsid w:val="00FF2695"/>
    <w:rPr>
      <w:rFonts w:ascii="Calibri Light" w:eastAsia="Times New Roman" w:hAnsi="Calibri Light" w:cs="Times New Roman"/>
      <w:b/>
      <w:bCs/>
      <w:i/>
      <w:iCs/>
      <w:sz w:val="28"/>
      <w:szCs w:val="28"/>
      <w:lang w:val="x-none" w:eastAsia="x-none"/>
    </w:rPr>
  </w:style>
  <w:style w:type="character" w:customStyle="1" w:styleId="Cmsor4Char">
    <w:name w:val="Címsor 4 Char"/>
    <w:basedOn w:val="Bekezdsalapbettpusa"/>
    <w:link w:val="Cmsor4"/>
    <w:rsid w:val="00FF2695"/>
    <w:rPr>
      <w:rFonts w:ascii="Times New Roman" w:eastAsia="Times New Roman" w:hAnsi="Times New Roman" w:cs="Times New Roman"/>
      <w:b/>
      <w:bCs/>
      <w:sz w:val="28"/>
      <w:szCs w:val="28"/>
      <w:lang w:eastAsia="hu-HU"/>
    </w:rPr>
  </w:style>
  <w:style w:type="character" w:customStyle="1" w:styleId="Cmsor6Char">
    <w:name w:val="Címsor 6 Char"/>
    <w:basedOn w:val="Bekezdsalapbettpusa"/>
    <w:link w:val="Cmsor6"/>
    <w:uiPriority w:val="9"/>
    <w:rsid w:val="00FF2695"/>
    <w:rPr>
      <w:rFonts w:ascii="Calibri" w:eastAsia="Times New Roman" w:hAnsi="Calibri" w:cs="Times New Roman"/>
      <w:b/>
      <w:bCs/>
      <w:lang w:val="x-none" w:eastAsia="x-none"/>
    </w:rPr>
  </w:style>
  <w:style w:type="numbering" w:customStyle="1" w:styleId="Nemlista1">
    <w:name w:val="Nem lista1"/>
    <w:next w:val="Nemlista"/>
    <w:uiPriority w:val="99"/>
    <w:semiHidden/>
    <w:unhideWhenUsed/>
    <w:rsid w:val="00FF2695"/>
  </w:style>
  <w:style w:type="paragraph" w:styleId="Szvegtrzs3">
    <w:name w:val="Body Text 3"/>
    <w:basedOn w:val="Norml"/>
    <w:link w:val="Szvegtrzs3Char"/>
    <w:semiHidden/>
    <w:rsid w:val="00FF2695"/>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customStyle="1" w:styleId="Szvegtrzs3Char">
    <w:name w:val="Szövegtörzs 3 Char"/>
    <w:basedOn w:val="Bekezdsalapbettpusa"/>
    <w:link w:val="Szvegtrzs3"/>
    <w:semiHidden/>
    <w:rsid w:val="00FF2695"/>
    <w:rPr>
      <w:rFonts w:ascii="Times New Roman" w:eastAsia="Times New Roman" w:hAnsi="Times New Roman" w:cs="Times New Roman"/>
      <w:sz w:val="24"/>
      <w:szCs w:val="24"/>
      <w:lang w:eastAsia="hu-HU"/>
    </w:rPr>
  </w:style>
  <w:style w:type="character" w:styleId="Jegyzethivatkozs">
    <w:name w:val="annotation reference"/>
    <w:semiHidden/>
    <w:rsid w:val="00FF2695"/>
    <w:rPr>
      <w:sz w:val="16"/>
      <w:szCs w:val="16"/>
    </w:rPr>
  </w:style>
  <w:style w:type="paragraph" w:styleId="Jegyzetszveg">
    <w:name w:val="annotation text"/>
    <w:basedOn w:val="Norml"/>
    <w:link w:val="JegyzetszvegChar"/>
    <w:semiHidden/>
    <w:rsid w:val="00FF2695"/>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FF269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FF2695"/>
    <w:rPr>
      <w:b/>
      <w:bCs/>
    </w:rPr>
  </w:style>
  <w:style w:type="character" w:customStyle="1" w:styleId="MegjegyzstrgyaChar">
    <w:name w:val="Megjegyzés tárgya Char"/>
    <w:basedOn w:val="JegyzetszvegChar"/>
    <w:link w:val="Megjegyzstrgya"/>
    <w:semiHidden/>
    <w:rsid w:val="00FF2695"/>
    <w:rPr>
      <w:rFonts w:ascii="Times New Roman" w:eastAsia="Times New Roman" w:hAnsi="Times New Roman" w:cs="Times New Roman"/>
      <w:b/>
      <w:bCs/>
      <w:sz w:val="20"/>
      <w:szCs w:val="20"/>
      <w:lang w:eastAsia="hu-HU"/>
    </w:rPr>
  </w:style>
  <w:style w:type="paragraph" w:styleId="Buborkszveg">
    <w:name w:val="Balloon Text"/>
    <w:basedOn w:val="Norml"/>
    <w:link w:val="BuborkszvegChar"/>
    <w:semiHidden/>
    <w:rsid w:val="00FF2695"/>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FF2695"/>
    <w:rPr>
      <w:rFonts w:ascii="Tahoma" w:eastAsia="Times New Roman" w:hAnsi="Tahoma" w:cs="Tahoma"/>
      <w:sz w:val="16"/>
      <w:szCs w:val="16"/>
      <w:lang w:eastAsia="hu-HU"/>
    </w:rPr>
  </w:style>
  <w:style w:type="paragraph" w:styleId="Szvegtrzsbehzssal">
    <w:name w:val="Body Text Indent"/>
    <w:basedOn w:val="Norml"/>
    <w:link w:val="SzvegtrzsbehzssalChar"/>
    <w:semiHidden/>
    <w:rsid w:val="00FF2695"/>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FF2695"/>
    <w:rPr>
      <w:rFonts w:ascii="Times New Roman" w:eastAsia="Times New Roman" w:hAnsi="Times New Roman" w:cs="Times New Roman"/>
      <w:sz w:val="24"/>
      <w:szCs w:val="24"/>
      <w:lang w:eastAsia="hu-HU"/>
    </w:rPr>
  </w:style>
  <w:style w:type="table" w:styleId="Rcsostblzat">
    <w:name w:val="Table Grid"/>
    <w:basedOn w:val="Normltblzat"/>
    <w:uiPriority w:val="59"/>
    <w:rsid w:val="00FF269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qFormat/>
    <w:rsid w:val="00FF2695"/>
    <w:pPr>
      <w:outlineLvl w:val="9"/>
    </w:pPr>
    <w:rPr>
      <w:rFonts w:ascii="Calibri Light" w:eastAsia="Times New Roman" w:hAnsi="Calibri Light" w:cs="Times New Roman"/>
      <w:color w:val="2E74B5"/>
      <w:lang w:val="x-none" w:eastAsia="x-none"/>
    </w:rPr>
  </w:style>
  <w:style w:type="paragraph" w:styleId="TJ2">
    <w:name w:val="toc 2"/>
    <w:basedOn w:val="Norml"/>
    <w:next w:val="Norml"/>
    <w:autoRedefine/>
    <w:uiPriority w:val="39"/>
    <w:unhideWhenUsed/>
    <w:rsid w:val="00FF2695"/>
    <w:pPr>
      <w:spacing w:after="0" w:line="240" w:lineRule="auto"/>
      <w:ind w:left="240"/>
    </w:pPr>
    <w:rPr>
      <w:rFonts w:ascii="Times New Roman" w:eastAsia="Times New Roman" w:hAnsi="Times New Roman" w:cs="Times New Roman"/>
      <w:sz w:val="24"/>
      <w:szCs w:val="24"/>
      <w:lang w:eastAsia="hu-HU"/>
    </w:rPr>
  </w:style>
  <w:style w:type="character" w:styleId="Hiperhivatkozs">
    <w:name w:val="Hyperlink"/>
    <w:uiPriority w:val="99"/>
    <w:unhideWhenUsed/>
    <w:rsid w:val="00FF2695"/>
    <w:rPr>
      <w:color w:val="0563C1"/>
      <w:u w:val="single"/>
    </w:rPr>
  </w:style>
  <w:style w:type="paragraph" w:styleId="Alrs">
    <w:name w:val="Signature"/>
    <w:basedOn w:val="Norml"/>
    <w:link w:val="AlrsChar"/>
    <w:rsid w:val="00FF2695"/>
    <w:pPr>
      <w:spacing w:after="0" w:line="240" w:lineRule="auto"/>
      <w:ind w:left="4252"/>
    </w:pPr>
    <w:rPr>
      <w:rFonts w:ascii="Times New Roman" w:eastAsia="Times New Roman" w:hAnsi="Times New Roman" w:cs="Times New Roman"/>
      <w:sz w:val="24"/>
      <w:szCs w:val="24"/>
      <w:lang w:eastAsia="hu-HU"/>
    </w:rPr>
  </w:style>
  <w:style w:type="character" w:customStyle="1" w:styleId="AlrsChar">
    <w:name w:val="Aláírás Char"/>
    <w:basedOn w:val="Bekezdsalapbettpusa"/>
    <w:link w:val="Alrs"/>
    <w:rsid w:val="00FF2695"/>
    <w:rPr>
      <w:rFonts w:ascii="Times New Roman" w:eastAsia="Times New Roman" w:hAnsi="Times New Roman" w:cs="Times New Roman"/>
      <w:sz w:val="24"/>
      <w:szCs w:val="24"/>
      <w:lang w:eastAsia="hu-HU"/>
    </w:rPr>
  </w:style>
  <w:style w:type="paragraph" w:styleId="NormlWeb">
    <w:name w:val="Normal (Web)"/>
    <w:basedOn w:val="Norml"/>
    <w:rsid w:val="00FF2695"/>
    <w:pPr>
      <w:spacing w:after="0" w:line="240" w:lineRule="auto"/>
    </w:pPr>
    <w:rPr>
      <w:rFonts w:ascii="Times New Roman" w:eastAsia="Times New Roman" w:hAnsi="Times New Roman" w:cs="Times New Roman"/>
      <w:sz w:val="24"/>
      <w:szCs w:val="24"/>
      <w:lang w:eastAsia="hu-HU"/>
    </w:rPr>
  </w:style>
  <w:style w:type="paragraph" w:customStyle="1" w:styleId="Szvegtrzs21">
    <w:name w:val="Szövegtörzs 21"/>
    <w:basedOn w:val="Norml"/>
    <w:rsid w:val="00FF2695"/>
    <w:pPr>
      <w:overflowPunct w:val="0"/>
      <w:autoSpaceDE w:val="0"/>
      <w:autoSpaceDN w:val="0"/>
      <w:adjustRightInd w:val="0"/>
      <w:spacing w:before="120" w:after="0" w:line="240" w:lineRule="auto"/>
      <w:ind w:left="284"/>
      <w:jc w:val="both"/>
      <w:textAlignment w:val="baseline"/>
    </w:pPr>
    <w:rPr>
      <w:rFonts w:ascii="Times New Roman" w:eastAsia="Times New Roman" w:hAnsi="Times New Roman" w:cs="Times New Roman"/>
      <w:sz w:val="28"/>
      <w:szCs w:val="20"/>
      <w:lang w:eastAsia="hu-HU"/>
    </w:rPr>
  </w:style>
  <w:style w:type="paragraph" w:styleId="Felsorols2">
    <w:name w:val="List Bullet 2"/>
    <w:basedOn w:val="Norml"/>
    <w:rsid w:val="00FF2695"/>
    <w:pPr>
      <w:tabs>
        <w:tab w:val="num" w:pos="643"/>
      </w:tabs>
      <w:overflowPunct w:val="0"/>
      <w:autoSpaceDE w:val="0"/>
      <w:autoSpaceDN w:val="0"/>
      <w:adjustRightInd w:val="0"/>
      <w:spacing w:after="0" w:line="360" w:lineRule="auto"/>
      <w:ind w:left="643" w:hanging="360"/>
      <w:jc w:val="both"/>
      <w:textAlignment w:val="baseline"/>
    </w:pPr>
    <w:rPr>
      <w:rFonts w:ascii="Times New Roman" w:eastAsia="Times New Roman" w:hAnsi="Times New Roman" w:cs="Times New Roman"/>
      <w:sz w:val="26"/>
      <w:szCs w:val="20"/>
      <w:lang w:eastAsia="hu-HU"/>
    </w:rPr>
  </w:style>
  <w:style w:type="paragraph" w:customStyle="1" w:styleId="Szvegtrzs4">
    <w:name w:val="Szövegtörzs4"/>
    <w:basedOn w:val="Norml"/>
    <w:rsid w:val="00FF2695"/>
    <w:pPr>
      <w:widowControl w:val="0"/>
      <w:shd w:val="clear" w:color="auto" w:fill="FFFFFF"/>
      <w:spacing w:after="0" w:line="269" w:lineRule="exact"/>
      <w:ind w:hanging="1180"/>
    </w:pPr>
    <w:rPr>
      <w:rFonts w:ascii="Times New Roman" w:eastAsia="Times New Roman" w:hAnsi="Times New Roman" w:cs="Times New Roman"/>
      <w:sz w:val="20"/>
      <w:szCs w:val="20"/>
      <w:shd w:val="clear" w:color="auto" w:fill="FFFFFF"/>
      <w:lang w:eastAsia="hu-HU"/>
    </w:rPr>
  </w:style>
  <w:style w:type="paragraph" w:styleId="TJ1">
    <w:name w:val="toc 1"/>
    <w:basedOn w:val="Norml"/>
    <w:next w:val="Norml"/>
    <w:autoRedefine/>
    <w:uiPriority w:val="39"/>
    <w:unhideWhenUsed/>
    <w:rsid w:val="00FF2695"/>
    <w:pPr>
      <w:tabs>
        <w:tab w:val="right" w:leader="dot" w:pos="9062"/>
      </w:tabs>
      <w:spacing w:after="0" w:line="276" w:lineRule="auto"/>
      <w:ind w:hanging="180"/>
    </w:pPr>
    <w:rPr>
      <w:rFonts w:ascii="Times New Roman" w:eastAsia="Times New Roman" w:hAnsi="Times New Roman" w:cs="Times New Roman"/>
      <w:noProof/>
      <w:lang w:eastAsia="hu-HU"/>
    </w:rPr>
  </w:style>
  <w:style w:type="paragraph" w:styleId="TJ3">
    <w:name w:val="toc 3"/>
    <w:basedOn w:val="Norml"/>
    <w:next w:val="Norml"/>
    <w:autoRedefine/>
    <w:uiPriority w:val="39"/>
    <w:unhideWhenUsed/>
    <w:rsid w:val="00FF2695"/>
    <w:pPr>
      <w:tabs>
        <w:tab w:val="right" w:leader="dot" w:pos="9062"/>
      </w:tabs>
      <w:spacing w:after="0" w:line="240" w:lineRule="auto"/>
      <w:ind w:left="480"/>
    </w:pPr>
    <w:rPr>
      <w:rFonts w:ascii="Times New Roman" w:eastAsia="Times New Roman" w:hAnsi="Times New Roman" w:cs="Times New Roman"/>
      <w:noProof/>
      <w:lang w:eastAsia="hu-HU"/>
    </w:rPr>
  </w:style>
  <w:style w:type="paragraph" w:customStyle="1" w:styleId="Stlus1">
    <w:name w:val="Stílus1"/>
    <w:basedOn w:val="Default"/>
    <w:link w:val="Stlus1Char"/>
    <w:qFormat/>
    <w:rsid w:val="00FF2695"/>
    <w:pPr>
      <w:spacing w:after="240"/>
      <w:ind w:hanging="284"/>
      <w:outlineLvl w:val="1"/>
    </w:pPr>
    <w:rPr>
      <w:rFonts w:ascii="Times New Roman" w:hAnsi="Times New Roman" w:cs="Times New Roman"/>
      <w:b/>
      <w:bCs/>
      <w:sz w:val="28"/>
      <w:szCs w:val="28"/>
      <w:lang w:val="x-none" w:eastAsia="x-none"/>
    </w:rPr>
  </w:style>
  <w:style w:type="character" w:customStyle="1" w:styleId="DefaultChar">
    <w:name w:val="Default Char"/>
    <w:link w:val="Default"/>
    <w:rsid w:val="00FF2695"/>
    <w:rPr>
      <w:rFonts w:ascii="Arial" w:eastAsia="Times New Roman" w:hAnsi="Arial" w:cs="Arial"/>
      <w:color w:val="000000"/>
      <w:sz w:val="24"/>
      <w:szCs w:val="24"/>
      <w:lang w:eastAsia="hu-HU"/>
    </w:rPr>
  </w:style>
  <w:style w:type="character" w:customStyle="1" w:styleId="Stlus1Char">
    <w:name w:val="Stílus1 Char"/>
    <w:link w:val="Stlus1"/>
    <w:rsid w:val="00FF2695"/>
    <w:rPr>
      <w:rFonts w:ascii="Times New Roman" w:eastAsia="Times New Roman" w:hAnsi="Times New Roman" w:cs="Times New Roman"/>
      <w:b/>
      <w:bCs/>
      <w:color w:val="000000"/>
      <w:sz w:val="28"/>
      <w:szCs w:val="28"/>
      <w:lang w:val="x-none" w:eastAsia="x-none"/>
    </w:rPr>
  </w:style>
  <w:style w:type="numbering" w:customStyle="1" w:styleId="Nemlista11">
    <w:name w:val="Nem lista11"/>
    <w:next w:val="Nemlista"/>
    <w:uiPriority w:val="99"/>
    <w:semiHidden/>
    <w:unhideWhenUsed/>
    <w:rsid w:val="00FF2695"/>
  </w:style>
  <w:style w:type="paragraph" w:styleId="TJ4">
    <w:name w:val="toc 4"/>
    <w:basedOn w:val="Norml"/>
    <w:next w:val="Norml"/>
    <w:autoRedefine/>
    <w:semiHidden/>
    <w:rsid w:val="00FF2695"/>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semiHidden/>
    <w:rsid w:val="00FF2695"/>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semiHidden/>
    <w:rsid w:val="00FF2695"/>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semiHidden/>
    <w:rsid w:val="00FF2695"/>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semiHidden/>
    <w:rsid w:val="00FF2695"/>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semiHidden/>
    <w:rsid w:val="00FF2695"/>
    <w:pPr>
      <w:spacing w:after="0" w:line="240" w:lineRule="auto"/>
      <w:ind w:left="1920"/>
    </w:pPr>
    <w:rPr>
      <w:rFonts w:ascii="Times New Roman" w:eastAsia="Times New Roman" w:hAnsi="Times New Roman" w:cs="Times New Roman"/>
      <w:sz w:val="24"/>
      <w:szCs w:val="24"/>
      <w:lang w:eastAsia="hu-HU"/>
    </w:rPr>
  </w:style>
  <w:style w:type="character" w:styleId="Oldalszm">
    <w:name w:val="page number"/>
    <w:basedOn w:val="Bekezdsalapbettpusa"/>
    <w:rsid w:val="00FF2695"/>
  </w:style>
  <w:style w:type="character" w:customStyle="1" w:styleId="Feloldatlanmegemlts">
    <w:name w:val="Feloldatlan megemlítés"/>
    <w:uiPriority w:val="99"/>
    <w:semiHidden/>
    <w:unhideWhenUsed/>
    <w:rsid w:val="00FF2695"/>
    <w:rPr>
      <w:color w:val="605E5C"/>
      <w:shd w:val="clear" w:color="auto" w:fill="E1DFDD"/>
    </w:rPr>
  </w:style>
  <w:style w:type="paragraph" w:customStyle="1" w:styleId="Bekezds">
    <w:name w:val="Bekezdés"/>
    <w:basedOn w:val="Norml"/>
    <w:rsid w:val="00FF2695"/>
    <w:pPr>
      <w:keepLines/>
      <w:spacing w:after="0" w:line="240" w:lineRule="auto"/>
      <w:ind w:firstLine="202"/>
      <w:jc w:val="both"/>
    </w:pPr>
    <w:rPr>
      <w:rFonts w:ascii="H-Times-Roman" w:eastAsia="Times New Roman" w:hAnsi="H-Times-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centrum4484@gmail.com" TargetMode="External"/><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ibranypenzugy@gmail.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ibrany.h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D09573-CE98-4B84-9AC7-9190E1EBFF24}" type="doc">
      <dgm:prSet loTypeId="urn:microsoft.com/office/officeart/2005/8/layout/orgChart1" loCatId="hierarchy" qsTypeId="urn:microsoft.com/office/officeart/2005/8/quickstyle/simple1" qsCatId="simple" csTypeId="urn:microsoft.com/office/officeart/2005/8/colors/accent1_2" csCatId="accent1"/>
      <dgm:spPr/>
    </dgm:pt>
    <dgm:pt modelId="{646FC537-BA95-4021-A55F-717FAAE4A62D}">
      <dgm:prSet/>
      <dgm:spPr/>
      <dgm:t>
        <a:bodyPr/>
        <a:lstStyle/>
        <a:p>
          <a:pPr marR="0" algn="ctr" rtl="0"/>
          <a:endParaRPr lang="hu-HU" b="0" i="0" u="none" strike="noStrike" baseline="0" smtClean="0">
            <a:latin typeface="Times New Roman" panose="02020603050405020304" pitchFamily="18" charset="0"/>
          </a:endParaRPr>
        </a:p>
        <a:p>
          <a:pPr marR="0" algn="ctr" rtl="0"/>
          <a:r>
            <a:rPr lang="hu-HU" b="0" i="0" u="none" strike="noStrike" baseline="0" smtClean="0">
              <a:latin typeface="Calibri" panose="020F0502020204030204" pitchFamily="34" charset="0"/>
            </a:rPr>
            <a:t>Intézményvezető</a:t>
          </a:r>
          <a:endParaRPr lang="hu-HU" smtClean="0"/>
        </a:p>
      </dgm:t>
    </dgm:pt>
    <dgm:pt modelId="{582EEA87-3266-447B-B877-7B45635061B9}" type="parTrans" cxnId="{49ABC8BD-497C-47E5-9728-731449AD39F4}">
      <dgm:prSet/>
      <dgm:spPr/>
    </dgm:pt>
    <dgm:pt modelId="{1B9964AA-10E2-462B-9D2D-5BF07DF3B122}" type="sibTrans" cxnId="{49ABC8BD-497C-47E5-9728-731449AD39F4}">
      <dgm:prSet/>
      <dgm:spPr/>
    </dgm:pt>
    <dgm:pt modelId="{64DD45D0-E80D-4EAF-99DB-23D85495E4AB}">
      <dgm:prSet/>
      <dgm:spPr/>
      <dgm:t>
        <a:bodyPr/>
        <a:lstStyle/>
        <a:p>
          <a:pPr marR="0" algn="ctr" rtl="0"/>
          <a:r>
            <a:rPr lang="hu-HU" b="0" i="0" u="none" strike="noStrike" baseline="0" smtClean="0">
              <a:latin typeface="Calibri" panose="020F0502020204030204" pitchFamily="34" charset="0"/>
            </a:rPr>
            <a:t>Könyvtárvezető-könyvtáros és kulturális menedzser</a:t>
          </a:r>
          <a:endParaRPr lang="hu-HU" smtClean="0"/>
        </a:p>
      </dgm:t>
    </dgm:pt>
    <dgm:pt modelId="{D666FA74-AF45-4A2A-A7BC-6BCDF40D3AEC}" type="parTrans" cxnId="{6997C688-A14D-4390-80D6-8A10970239F0}">
      <dgm:prSet/>
      <dgm:spPr/>
    </dgm:pt>
    <dgm:pt modelId="{A3AF9B6D-41C5-4CDC-A0CA-07DE537EE22A}" type="sibTrans" cxnId="{6997C688-A14D-4390-80D6-8A10970239F0}">
      <dgm:prSet/>
      <dgm:spPr/>
    </dgm:pt>
    <dgm:pt modelId="{17337119-281B-4EE2-82B0-4B1B257C7BCC}">
      <dgm:prSet/>
      <dgm:spPr/>
      <dgm:t>
        <a:bodyPr/>
        <a:lstStyle/>
        <a:p>
          <a:pPr marR="0" algn="ctr" rtl="0"/>
          <a:endParaRPr lang="hu-HU" b="0" i="0" u="none" strike="noStrike" baseline="0" smtClean="0">
            <a:latin typeface="Times New Roman" panose="02020603050405020304" pitchFamily="18" charset="0"/>
          </a:endParaRPr>
        </a:p>
        <a:p>
          <a:pPr marR="0" algn="ctr" rtl="0"/>
          <a:r>
            <a:rPr lang="hu-HU" b="0" i="0" u="none" strike="noStrike" baseline="0" smtClean="0">
              <a:latin typeface="Calibri" panose="020F0502020204030204" pitchFamily="34" charset="0"/>
            </a:rPr>
            <a:t>Könyvtáros</a:t>
          </a:r>
          <a:endParaRPr lang="hu-HU" b="0" i="0" u="none" strike="noStrike" baseline="0" smtClean="0">
            <a:latin typeface="Times New Roman" panose="02020603050405020304" pitchFamily="18" charset="0"/>
          </a:endParaRPr>
        </a:p>
      </dgm:t>
    </dgm:pt>
    <dgm:pt modelId="{40418A67-F8D2-48A6-B07E-C9ACFA4A8F7F}" type="parTrans" cxnId="{EEA6B2C6-B068-47BF-95F9-30D8F77DBC52}">
      <dgm:prSet/>
      <dgm:spPr/>
    </dgm:pt>
    <dgm:pt modelId="{177975CC-C1D5-4C1B-937D-8471062048D2}" type="sibTrans" cxnId="{EEA6B2C6-B068-47BF-95F9-30D8F77DBC52}">
      <dgm:prSet/>
      <dgm:spPr/>
    </dgm:pt>
    <dgm:pt modelId="{8C316407-1156-4EA1-BC8C-1A8EA5BD72B8}">
      <dgm:prSet/>
      <dgm:spPr/>
      <dgm:t>
        <a:bodyPr/>
        <a:lstStyle/>
        <a:p>
          <a:pPr marR="0" algn="ctr" rtl="0"/>
          <a:r>
            <a:rPr lang="hu-HU" b="0" i="0" u="none" strike="noStrike" baseline="0" smtClean="0">
              <a:latin typeface="Calibri" panose="020F0502020204030204" pitchFamily="34" charset="0"/>
            </a:rPr>
            <a:t>Muzeológus</a:t>
          </a:r>
        </a:p>
        <a:p>
          <a:pPr marR="0" algn="ctr" rtl="0"/>
          <a:r>
            <a:rPr lang="hu-HU" b="0" i="0" u="none" strike="noStrike" baseline="0" smtClean="0">
              <a:latin typeface="Calibri" panose="020F0502020204030204" pitchFamily="34" charset="0"/>
            </a:rPr>
            <a:t>Múzeumi gyűjteménygondnok</a:t>
          </a:r>
        </a:p>
        <a:p>
          <a:pPr marR="0" algn="ctr" rtl="0"/>
          <a:r>
            <a:rPr lang="hu-HU" b="0" i="0" u="none" strike="noStrike" baseline="0" smtClean="0">
              <a:latin typeface="Calibri" panose="020F0502020204030204" pitchFamily="34" charset="0"/>
            </a:rPr>
            <a:t>Technikai munkatárs(takarító)</a:t>
          </a:r>
        </a:p>
        <a:p>
          <a:pPr marR="0" algn="ctr" rtl="0"/>
          <a:endParaRPr lang="hu-HU" b="0" i="0" u="none" strike="noStrike" baseline="0" smtClean="0">
            <a:latin typeface="Times New Roman" panose="02020603050405020304" pitchFamily="18" charset="0"/>
          </a:endParaRPr>
        </a:p>
      </dgm:t>
    </dgm:pt>
    <dgm:pt modelId="{3A14C60A-2A6D-4330-BCC0-784225B2D501}" type="parTrans" cxnId="{EED1C5D8-EA4F-4F13-AAA5-D94D5DAD550F}">
      <dgm:prSet/>
      <dgm:spPr/>
    </dgm:pt>
    <dgm:pt modelId="{D51E27B6-282B-48A1-81C3-2FB15489DCA9}" type="sibTrans" cxnId="{EED1C5D8-EA4F-4F13-AAA5-D94D5DAD550F}">
      <dgm:prSet/>
      <dgm:spPr/>
    </dgm:pt>
    <dgm:pt modelId="{EFCE8F28-42D1-4687-A5FA-3B54BEB256C9}">
      <dgm:prSet/>
      <dgm:spPr/>
      <dgm:t>
        <a:bodyPr/>
        <a:lstStyle/>
        <a:p>
          <a:pPr marR="0" algn="ctr" rtl="0"/>
          <a:endParaRPr lang="hu-HU" b="0" i="0" u="none" strike="noStrike" baseline="0" smtClean="0">
            <a:latin typeface="Times New Roman" panose="02020603050405020304" pitchFamily="18" charset="0"/>
          </a:endParaRPr>
        </a:p>
        <a:p>
          <a:pPr marR="0" algn="ctr" rtl="0"/>
          <a:r>
            <a:rPr lang="hu-HU" b="0" i="0" u="none" strike="noStrike" baseline="0" smtClean="0">
              <a:latin typeface="Calibri" panose="020F0502020204030204" pitchFamily="34" charset="0"/>
            </a:rPr>
            <a:t>Recepciós, Pénztáros</a:t>
          </a:r>
          <a:endParaRPr lang="hu-HU" smtClean="0"/>
        </a:p>
      </dgm:t>
    </dgm:pt>
    <dgm:pt modelId="{26BDE952-BBD4-4AFB-AB33-0FE308744C62}" type="parTrans" cxnId="{3A4E5D75-B849-410B-A45C-ABB1F3710127}">
      <dgm:prSet/>
      <dgm:spPr/>
    </dgm:pt>
    <dgm:pt modelId="{EF351C8F-42DA-4D32-897D-91552D6A27A6}" type="sibTrans" cxnId="{3A4E5D75-B849-410B-A45C-ABB1F3710127}">
      <dgm:prSet/>
      <dgm:spPr/>
    </dgm:pt>
    <dgm:pt modelId="{5F27EF07-F600-4B5A-A943-45884249FDB3}" type="pres">
      <dgm:prSet presAssocID="{82D09573-CE98-4B84-9AC7-9190E1EBFF24}" presName="hierChild1" presStyleCnt="0">
        <dgm:presLayoutVars>
          <dgm:orgChart val="1"/>
          <dgm:chPref val="1"/>
          <dgm:dir/>
          <dgm:animOne val="branch"/>
          <dgm:animLvl val="lvl"/>
          <dgm:resizeHandles/>
        </dgm:presLayoutVars>
      </dgm:prSet>
      <dgm:spPr/>
    </dgm:pt>
    <dgm:pt modelId="{E268D30C-B26D-4BE7-AC06-82CC4E087A2D}" type="pres">
      <dgm:prSet presAssocID="{646FC537-BA95-4021-A55F-717FAAE4A62D}" presName="hierRoot1" presStyleCnt="0">
        <dgm:presLayoutVars>
          <dgm:hierBranch/>
        </dgm:presLayoutVars>
      </dgm:prSet>
      <dgm:spPr/>
    </dgm:pt>
    <dgm:pt modelId="{D45DD793-6020-46BF-8A36-7E76A55165ED}" type="pres">
      <dgm:prSet presAssocID="{646FC537-BA95-4021-A55F-717FAAE4A62D}" presName="rootComposite1" presStyleCnt="0"/>
      <dgm:spPr/>
    </dgm:pt>
    <dgm:pt modelId="{C0D841F2-6D45-44FA-8A5E-4F29CB840C94}" type="pres">
      <dgm:prSet presAssocID="{646FC537-BA95-4021-A55F-717FAAE4A62D}" presName="rootText1" presStyleLbl="node0" presStyleIdx="0" presStyleCnt="1">
        <dgm:presLayoutVars>
          <dgm:chPref val="3"/>
        </dgm:presLayoutVars>
      </dgm:prSet>
      <dgm:spPr/>
      <dgm:t>
        <a:bodyPr/>
        <a:lstStyle/>
        <a:p>
          <a:endParaRPr lang="hu-HU"/>
        </a:p>
      </dgm:t>
    </dgm:pt>
    <dgm:pt modelId="{F209E3D9-6693-4E8D-935C-9D6CFFFAC5CF}" type="pres">
      <dgm:prSet presAssocID="{646FC537-BA95-4021-A55F-717FAAE4A62D}" presName="rootConnector1" presStyleLbl="node1" presStyleIdx="0" presStyleCnt="0"/>
      <dgm:spPr/>
      <dgm:t>
        <a:bodyPr/>
        <a:lstStyle/>
        <a:p>
          <a:endParaRPr lang="hu-HU"/>
        </a:p>
      </dgm:t>
    </dgm:pt>
    <dgm:pt modelId="{A71E9C6E-C188-4EDF-A4C4-BA83C1450E5C}" type="pres">
      <dgm:prSet presAssocID="{646FC537-BA95-4021-A55F-717FAAE4A62D}" presName="hierChild2" presStyleCnt="0"/>
      <dgm:spPr/>
    </dgm:pt>
    <dgm:pt modelId="{CC2F7103-4BBB-4810-8542-E8F5D7BB6D5F}" type="pres">
      <dgm:prSet presAssocID="{D666FA74-AF45-4A2A-A7BC-6BCDF40D3AEC}" presName="Name35" presStyleLbl="parChTrans1D2" presStyleIdx="0" presStyleCnt="1"/>
      <dgm:spPr/>
    </dgm:pt>
    <dgm:pt modelId="{65758677-DF07-4417-B790-BB4F99316822}" type="pres">
      <dgm:prSet presAssocID="{64DD45D0-E80D-4EAF-99DB-23D85495E4AB}" presName="hierRoot2" presStyleCnt="0">
        <dgm:presLayoutVars>
          <dgm:hierBranch/>
        </dgm:presLayoutVars>
      </dgm:prSet>
      <dgm:spPr/>
    </dgm:pt>
    <dgm:pt modelId="{2C674BDD-2D82-4713-882C-AB56875A3F66}" type="pres">
      <dgm:prSet presAssocID="{64DD45D0-E80D-4EAF-99DB-23D85495E4AB}" presName="rootComposite" presStyleCnt="0"/>
      <dgm:spPr/>
    </dgm:pt>
    <dgm:pt modelId="{572A359F-0F61-4ECB-A5D0-CC068938DDCB}" type="pres">
      <dgm:prSet presAssocID="{64DD45D0-E80D-4EAF-99DB-23D85495E4AB}" presName="rootText" presStyleLbl="node2" presStyleIdx="0" presStyleCnt="1">
        <dgm:presLayoutVars>
          <dgm:chPref val="3"/>
        </dgm:presLayoutVars>
      </dgm:prSet>
      <dgm:spPr/>
      <dgm:t>
        <a:bodyPr/>
        <a:lstStyle/>
        <a:p>
          <a:endParaRPr lang="hu-HU"/>
        </a:p>
      </dgm:t>
    </dgm:pt>
    <dgm:pt modelId="{3AAD59FE-FCDA-48B2-BF39-0F8165A21B31}" type="pres">
      <dgm:prSet presAssocID="{64DD45D0-E80D-4EAF-99DB-23D85495E4AB}" presName="rootConnector" presStyleLbl="node2" presStyleIdx="0" presStyleCnt="1"/>
      <dgm:spPr/>
      <dgm:t>
        <a:bodyPr/>
        <a:lstStyle/>
        <a:p>
          <a:endParaRPr lang="hu-HU"/>
        </a:p>
      </dgm:t>
    </dgm:pt>
    <dgm:pt modelId="{3EC8D992-6B9C-40A1-B13B-343C4FD3D09F}" type="pres">
      <dgm:prSet presAssocID="{64DD45D0-E80D-4EAF-99DB-23D85495E4AB}" presName="hierChild4" presStyleCnt="0"/>
      <dgm:spPr/>
    </dgm:pt>
    <dgm:pt modelId="{8E147BFC-4FF9-43F1-A73B-C0771EEC331B}" type="pres">
      <dgm:prSet presAssocID="{40418A67-F8D2-48A6-B07E-C9ACFA4A8F7F}" presName="Name35" presStyleLbl="parChTrans1D3" presStyleIdx="0" presStyleCnt="3"/>
      <dgm:spPr/>
    </dgm:pt>
    <dgm:pt modelId="{5F1AA1E6-4990-45D4-8435-597C50490E64}" type="pres">
      <dgm:prSet presAssocID="{17337119-281B-4EE2-82B0-4B1B257C7BCC}" presName="hierRoot2" presStyleCnt="0">
        <dgm:presLayoutVars>
          <dgm:hierBranch val="r"/>
        </dgm:presLayoutVars>
      </dgm:prSet>
      <dgm:spPr/>
    </dgm:pt>
    <dgm:pt modelId="{F4D8A270-E13A-429A-AF80-541779BEA8C4}" type="pres">
      <dgm:prSet presAssocID="{17337119-281B-4EE2-82B0-4B1B257C7BCC}" presName="rootComposite" presStyleCnt="0"/>
      <dgm:spPr/>
    </dgm:pt>
    <dgm:pt modelId="{EDC638E4-C7FA-4BCA-AAB0-99D29D5FCC5F}" type="pres">
      <dgm:prSet presAssocID="{17337119-281B-4EE2-82B0-4B1B257C7BCC}" presName="rootText" presStyleLbl="node3" presStyleIdx="0" presStyleCnt="3">
        <dgm:presLayoutVars>
          <dgm:chPref val="3"/>
        </dgm:presLayoutVars>
      </dgm:prSet>
      <dgm:spPr/>
      <dgm:t>
        <a:bodyPr/>
        <a:lstStyle/>
        <a:p>
          <a:endParaRPr lang="hu-HU"/>
        </a:p>
      </dgm:t>
    </dgm:pt>
    <dgm:pt modelId="{D197E394-9601-42D9-84A1-3693A114898D}" type="pres">
      <dgm:prSet presAssocID="{17337119-281B-4EE2-82B0-4B1B257C7BCC}" presName="rootConnector" presStyleLbl="node3" presStyleIdx="0" presStyleCnt="3"/>
      <dgm:spPr/>
      <dgm:t>
        <a:bodyPr/>
        <a:lstStyle/>
        <a:p>
          <a:endParaRPr lang="hu-HU"/>
        </a:p>
      </dgm:t>
    </dgm:pt>
    <dgm:pt modelId="{1B7D9390-916F-434F-8BC3-93075DCA73D7}" type="pres">
      <dgm:prSet presAssocID="{17337119-281B-4EE2-82B0-4B1B257C7BCC}" presName="hierChild4" presStyleCnt="0"/>
      <dgm:spPr/>
    </dgm:pt>
    <dgm:pt modelId="{DCDEED3A-1F26-4D2A-9B46-926A1D928F83}" type="pres">
      <dgm:prSet presAssocID="{17337119-281B-4EE2-82B0-4B1B257C7BCC}" presName="hierChild5" presStyleCnt="0"/>
      <dgm:spPr/>
    </dgm:pt>
    <dgm:pt modelId="{236BD7F4-86DB-4C70-B15A-CF9F9F1E8BBC}" type="pres">
      <dgm:prSet presAssocID="{3A14C60A-2A6D-4330-BCC0-784225B2D501}" presName="Name35" presStyleLbl="parChTrans1D3" presStyleIdx="1" presStyleCnt="3"/>
      <dgm:spPr/>
    </dgm:pt>
    <dgm:pt modelId="{ACEA617E-0E70-4B14-876E-A2750AA90F60}" type="pres">
      <dgm:prSet presAssocID="{8C316407-1156-4EA1-BC8C-1A8EA5BD72B8}" presName="hierRoot2" presStyleCnt="0">
        <dgm:presLayoutVars>
          <dgm:hierBranch val="r"/>
        </dgm:presLayoutVars>
      </dgm:prSet>
      <dgm:spPr/>
    </dgm:pt>
    <dgm:pt modelId="{0E69B853-CC83-4611-B3D1-A415AE6EC5CD}" type="pres">
      <dgm:prSet presAssocID="{8C316407-1156-4EA1-BC8C-1A8EA5BD72B8}" presName="rootComposite" presStyleCnt="0"/>
      <dgm:spPr/>
    </dgm:pt>
    <dgm:pt modelId="{D3B2DDA6-A523-4794-BCB6-22CA682D9B04}" type="pres">
      <dgm:prSet presAssocID="{8C316407-1156-4EA1-BC8C-1A8EA5BD72B8}" presName="rootText" presStyleLbl="node3" presStyleIdx="1" presStyleCnt="3">
        <dgm:presLayoutVars>
          <dgm:chPref val="3"/>
        </dgm:presLayoutVars>
      </dgm:prSet>
      <dgm:spPr/>
      <dgm:t>
        <a:bodyPr/>
        <a:lstStyle/>
        <a:p>
          <a:endParaRPr lang="hu-HU"/>
        </a:p>
      </dgm:t>
    </dgm:pt>
    <dgm:pt modelId="{B3CF232E-9592-4899-892F-7D02B15FE5A4}" type="pres">
      <dgm:prSet presAssocID="{8C316407-1156-4EA1-BC8C-1A8EA5BD72B8}" presName="rootConnector" presStyleLbl="node3" presStyleIdx="1" presStyleCnt="3"/>
      <dgm:spPr/>
      <dgm:t>
        <a:bodyPr/>
        <a:lstStyle/>
        <a:p>
          <a:endParaRPr lang="hu-HU"/>
        </a:p>
      </dgm:t>
    </dgm:pt>
    <dgm:pt modelId="{6B5748EF-8FAB-4253-AC91-C62CEB28659E}" type="pres">
      <dgm:prSet presAssocID="{8C316407-1156-4EA1-BC8C-1A8EA5BD72B8}" presName="hierChild4" presStyleCnt="0"/>
      <dgm:spPr/>
    </dgm:pt>
    <dgm:pt modelId="{35FA3548-2206-4F95-A879-E2E6B08FB3D5}" type="pres">
      <dgm:prSet presAssocID="{8C316407-1156-4EA1-BC8C-1A8EA5BD72B8}" presName="hierChild5" presStyleCnt="0"/>
      <dgm:spPr/>
    </dgm:pt>
    <dgm:pt modelId="{BD426897-DAA8-41F6-B246-580F70D93169}" type="pres">
      <dgm:prSet presAssocID="{26BDE952-BBD4-4AFB-AB33-0FE308744C62}" presName="Name35" presStyleLbl="parChTrans1D3" presStyleIdx="2" presStyleCnt="3"/>
      <dgm:spPr/>
    </dgm:pt>
    <dgm:pt modelId="{24F73E4E-13F4-4ACF-80B3-60553141E40F}" type="pres">
      <dgm:prSet presAssocID="{EFCE8F28-42D1-4687-A5FA-3B54BEB256C9}" presName="hierRoot2" presStyleCnt="0">
        <dgm:presLayoutVars>
          <dgm:hierBranch val="r"/>
        </dgm:presLayoutVars>
      </dgm:prSet>
      <dgm:spPr/>
    </dgm:pt>
    <dgm:pt modelId="{E38DE5EA-506A-49B5-80C7-8F4334743D92}" type="pres">
      <dgm:prSet presAssocID="{EFCE8F28-42D1-4687-A5FA-3B54BEB256C9}" presName="rootComposite" presStyleCnt="0"/>
      <dgm:spPr/>
    </dgm:pt>
    <dgm:pt modelId="{4E95DFD8-60CB-49CF-B42D-96F412C67B20}" type="pres">
      <dgm:prSet presAssocID="{EFCE8F28-42D1-4687-A5FA-3B54BEB256C9}" presName="rootText" presStyleLbl="node3" presStyleIdx="2" presStyleCnt="3">
        <dgm:presLayoutVars>
          <dgm:chPref val="3"/>
        </dgm:presLayoutVars>
      </dgm:prSet>
      <dgm:spPr/>
      <dgm:t>
        <a:bodyPr/>
        <a:lstStyle/>
        <a:p>
          <a:endParaRPr lang="hu-HU"/>
        </a:p>
      </dgm:t>
    </dgm:pt>
    <dgm:pt modelId="{D4F6271D-191B-448B-859C-81FA1817B4DD}" type="pres">
      <dgm:prSet presAssocID="{EFCE8F28-42D1-4687-A5FA-3B54BEB256C9}" presName="rootConnector" presStyleLbl="node3" presStyleIdx="2" presStyleCnt="3"/>
      <dgm:spPr/>
      <dgm:t>
        <a:bodyPr/>
        <a:lstStyle/>
        <a:p>
          <a:endParaRPr lang="hu-HU"/>
        </a:p>
      </dgm:t>
    </dgm:pt>
    <dgm:pt modelId="{08F6FFBD-AC2A-4909-9837-20B0605BD727}" type="pres">
      <dgm:prSet presAssocID="{EFCE8F28-42D1-4687-A5FA-3B54BEB256C9}" presName="hierChild4" presStyleCnt="0"/>
      <dgm:spPr/>
    </dgm:pt>
    <dgm:pt modelId="{2E66CA38-7DDF-4D31-9BFC-5D143D07C336}" type="pres">
      <dgm:prSet presAssocID="{EFCE8F28-42D1-4687-A5FA-3B54BEB256C9}" presName="hierChild5" presStyleCnt="0"/>
      <dgm:spPr/>
    </dgm:pt>
    <dgm:pt modelId="{69B8099B-6019-4AAF-A6F3-EF057EB8B988}" type="pres">
      <dgm:prSet presAssocID="{64DD45D0-E80D-4EAF-99DB-23D85495E4AB}" presName="hierChild5" presStyleCnt="0"/>
      <dgm:spPr/>
    </dgm:pt>
    <dgm:pt modelId="{0668D0AF-C493-48A3-AA37-A477FE32926F}" type="pres">
      <dgm:prSet presAssocID="{646FC537-BA95-4021-A55F-717FAAE4A62D}" presName="hierChild3" presStyleCnt="0"/>
      <dgm:spPr/>
    </dgm:pt>
  </dgm:ptLst>
  <dgm:cxnLst>
    <dgm:cxn modelId="{74CCFDAA-2DB7-4221-9E1C-EC7A4ECC925E}" type="presOf" srcId="{D666FA74-AF45-4A2A-A7BC-6BCDF40D3AEC}" destId="{CC2F7103-4BBB-4810-8542-E8F5D7BB6D5F}" srcOrd="0" destOrd="0" presId="urn:microsoft.com/office/officeart/2005/8/layout/orgChart1"/>
    <dgm:cxn modelId="{EEA6B2C6-B068-47BF-95F9-30D8F77DBC52}" srcId="{64DD45D0-E80D-4EAF-99DB-23D85495E4AB}" destId="{17337119-281B-4EE2-82B0-4B1B257C7BCC}" srcOrd="0" destOrd="0" parTransId="{40418A67-F8D2-48A6-B07E-C9ACFA4A8F7F}" sibTransId="{177975CC-C1D5-4C1B-937D-8471062048D2}"/>
    <dgm:cxn modelId="{44BFB279-7C89-4988-A8F9-B26E77831E9A}" type="presOf" srcId="{646FC537-BA95-4021-A55F-717FAAE4A62D}" destId="{F209E3D9-6693-4E8D-935C-9D6CFFFAC5CF}" srcOrd="1" destOrd="0" presId="urn:microsoft.com/office/officeart/2005/8/layout/orgChart1"/>
    <dgm:cxn modelId="{1F3AD523-242E-4ABC-832D-68B796C94D6E}" type="presOf" srcId="{17337119-281B-4EE2-82B0-4B1B257C7BCC}" destId="{EDC638E4-C7FA-4BCA-AAB0-99D29D5FCC5F}" srcOrd="0" destOrd="0" presId="urn:microsoft.com/office/officeart/2005/8/layout/orgChart1"/>
    <dgm:cxn modelId="{E04D2413-712F-4A21-BE7D-BCC872C1DE84}" type="presOf" srcId="{EFCE8F28-42D1-4687-A5FA-3B54BEB256C9}" destId="{4E95DFD8-60CB-49CF-B42D-96F412C67B20}" srcOrd="0" destOrd="0" presId="urn:microsoft.com/office/officeart/2005/8/layout/orgChart1"/>
    <dgm:cxn modelId="{A129B2E7-9DEE-410D-AF3D-DD56C75E6E1B}" type="presOf" srcId="{EFCE8F28-42D1-4687-A5FA-3B54BEB256C9}" destId="{D4F6271D-191B-448B-859C-81FA1817B4DD}" srcOrd="1" destOrd="0" presId="urn:microsoft.com/office/officeart/2005/8/layout/orgChart1"/>
    <dgm:cxn modelId="{669FD634-6819-464C-857F-A3B1CBA024B9}" type="presOf" srcId="{17337119-281B-4EE2-82B0-4B1B257C7BCC}" destId="{D197E394-9601-42D9-84A1-3693A114898D}" srcOrd="1" destOrd="0" presId="urn:microsoft.com/office/officeart/2005/8/layout/orgChart1"/>
    <dgm:cxn modelId="{7DB27E20-86E2-4421-BCD7-65F52866A2B3}" type="presOf" srcId="{40418A67-F8D2-48A6-B07E-C9ACFA4A8F7F}" destId="{8E147BFC-4FF9-43F1-A73B-C0771EEC331B}" srcOrd="0" destOrd="0" presId="urn:microsoft.com/office/officeart/2005/8/layout/orgChart1"/>
    <dgm:cxn modelId="{D17D24BF-7751-4D48-A9C7-D6B8F5F39E67}" type="presOf" srcId="{646FC537-BA95-4021-A55F-717FAAE4A62D}" destId="{C0D841F2-6D45-44FA-8A5E-4F29CB840C94}" srcOrd="0" destOrd="0" presId="urn:microsoft.com/office/officeart/2005/8/layout/orgChart1"/>
    <dgm:cxn modelId="{E56AA5D9-5299-42E9-860B-4FCD8A45D862}" type="presOf" srcId="{8C316407-1156-4EA1-BC8C-1A8EA5BD72B8}" destId="{B3CF232E-9592-4899-892F-7D02B15FE5A4}" srcOrd="1" destOrd="0" presId="urn:microsoft.com/office/officeart/2005/8/layout/orgChart1"/>
    <dgm:cxn modelId="{FD103A4F-EDB6-4FC8-B556-DBF4296A4311}" type="presOf" srcId="{8C316407-1156-4EA1-BC8C-1A8EA5BD72B8}" destId="{D3B2DDA6-A523-4794-BCB6-22CA682D9B04}" srcOrd="0" destOrd="0" presId="urn:microsoft.com/office/officeart/2005/8/layout/orgChart1"/>
    <dgm:cxn modelId="{EED1C5D8-EA4F-4F13-AAA5-D94D5DAD550F}" srcId="{64DD45D0-E80D-4EAF-99DB-23D85495E4AB}" destId="{8C316407-1156-4EA1-BC8C-1A8EA5BD72B8}" srcOrd="1" destOrd="0" parTransId="{3A14C60A-2A6D-4330-BCC0-784225B2D501}" sibTransId="{D51E27B6-282B-48A1-81C3-2FB15489DCA9}"/>
    <dgm:cxn modelId="{49ABC8BD-497C-47E5-9728-731449AD39F4}" srcId="{82D09573-CE98-4B84-9AC7-9190E1EBFF24}" destId="{646FC537-BA95-4021-A55F-717FAAE4A62D}" srcOrd="0" destOrd="0" parTransId="{582EEA87-3266-447B-B877-7B45635061B9}" sibTransId="{1B9964AA-10E2-462B-9D2D-5BF07DF3B122}"/>
    <dgm:cxn modelId="{3A4E5D75-B849-410B-A45C-ABB1F3710127}" srcId="{64DD45D0-E80D-4EAF-99DB-23D85495E4AB}" destId="{EFCE8F28-42D1-4687-A5FA-3B54BEB256C9}" srcOrd="2" destOrd="0" parTransId="{26BDE952-BBD4-4AFB-AB33-0FE308744C62}" sibTransId="{EF351C8F-42DA-4D32-897D-91552D6A27A6}"/>
    <dgm:cxn modelId="{48F5C62B-9940-47CC-B8E3-4A3FE3286796}" type="presOf" srcId="{3A14C60A-2A6D-4330-BCC0-784225B2D501}" destId="{236BD7F4-86DB-4C70-B15A-CF9F9F1E8BBC}" srcOrd="0" destOrd="0" presId="urn:microsoft.com/office/officeart/2005/8/layout/orgChart1"/>
    <dgm:cxn modelId="{512794E8-6050-440A-8C47-5224E1BF7AFE}" type="presOf" srcId="{64DD45D0-E80D-4EAF-99DB-23D85495E4AB}" destId="{3AAD59FE-FCDA-48B2-BF39-0F8165A21B31}" srcOrd="1" destOrd="0" presId="urn:microsoft.com/office/officeart/2005/8/layout/orgChart1"/>
    <dgm:cxn modelId="{9A5EC385-788F-431F-A288-E6193D4220B6}" type="presOf" srcId="{26BDE952-BBD4-4AFB-AB33-0FE308744C62}" destId="{BD426897-DAA8-41F6-B246-580F70D93169}" srcOrd="0" destOrd="0" presId="urn:microsoft.com/office/officeart/2005/8/layout/orgChart1"/>
    <dgm:cxn modelId="{B737E7DE-0801-4DD3-B93A-6F0636F81967}" type="presOf" srcId="{82D09573-CE98-4B84-9AC7-9190E1EBFF24}" destId="{5F27EF07-F600-4B5A-A943-45884249FDB3}" srcOrd="0" destOrd="0" presId="urn:microsoft.com/office/officeart/2005/8/layout/orgChart1"/>
    <dgm:cxn modelId="{8B5460C3-69EE-48A9-9794-B389E198D5AB}" type="presOf" srcId="{64DD45D0-E80D-4EAF-99DB-23D85495E4AB}" destId="{572A359F-0F61-4ECB-A5D0-CC068938DDCB}" srcOrd="0" destOrd="0" presId="urn:microsoft.com/office/officeart/2005/8/layout/orgChart1"/>
    <dgm:cxn modelId="{6997C688-A14D-4390-80D6-8A10970239F0}" srcId="{646FC537-BA95-4021-A55F-717FAAE4A62D}" destId="{64DD45D0-E80D-4EAF-99DB-23D85495E4AB}" srcOrd="0" destOrd="0" parTransId="{D666FA74-AF45-4A2A-A7BC-6BCDF40D3AEC}" sibTransId="{A3AF9B6D-41C5-4CDC-A0CA-07DE537EE22A}"/>
    <dgm:cxn modelId="{B834B09B-02D9-48B0-A292-03F0A75A7C8C}" type="presParOf" srcId="{5F27EF07-F600-4B5A-A943-45884249FDB3}" destId="{E268D30C-B26D-4BE7-AC06-82CC4E087A2D}" srcOrd="0" destOrd="0" presId="urn:microsoft.com/office/officeart/2005/8/layout/orgChart1"/>
    <dgm:cxn modelId="{94C1D283-2C4F-4E40-AADA-38F50CFEED76}" type="presParOf" srcId="{E268D30C-B26D-4BE7-AC06-82CC4E087A2D}" destId="{D45DD793-6020-46BF-8A36-7E76A55165ED}" srcOrd="0" destOrd="0" presId="urn:microsoft.com/office/officeart/2005/8/layout/orgChart1"/>
    <dgm:cxn modelId="{DBDDAE77-B32F-4C5A-9947-7C3A35FCEB73}" type="presParOf" srcId="{D45DD793-6020-46BF-8A36-7E76A55165ED}" destId="{C0D841F2-6D45-44FA-8A5E-4F29CB840C94}" srcOrd="0" destOrd="0" presId="urn:microsoft.com/office/officeart/2005/8/layout/orgChart1"/>
    <dgm:cxn modelId="{825E518E-990B-4EB3-B296-2C624B1FBB53}" type="presParOf" srcId="{D45DD793-6020-46BF-8A36-7E76A55165ED}" destId="{F209E3D9-6693-4E8D-935C-9D6CFFFAC5CF}" srcOrd="1" destOrd="0" presId="urn:microsoft.com/office/officeart/2005/8/layout/orgChart1"/>
    <dgm:cxn modelId="{3A2648D9-AD89-45EB-89DA-6559ECF2E2D2}" type="presParOf" srcId="{E268D30C-B26D-4BE7-AC06-82CC4E087A2D}" destId="{A71E9C6E-C188-4EDF-A4C4-BA83C1450E5C}" srcOrd="1" destOrd="0" presId="urn:microsoft.com/office/officeart/2005/8/layout/orgChart1"/>
    <dgm:cxn modelId="{5626422B-D2AD-48C1-903D-425845D5B2D4}" type="presParOf" srcId="{A71E9C6E-C188-4EDF-A4C4-BA83C1450E5C}" destId="{CC2F7103-4BBB-4810-8542-E8F5D7BB6D5F}" srcOrd="0" destOrd="0" presId="urn:microsoft.com/office/officeart/2005/8/layout/orgChart1"/>
    <dgm:cxn modelId="{A2E03D10-F289-4168-B08E-43492B1BF2E2}" type="presParOf" srcId="{A71E9C6E-C188-4EDF-A4C4-BA83C1450E5C}" destId="{65758677-DF07-4417-B790-BB4F99316822}" srcOrd="1" destOrd="0" presId="urn:microsoft.com/office/officeart/2005/8/layout/orgChart1"/>
    <dgm:cxn modelId="{8F0CC65A-361B-4884-AE14-68FD95AED4BA}" type="presParOf" srcId="{65758677-DF07-4417-B790-BB4F99316822}" destId="{2C674BDD-2D82-4713-882C-AB56875A3F66}" srcOrd="0" destOrd="0" presId="urn:microsoft.com/office/officeart/2005/8/layout/orgChart1"/>
    <dgm:cxn modelId="{3DCAEC12-E5FF-47F1-B5DE-683CE52A5BA3}" type="presParOf" srcId="{2C674BDD-2D82-4713-882C-AB56875A3F66}" destId="{572A359F-0F61-4ECB-A5D0-CC068938DDCB}" srcOrd="0" destOrd="0" presId="urn:microsoft.com/office/officeart/2005/8/layout/orgChart1"/>
    <dgm:cxn modelId="{09E26D7E-2BCE-4A44-BBEE-5892A84C4B2D}" type="presParOf" srcId="{2C674BDD-2D82-4713-882C-AB56875A3F66}" destId="{3AAD59FE-FCDA-48B2-BF39-0F8165A21B31}" srcOrd="1" destOrd="0" presId="urn:microsoft.com/office/officeart/2005/8/layout/orgChart1"/>
    <dgm:cxn modelId="{F29F85B9-53C8-483A-9788-0262C82B9057}" type="presParOf" srcId="{65758677-DF07-4417-B790-BB4F99316822}" destId="{3EC8D992-6B9C-40A1-B13B-343C4FD3D09F}" srcOrd="1" destOrd="0" presId="urn:microsoft.com/office/officeart/2005/8/layout/orgChart1"/>
    <dgm:cxn modelId="{79F38F94-F00B-496E-B003-3101BC47FB20}" type="presParOf" srcId="{3EC8D992-6B9C-40A1-B13B-343C4FD3D09F}" destId="{8E147BFC-4FF9-43F1-A73B-C0771EEC331B}" srcOrd="0" destOrd="0" presId="urn:microsoft.com/office/officeart/2005/8/layout/orgChart1"/>
    <dgm:cxn modelId="{AAB01E0C-A52D-4A76-BAE2-14BA7A532B03}" type="presParOf" srcId="{3EC8D992-6B9C-40A1-B13B-343C4FD3D09F}" destId="{5F1AA1E6-4990-45D4-8435-597C50490E64}" srcOrd="1" destOrd="0" presId="urn:microsoft.com/office/officeart/2005/8/layout/orgChart1"/>
    <dgm:cxn modelId="{9B94E48A-4A1C-47EB-9F0A-049E583E7F90}" type="presParOf" srcId="{5F1AA1E6-4990-45D4-8435-597C50490E64}" destId="{F4D8A270-E13A-429A-AF80-541779BEA8C4}" srcOrd="0" destOrd="0" presId="urn:microsoft.com/office/officeart/2005/8/layout/orgChart1"/>
    <dgm:cxn modelId="{FF2C9D1F-9345-4ADB-B680-15B9A725EF13}" type="presParOf" srcId="{F4D8A270-E13A-429A-AF80-541779BEA8C4}" destId="{EDC638E4-C7FA-4BCA-AAB0-99D29D5FCC5F}" srcOrd="0" destOrd="0" presId="urn:microsoft.com/office/officeart/2005/8/layout/orgChart1"/>
    <dgm:cxn modelId="{937E32C3-FCA7-4BBA-9C66-92F6E7FB55D9}" type="presParOf" srcId="{F4D8A270-E13A-429A-AF80-541779BEA8C4}" destId="{D197E394-9601-42D9-84A1-3693A114898D}" srcOrd="1" destOrd="0" presId="urn:microsoft.com/office/officeart/2005/8/layout/orgChart1"/>
    <dgm:cxn modelId="{DA339867-1913-423D-9ABF-26531F102E2E}" type="presParOf" srcId="{5F1AA1E6-4990-45D4-8435-597C50490E64}" destId="{1B7D9390-916F-434F-8BC3-93075DCA73D7}" srcOrd="1" destOrd="0" presId="urn:microsoft.com/office/officeart/2005/8/layout/orgChart1"/>
    <dgm:cxn modelId="{23EFA2CC-4FF6-4BF2-B5A9-A96C569EB96C}" type="presParOf" srcId="{5F1AA1E6-4990-45D4-8435-597C50490E64}" destId="{DCDEED3A-1F26-4D2A-9B46-926A1D928F83}" srcOrd="2" destOrd="0" presId="urn:microsoft.com/office/officeart/2005/8/layout/orgChart1"/>
    <dgm:cxn modelId="{2580E4B0-F6DA-492F-9F0A-7D56F12DB0CD}" type="presParOf" srcId="{3EC8D992-6B9C-40A1-B13B-343C4FD3D09F}" destId="{236BD7F4-86DB-4C70-B15A-CF9F9F1E8BBC}" srcOrd="2" destOrd="0" presId="urn:microsoft.com/office/officeart/2005/8/layout/orgChart1"/>
    <dgm:cxn modelId="{E536B4C0-08F4-44E3-ACA7-77F8A2BBCA5E}" type="presParOf" srcId="{3EC8D992-6B9C-40A1-B13B-343C4FD3D09F}" destId="{ACEA617E-0E70-4B14-876E-A2750AA90F60}" srcOrd="3" destOrd="0" presId="urn:microsoft.com/office/officeart/2005/8/layout/orgChart1"/>
    <dgm:cxn modelId="{B47D91D1-767D-4BF8-9FAC-C8ACB8BAF19B}" type="presParOf" srcId="{ACEA617E-0E70-4B14-876E-A2750AA90F60}" destId="{0E69B853-CC83-4611-B3D1-A415AE6EC5CD}" srcOrd="0" destOrd="0" presId="urn:microsoft.com/office/officeart/2005/8/layout/orgChart1"/>
    <dgm:cxn modelId="{D7A95933-0CCD-4894-8E4C-069ECE284E27}" type="presParOf" srcId="{0E69B853-CC83-4611-B3D1-A415AE6EC5CD}" destId="{D3B2DDA6-A523-4794-BCB6-22CA682D9B04}" srcOrd="0" destOrd="0" presId="urn:microsoft.com/office/officeart/2005/8/layout/orgChart1"/>
    <dgm:cxn modelId="{6B90AAAC-243B-48EC-8232-DBCE27CC08D1}" type="presParOf" srcId="{0E69B853-CC83-4611-B3D1-A415AE6EC5CD}" destId="{B3CF232E-9592-4899-892F-7D02B15FE5A4}" srcOrd="1" destOrd="0" presId="urn:microsoft.com/office/officeart/2005/8/layout/orgChart1"/>
    <dgm:cxn modelId="{FF6A8F8F-6E41-4AA2-809A-B0EA7FB99BD0}" type="presParOf" srcId="{ACEA617E-0E70-4B14-876E-A2750AA90F60}" destId="{6B5748EF-8FAB-4253-AC91-C62CEB28659E}" srcOrd="1" destOrd="0" presId="urn:microsoft.com/office/officeart/2005/8/layout/orgChart1"/>
    <dgm:cxn modelId="{7AB4567B-0019-405D-BEDE-4BB023C894EB}" type="presParOf" srcId="{ACEA617E-0E70-4B14-876E-A2750AA90F60}" destId="{35FA3548-2206-4F95-A879-E2E6B08FB3D5}" srcOrd="2" destOrd="0" presId="urn:microsoft.com/office/officeart/2005/8/layout/orgChart1"/>
    <dgm:cxn modelId="{76F0C104-CC2F-404A-9644-76FCC36D93A4}" type="presParOf" srcId="{3EC8D992-6B9C-40A1-B13B-343C4FD3D09F}" destId="{BD426897-DAA8-41F6-B246-580F70D93169}" srcOrd="4" destOrd="0" presId="urn:microsoft.com/office/officeart/2005/8/layout/orgChart1"/>
    <dgm:cxn modelId="{98DE7F77-1E41-4C72-88B6-E234670C8D78}" type="presParOf" srcId="{3EC8D992-6B9C-40A1-B13B-343C4FD3D09F}" destId="{24F73E4E-13F4-4ACF-80B3-60553141E40F}" srcOrd="5" destOrd="0" presId="urn:microsoft.com/office/officeart/2005/8/layout/orgChart1"/>
    <dgm:cxn modelId="{AD82DF3A-00B8-43EA-B97F-BEF57B9B5644}" type="presParOf" srcId="{24F73E4E-13F4-4ACF-80B3-60553141E40F}" destId="{E38DE5EA-506A-49B5-80C7-8F4334743D92}" srcOrd="0" destOrd="0" presId="urn:microsoft.com/office/officeart/2005/8/layout/orgChart1"/>
    <dgm:cxn modelId="{C7D8299D-DDC3-4770-ABB5-998C47DF90F8}" type="presParOf" srcId="{E38DE5EA-506A-49B5-80C7-8F4334743D92}" destId="{4E95DFD8-60CB-49CF-B42D-96F412C67B20}" srcOrd="0" destOrd="0" presId="urn:microsoft.com/office/officeart/2005/8/layout/orgChart1"/>
    <dgm:cxn modelId="{D475D642-95BE-4E55-8CDF-38544F534BE6}" type="presParOf" srcId="{E38DE5EA-506A-49B5-80C7-8F4334743D92}" destId="{D4F6271D-191B-448B-859C-81FA1817B4DD}" srcOrd="1" destOrd="0" presId="urn:microsoft.com/office/officeart/2005/8/layout/orgChart1"/>
    <dgm:cxn modelId="{45220916-3B11-4FFB-9610-BF0E4B502170}" type="presParOf" srcId="{24F73E4E-13F4-4ACF-80B3-60553141E40F}" destId="{08F6FFBD-AC2A-4909-9837-20B0605BD727}" srcOrd="1" destOrd="0" presId="urn:microsoft.com/office/officeart/2005/8/layout/orgChart1"/>
    <dgm:cxn modelId="{A4BC9DB1-077E-4532-A406-2F4970E18C48}" type="presParOf" srcId="{24F73E4E-13F4-4ACF-80B3-60553141E40F}" destId="{2E66CA38-7DDF-4D31-9BFC-5D143D07C336}" srcOrd="2" destOrd="0" presId="urn:microsoft.com/office/officeart/2005/8/layout/orgChart1"/>
    <dgm:cxn modelId="{578AA1CD-6911-49E9-9CBB-2F2E759C4DBE}" type="presParOf" srcId="{65758677-DF07-4417-B790-BB4F99316822}" destId="{69B8099B-6019-4AAF-A6F3-EF057EB8B988}" srcOrd="2" destOrd="0" presId="urn:microsoft.com/office/officeart/2005/8/layout/orgChart1"/>
    <dgm:cxn modelId="{239818AD-C8AD-4DDA-9AA9-89020E1796FD}" type="presParOf" srcId="{E268D30C-B26D-4BE7-AC06-82CC4E087A2D}" destId="{0668D0AF-C493-48A3-AA37-A477FE32926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426897-DAA8-41F6-B246-580F70D93169}">
      <dsp:nvSpPr>
        <dsp:cNvPr id="0" name=""/>
        <dsp:cNvSpPr/>
      </dsp:nvSpPr>
      <dsp:spPr>
        <a:xfrm>
          <a:off x="2117407" y="1794785"/>
          <a:ext cx="1498081" cy="259997"/>
        </a:xfrm>
        <a:custGeom>
          <a:avLst/>
          <a:gdLst/>
          <a:ahLst/>
          <a:cxnLst/>
          <a:rect l="0" t="0" r="0" b="0"/>
          <a:pathLst>
            <a:path>
              <a:moveTo>
                <a:pt x="0" y="0"/>
              </a:moveTo>
              <a:lnTo>
                <a:pt x="0" y="129998"/>
              </a:lnTo>
              <a:lnTo>
                <a:pt x="1498081" y="129998"/>
              </a:lnTo>
              <a:lnTo>
                <a:pt x="1498081" y="259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6BD7F4-86DB-4C70-B15A-CF9F9F1E8BBC}">
      <dsp:nvSpPr>
        <dsp:cNvPr id="0" name=""/>
        <dsp:cNvSpPr/>
      </dsp:nvSpPr>
      <dsp:spPr>
        <a:xfrm>
          <a:off x="2071687" y="1794785"/>
          <a:ext cx="91440" cy="259997"/>
        </a:xfrm>
        <a:custGeom>
          <a:avLst/>
          <a:gdLst/>
          <a:ahLst/>
          <a:cxnLst/>
          <a:rect l="0" t="0" r="0" b="0"/>
          <a:pathLst>
            <a:path>
              <a:moveTo>
                <a:pt x="45720" y="0"/>
              </a:moveTo>
              <a:lnTo>
                <a:pt x="45720" y="259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147BFC-4FF9-43F1-A73B-C0771EEC331B}">
      <dsp:nvSpPr>
        <dsp:cNvPr id="0" name=""/>
        <dsp:cNvSpPr/>
      </dsp:nvSpPr>
      <dsp:spPr>
        <a:xfrm>
          <a:off x="619326" y="1794785"/>
          <a:ext cx="1498081" cy="259997"/>
        </a:xfrm>
        <a:custGeom>
          <a:avLst/>
          <a:gdLst/>
          <a:ahLst/>
          <a:cxnLst/>
          <a:rect l="0" t="0" r="0" b="0"/>
          <a:pathLst>
            <a:path>
              <a:moveTo>
                <a:pt x="1498081" y="0"/>
              </a:moveTo>
              <a:lnTo>
                <a:pt x="1498081" y="129998"/>
              </a:lnTo>
              <a:lnTo>
                <a:pt x="0" y="129998"/>
              </a:lnTo>
              <a:lnTo>
                <a:pt x="0" y="259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F7103-4BBB-4810-8542-E8F5D7BB6D5F}">
      <dsp:nvSpPr>
        <dsp:cNvPr id="0" name=""/>
        <dsp:cNvSpPr/>
      </dsp:nvSpPr>
      <dsp:spPr>
        <a:xfrm>
          <a:off x="2071687" y="915746"/>
          <a:ext cx="91440" cy="259997"/>
        </a:xfrm>
        <a:custGeom>
          <a:avLst/>
          <a:gdLst/>
          <a:ahLst/>
          <a:cxnLst/>
          <a:rect l="0" t="0" r="0" b="0"/>
          <a:pathLst>
            <a:path>
              <a:moveTo>
                <a:pt x="45720" y="0"/>
              </a:moveTo>
              <a:lnTo>
                <a:pt x="45720" y="2599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D841F2-6D45-44FA-8A5E-4F29CB840C94}">
      <dsp:nvSpPr>
        <dsp:cNvPr id="0" name=""/>
        <dsp:cNvSpPr/>
      </dsp:nvSpPr>
      <dsp:spPr>
        <a:xfrm>
          <a:off x="1498365" y="296704"/>
          <a:ext cx="1238083" cy="619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hu-H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Intézményvezető</a:t>
          </a:r>
          <a:endParaRPr lang="hu-HU" sz="700" kern="1200" smtClean="0"/>
        </a:p>
      </dsp:txBody>
      <dsp:txXfrm>
        <a:off x="1498365" y="296704"/>
        <a:ext cx="1238083" cy="619041"/>
      </dsp:txXfrm>
    </dsp:sp>
    <dsp:sp modelId="{572A359F-0F61-4ECB-A5D0-CC068938DDCB}">
      <dsp:nvSpPr>
        <dsp:cNvPr id="0" name=""/>
        <dsp:cNvSpPr/>
      </dsp:nvSpPr>
      <dsp:spPr>
        <a:xfrm>
          <a:off x="1498365" y="1175744"/>
          <a:ext cx="1238083" cy="619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Könyvtárvezető-könyvtáros és kulturális menedzser</a:t>
          </a:r>
          <a:endParaRPr lang="hu-HU" sz="700" kern="1200" smtClean="0"/>
        </a:p>
      </dsp:txBody>
      <dsp:txXfrm>
        <a:off x="1498365" y="1175744"/>
        <a:ext cx="1238083" cy="619041"/>
      </dsp:txXfrm>
    </dsp:sp>
    <dsp:sp modelId="{EDC638E4-C7FA-4BCA-AAB0-99D29D5FCC5F}">
      <dsp:nvSpPr>
        <dsp:cNvPr id="0" name=""/>
        <dsp:cNvSpPr/>
      </dsp:nvSpPr>
      <dsp:spPr>
        <a:xfrm>
          <a:off x="284" y="2054783"/>
          <a:ext cx="1238083" cy="619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hu-H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Könyvtáros</a:t>
          </a:r>
          <a:endParaRPr lang="hu-HU" sz="700" b="0" i="0" u="none" strike="noStrike" kern="1200" baseline="0" smtClean="0">
            <a:latin typeface="Times New Roman" panose="02020603050405020304" pitchFamily="18" charset="0"/>
          </a:endParaRPr>
        </a:p>
      </dsp:txBody>
      <dsp:txXfrm>
        <a:off x="284" y="2054783"/>
        <a:ext cx="1238083" cy="619041"/>
      </dsp:txXfrm>
    </dsp:sp>
    <dsp:sp modelId="{D3B2DDA6-A523-4794-BCB6-22CA682D9B04}">
      <dsp:nvSpPr>
        <dsp:cNvPr id="0" name=""/>
        <dsp:cNvSpPr/>
      </dsp:nvSpPr>
      <dsp:spPr>
        <a:xfrm>
          <a:off x="1498365" y="2054783"/>
          <a:ext cx="1238083" cy="619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Muzeológus</a:t>
          </a:r>
        </a:p>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Múzeumi gyűjteménygondnok</a:t>
          </a:r>
        </a:p>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Technikai munkatárs(takarító)</a:t>
          </a:r>
        </a:p>
        <a:p>
          <a:pPr marR="0" lvl="0" algn="ctr" defTabSz="311150" rtl="0">
            <a:lnSpc>
              <a:spcPct val="90000"/>
            </a:lnSpc>
            <a:spcBef>
              <a:spcPct val="0"/>
            </a:spcBef>
            <a:spcAft>
              <a:spcPct val="35000"/>
            </a:spcAft>
          </a:pPr>
          <a:endParaRPr lang="hu-HU" sz="700" b="0" i="0" u="none" strike="noStrike" kern="1200" baseline="0" smtClean="0">
            <a:latin typeface="Times New Roman" panose="02020603050405020304" pitchFamily="18" charset="0"/>
          </a:endParaRPr>
        </a:p>
      </dsp:txBody>
      <dsp:txXfrm>
        <a:off x="1498365" y="2054783"/>
        <a:ext cx="1238083" cy="619041"/>
      </dsp:txXfrm>
    </dsp:sp>
    <dsp:sp modelId="{4E95DFD8-60CB-49CF-B42D-96F412C67B20}">
      <dsp:nvSpPr>
        <dsp:cNvPr id="0" name=""/>
        <dsp:cNvSpPr/>
      </dsp:nvSpPr>
      <dsp:spPr>
        <a:xfrm>
          <a:off x="2996446" y="2054783"/>
          <a:ext cx="1238083" cy="619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hu-H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hu-HU" sz="700" b="0" i="0" u="none" strike="noStrike" kern="1200" baseline="0" smtClean="0">
              <a:latin typeface="Calibri" panose="020F0502020204030204" pitchFamily="34" charset="0"/>
            </a:rPr>
            <a:t>Recepciós, Pénztáros</a:t>
          </a:r>
          <a:endParaRPr lang="hu-HU" sz="700" kern="1200" smtClean="0"/>
        </a:p>
      </dsp:txBody>
      <dsp:txXfrm>
        <a:off x="2996446" y="2054783"/>
        <a:ext cx="1238083" cy="619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44BA-6E3C-46B5-B70C-6228C4E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123</Pages>
  <Words>29485</Words>
  <Characters>203453</Characters>
  <Application>Microsoft Office Word</Application>
  <DocSecurity>0</DocSecurity>
  <Lines>1695</Lines>
  <Paragraphs>464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112</cp:revision>
  <cp:lastPrinted>2021-09-06T12:56:00Z</cp:lastPrinted>
  <dcterms:created xsi:type="dcterms:W3CDTF">2021-08-24T05:52:00Z</dcterms:created>
  <dcterms:modified xsi:type="dcterms:W3CDTF">2021-09-07T08:02:00Z</dcterms:modified>
</cp:coreProperties>
</file>